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E9" w:rsidRPr="00944DE9" w:rsidRDefault="00944DE9" w:rsidP="00944DE9">
      <w:pPr>
        <w:tabs>
          <w:tab w:val="left" w:pos="4536"/>
        </w:tabs>
        <w:spacing w:after="0" w:line="240" w:lineRule="auto"/>
        <w:ind w:firstLine="2268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DE9">
        <w:rPr>
          <w:rFonts w:ascii="Arial" w:eastAsia="Times New Roman" w:hAnsi="Arial" w:cs="Arial"/>
          <w:b/>
          <w:sz w:val="32"/>
          <w:szCs w:val="32"/>
          <w:lang w:eastAsia="ru-RU"/>
        </w:rPr>
        <w:t>ФИНАНСОВОЕ УПРАВЛЕНИЕ</w:t>
      </w:r>
    </w:p>
    <w:p w:rsidR="00944DE9" w:rsidRPr="00944DE9" w:rsidRDefault="00944DE9" w:rsidP="00944DE9">
      <w:pPr>
        <w:spacing w:after="0" w:line="240" w:lineRule="auto"/>
        <w:ind w:firstLine="2552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DE9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БАЛАГАНСКОГО РАЙОНА</w:t>
      </w:r>
    </w:p>
    <w:p w:rsidR="00944DE9" w:rsidRPr="00944DE9" w:rsidRDefault="00944DE9" w:rsidP="00944DE9">
      <w:pPr>
        <w:spacing w:after="0" w:line="240" w:lineRule="auto"/>
        <w:ind w:firstLine="2835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DE9"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944DE9" w:rsidRPr="00944DE9" w:rsidRDefault="00944DE9" w:rsidP="00365206">
      <w:pPr>
        <w:spacing w:after="0" w:line="240" w:lineRule="auto"/>
        <w:ind w:right="14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DE9">
        <w:rPr>
          <w:rFonts w:ascii="Arial" w:eastAsia="Times New Roman" w:hAnsi="Arial" w:cs="Arial"/>
          <w:b/>
          <w:sz w:val="32"/>
          <w:szCs w:val="32"/>
          <w:lang w:eastAsia="ru-RU"/>
        </w:rPr>
        <w:t>ПРИКАЗ</w:t>
      </w:r>
    </w:p>
    <w:p w:rsidR="00944DE9" w:rsidRPr="00944DE9" w:rsidRDefault="00944DE9" w:rsidP="00944DE9">
      <w:pPr>
        <w:tabs>
          <w:tab w:val="left" w:pos="3828"/>
          <w:tab w:val="left" w:pos="4253"/>
        </w:tabs>
        <w:spacing w:after="0" w:line="240" w:lineRule="auto"/>
        <w:ind w:firstLine="1843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DE9">
        <w:rPr>
          <w:rFonts w:ascii="Arial" w:eastAsia="Times New Roman" w:hAnsi="Arial" w:cs="Arial"/>
          <w:b/>
          <w:sz w:val="32"/>
          <w:szCs w:val="32"/>
          <w:lang w:eastAsia="ru-RU"/>
        </w:rPr>
        <w:t>ПО ОСНОВНОЙ ДЕЯТЕЛЬНОСТИ</w:t>
      </w:r>
    </w:p>
    <w:p w:rsidR="00944DE9" w:rsidRPr="00944DE9" w:rsidRDefault="00944DE9" w:rsidP="00944DE9">
      <w:pPr>
        <w:tabs>
          <w:tab w:val="left" w:pos="3828"/>
          <w:tab w:val="left" w:pos="4253"/>
        </w:tabs>
        <w:spacing w:after="0" w:line="240" w:lineRule="auto"/>
        <w:ind w:firstLine="2127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4DE9" w:rsidRPr="00944DE9" w:rsidRDefault="0031346D" w:rsidP="00944DE9">
      <w:pPr>
        <w:tabs>
          <w:tab w:val="left" w:pos="3828"/>
          <w:tab w:val="left" w:pos="4253"/>
        </w:tabs>
        <w:spacing w:after="0" w:line="240" w:lineRule="auto"/>
        <w:ind w:right="141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D04A7E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8E57E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9A4BC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СЕНТЯБРЯ</w:t>
      </w:r>
      <w:r w:rsidR="00BC4C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2021</w:t>
      </w:r>
      <w:r w:rsidR="00B55FA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  </w:t>
      </w:r>
      <w:r w:rsidR="00944DE9" w:rsidRPr="00944D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A4BC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="00D04A7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="008E57E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</w:t>
      </w:r>
      <w:r w:rsidR="00D04A7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  <w:r w:rsidR="00BA1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A4BC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A1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8E57EC">
        <w:rPr>
          <w:rFonts w:ascii="Arial" w:eastAsia="Times New Roman" w:hAnsi="Arial" w:cs="Arial"/>
          <w:b/>
          <w:sz w:val="32"/>
          <w:szCs w:val="32"/>
          <w:lang w:eastAsia="ru-RU"/>
        </w:rPr>
        <w:t>92</w:t>
      </w:r>
    </w:p>
    <w:p w:rsidR="00944DE9" w:rsidRPr="00944DE9" w:rsidRDefault="00944DE9" w:rsidP="00944DE9">
      <w:pPr>
        <w:tabs>
          <w:tab w:val="left" w:pos="3828"/>
          <w:tab w:val="left" w:pos="4253"/>
        </w:tabs>
        <w:spacing w:after="0" w:line="240" w:lineRule="auto"/>
        <w:ind w:right="141" w:firstLine="539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4DE9" w:rsidRPr="00944DE9" w:rsidRDefault="00654D59" w:rsidP="00944DE9">
      <w:pPr>
        <w:tabs>
          <w:tab w:val="left" w:pos="3828"/>
          <w:tab w:val="left" w:pos="4253"/>
        </w:tabs>
        <w:spacing w:after="0" w:line="240" w:lineRule="auto"/>
        <w:ind w:right="141" w:firstLine="53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ПРИКАЗ ФИНАНСОВОГО УПРАВЛЕНИЯ БАЛАГАНСКОГО РАЙОНА</w:t>
      </w:r>
      <w:r w:rsidR="00D04A7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22.09.2020 </w:t>
      </w:r>
      <w:r w:rsidR="00241A23">
        <w:rPr>
          <w:rFonts w:ascii="Arial" w:eastAsia="Times New Roman" w:hAnsi="Arial" w:cs="Arial"/>
          <w:b/>
          <w:sz w:val="32"/>
          <w:szCs w:val="32"/>
          <w:lang w:eastAsia="ru-RU"/>
        </w:rPr>
        <w:t>ГОДА</w:t>
      </w:r>
      <w:r w:rsidR="00D04A7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№108/1</w:t>
      </w:r>
      <w:r w:rsidR="008E57E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31346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ОСУЩЕСТВЛЕНИЯ ФИНАНСОВЫМ УПРАВЛЕНИЕМ БАЛАГАНСКОГО РАЙОНА ВНУТРЕННЕГО ФИНАНСОВОГО АУДИТА</w:t>
      </w:r>
      <w:r w:rsidR="008E57EC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44DE9" w:rsidRPr="00944DE9" w:rsidRDefault="00944DE9" w:rsidP="00D04A7E">
      <w:pPr>
        <w:tabs>
          <w:tab w:val="left" w:pos="3828"/>
          <w:tab w:val="left" w:pos="4253"/>
        </w:tabs>
        <w:spacing w:after="0" w:line="240" w:lineRule="auto"/>
        <w:ind w:right="14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4DE9" w:rsidRPr="0031346D" w:rsidRDefault="0031346D" w:rsidP="00E7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Pr="0031346D">
          <w:rPr>
            <w:rFonts w:ascii="Arial" w:hAnsi="Arial" w:cs="Arial"/>
            <w:sz w:val="24"/>
            <w:szCs w:val="24"/>
          </w:rPr>
          <w:t>пунктом 5 статьи 160.2-1</w:t>
        </w:r>
      </w:hyperlink>
      <w:r>
        <w:rPr>
          <w:rFonts w:ascii="Arial" w:hAnsi="Arial" w:cs="Arial"/>
          <w:sz w:val="24"/>
          <w:szCs w:val="24"/>
        </w:rPr>
        <w:t xml:space="preserve"> Бюджетного кодекса</w:t>
      </w:r>
      <w:r w:rsidR="00B55FAD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AD0464">
        <w:rPr>
          <w:rFonts w:ascii="Arial" w:hAnsi="Arial" w:cs="Arial"/>
          <w:sz w:val="24"/>
          <w:szCs w:val="24"/>
        </w:rPr>
        <w:t>и абзацем 2 пункта 15 федерального стандарта</w:t>
      </w:r>
      <w:r w:rsidR="00B55FAD" w:rsidRPr="005730A0">
        <w:rPr>
          <w:rFonts w:ascii="Arial" w:hAnsi="Arial" w:cs="Arial"/>
          <w:sz w:val="24"/>
          <w:szCs w:val="24"/>
        </w:rPr>
        <w:t xml:space="preserve"> внутреннего финансового ау</w:t>
      </w:r>
      <w:r w:rsidR="00AD0464">
        <w:rPr>
          <w:rFonts w:ascii="Arial" w:hAnsi="Arial" w:cs="Arial"/>
          <w:sz w:val="24"/>
          <w:szCs w:val="24"/>
        </w:rPr>
        <w:t>дита, утвержденного приказом Министерства финансов Российской Федерации от 5 августа 2020 года №160н</w:t>
      </w:r>
      <w:r w:rsidR="00D04A7E">
        <w:rPr>
          <w:rFonts w:ascii="Arial" w:hAnsi="Arial" w:cs="Arial"/>
          <w:sz w:val="24"/>
          <w:szCs w:val="24"/>
        </w:rPr>
        <w:t xml:space="preserve"> «Об утверждении федерального стандарта внутреннего финансового аудита «Планирование и проведение внутреннего финансового аудита»</w:t>
      </w:r>
      <w:r w:rsidRPr="005730A0">
        <w:rPr>
          <w:rFonts w:ascii="Arial" w:hAnsi="Arial" w:cs="Arial"/>
          <w:sz w:val="24"/>
          <w:szCs w:val="24"/>
        </w:rPr>
        <w:t xml:space="preserve">, </w:t>
      </w:r>
      <w:r w:rsidR="00944DE9" w:rsidRPr="005730A0">
        <w:rPr>
          <w:rFonts w:ascii="Arial" w:eastAsia="Times New Roman" w:hAnsi="Arial" w:cs="Arial"/>
          <w:sz w:val="24"/>
          <w:szCs w:val="24"/>
          <w:lang w:eastAsia="ru-RU"/>
        </w:rPr>
        <w:t>руководс</w:t>
      </w:r>
      <w:r w:rsidR="00944DE9" w:rsidRPr="00944DE9">
        <w:rPr>
          <w:rFonts w:ascii="Arial" w:eastAsia="Times New Roman" w:hAnsi="Arial" w:cs="Arial"/>
          <w:sz w:val="24"/>
          <w:szCs w:val="24"/>
          <w:lang w:eastAsia="ru-RU"/>
        </w:rPr>
        <w:t>твуясь</w:t>
      </w:r>
      <w:r w:rsidR="00B55FAD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1 главы 5 Положения о </w:t>
      </w:r>
      <w:r w:rsidR="00B55FAD" w:rsidRPr="005730A0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944DE9" w:rsidRPr="005730A0">
        <w:rPr>
          <w:rFonts w:ascii="Arial" w:eastAsia="Times New Roman" w:hAnsi="Arial" w:cs="Arial"/>
          <w:sz w:val="24"/>
          <w:szCs w:val="24"/>
          <w:lang w:eastAsia="ru-RU"/>
        </w:rPr>
        <w:t>инансовом</w:t>
      </w:r>
      <w:r w:rsidR="00944DE9" w:rsidRPr="00944DE9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управлении </w:t>
      </w:r>
      <w:proofErr w:type="spellStart"/>
      <w:r w:rsidR="00944DE9" w:rsidRPr="00944DE9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944DE9" w:rsidRPr="00944DE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утвержденного решением</w:t>
      </w:r>
      <w:proofErr w:type="gramEnd"/>
      <w:r w:rsidR="00944DE9" w:rsidRPr="00944DE9"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proofErr w:type="spellStart"/>
      <w:r w:rsidR="00944DE9" w:rsidRPr="00944DE9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944DE9" w:rsidRPr="00944DE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12 декабря 2011 года №10/2-рд,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4DE9" w:rsidRPr="00944DE9" w:rsidRDefault="00944DE9" w:rsidP="006275A6">
      <w:pPr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944DE9" w:rsidRPr="00944DE9" w:rsidRDefault="00944DE9" w:rsidP="008E57EC">
      <w:pPr>
        <w:tabs>
          <w:tab w:val="left" w:pos="567"/>
          <w:tab w:val="left" w:pos="1134"/>
          <w:tab w:val="left" w:pos="3402"/>
          <w:tab w:val="left" w:pos="3686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4DE9">
        <w:rPr>
          <w:rFonts w:ascii="Arial" w:eastAsia="Times New Roman" w:hAnsi="Arial" w:cs="Arial"/>
          <w:b/>
          <w:sz w:val="30"/>
          <w:szCs w:val="30"/>
          <w:lang w:eastAsia="ru-RU"/>
        </w:rPr>
        <w:t>ПРИКАЗЫВАЮ</w:t>
      </w:r>
      <w:r w:rsidRPr="00944DE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44DE9" w:rsidRPr="00944DE9" w:rsidRDefault="00944DE9" w:rsidP="006275A6">
      <w:pPr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944DE9" w:rsidRPr="00D04A7E" w:rsidRDefault="00D04A7E" w:rsidP="00D04A7E">
      <w:pPr>
        <w:pStyle w:val="a9"/>
        <w:tabs>
          <w:tab w:val="left" w:pos="709"/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90F2C" w:rsidRPr="00D04A7E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приказ Финансового управления </w:t>
      </w:r>
      <w:proofErr w:type="spellStart"/>
      <w:r w:rsidR="00390F2C" w:rsidRPr="00D04A7E">
        <w:rPr>
          <w:rFonts w:ascii="Arial" w:eastAsia="Times New Roman" w:hAnsi="Arial" w:cs="Arial"/>
          <w:sz w:val="24"/>
          <w:szCs w:val="24"/>
          <w:lang w:eastAsia="ru-RU"/>
        </w:rPr>
        <w:t>Балаганског</w:t>
      </w:r>
      <w:r w:rsidR="00B61670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="00B6167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22 сентября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2020 г</w:t>
      </w:r>
      <w:r w:rsidR="00547168">
        <w:rPr>
          <w:rFonts w:ascii="Arial" w:eastAsia="Times New Roman" w:hAnsi="Arial" w:cs="Arial"/>
          <w:sz w:val="24"/>
          <w:szCs w:val="24"/>
          <w:lang w:eastAsia="ru-RU"/>
        </w:rPr>
        <w:t>ода №108/1</w:t>
      </w:r>
      <w:r w:rsidR="00390F2C" w:rsidRPr="00D04A7E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осуществления Финансовым управлением </w:t>
      </w:r>
      <w:proofErr w:type="spellStart"/>
      <w:r w:rsidR="00390F2C" w:rsidRPr="00D04A7E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390F2C" w:rsidRPr="00D04A7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внутреннего финансового аудита» </w:t>
      </w:r>
      <w:r w:rsidR="003E4096" w:rsidRPr="00D04A7E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Порядок) </w:t>
      </w:r>
      <w:r w:rsidR="00546478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</w:t>
      </w:r>
      <w:r w:rsidR="00390F2C" w:rsidRPr="00D04A7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90F2C" w:rsidRDefault="00546478" w:rsidP="006C396D">
      <w:pPr>
        <w:pStyle w:val="a9"/>
        <w:tabs>
          <w:tab w:val="left" w:pos="709"/>
          <w:tab w:val="left" w:pos="1701"/>
        </w:tabs>
        <w:spacing w:after="0" w:line="240" w:lineRule="auto"/>
        <w:ind w:left="1069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105387">
        <w:rPr>
          <w:rFonts w:ascii="Arial" w:eastAsia="Times New Roman" w:hAnsi="Arial" w:cs="Arial"/>
          <w:sz w:val="24"/>
          <w:szCs w:val="24"/>
          <w:lang w:eastAsia="ru-RU"/>
        </w:rPr>
        <w:t>абзац 2</w:t>
      </w:r>
      <w:r w:rsidR="003E4096">
        <w:rPr>
          <w:rFonts w:ascii="Arial" w:eastAsia="Times New Roman" w:hAnsi="Arial" w:cs="Arial"/>
          <w:sz w:val="24"/>
          <w:szCs w:val="24"/>
          <w:lang w:eastAsia="ru-RU"/>
        </w:rPr>
        <w:t xml:space="preserve"> пункта 12 Порядка изложить в следующей редакции:</w:t>
      </w:r>
    </w:p>
    <w:p w:rsidR="0046062D" w:rsidRPr="00390F2C" w:rsidRDefault="003E4096" w:rsidP="00826B94">
      <w:pPr>
        <w:pStyle w:val="a9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«Дата начала аудиторского мер</w:t>
      </w:r>
      <w:r w:rsidR="006C396D">
        <w:rPr>
          <w:rFonts w:ascii="Arial" w:eastAsia="Times New Roman" w:hAnsi="Arial" w:cs="Arial"/>
          <w:sz w:val="24"/>
          <w:szCs w:val="24"/>
          <w:lang w:eastAsia="ru-RU"/>
        </w:rPr>
        <w:t xml:space="preserve">оприятия определяется исходя из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поставленных целей и объема задач аудиторского</w:t>
      </w:r>
      <w:r w:rsidR="006C396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мероприятия, </w:t>
      </w:r>
      <w:r w:rsidR="00C65E09">
        <w:rPr>
          <w:rFonts w:ascii="Arial" w:eastAsia="Times New Roman" w:hAnsi="Arial" w:cs="Arial"/>
          <w:sz w:val="24"/>
          <w:szCs w:val="24"/>
          <w:lang w:eastAsia="ru-RU"/>
        </w:rPr>
        <w:t>перечня вопросов, подлежащих изучению в ходе пров</w:t>
      </w:r>
      <w:r w:rsidR="006C396D">
        <w:rPr>
          <w:rFonts w:ascii="Arial" w:eastAsia="Times New Roman" w:hAnsi="Arial" w:cs="Arial"/>
          <w:sz w:val="24"/>
          <w:szCs w:val="24"/>
          <w:lang w:eastAsia="ru-RU"/>
        </w:rPr>
        <w:t xml:space="preserve">едения аудиторского мероприятия, </w:t>
      </w:r>
      <w:r w:rsidR="00C14684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46062D">
        <w:rPr>
          <w:rFonts w:ascii="Arial" w:eastAsia="Times New Roman" w:hAnsi="Arial" w:cs="Arial"/>
          <w:sz w:val="24"/>
          <w:szCs w:val="24"/>
          <w:lang w:eastAsia="ru-RU"/>
        </w:rPr>
        <w:t>, в соответствии с которым программа аудиторского мероприятия должна быть утверждена до даты начала проведения аудиторского мероприятия.</w:t>
      </w:r>
      <w:r w:rsidR="006C39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062D">
        <w:rPr>
          <w:rFonts w:ascii="Arial" w:eastAsia="Times New Roman" w:hAnsi="Arial" w:cs="Arial"/>
          <w:sz w:val="24"/>
          <w:szCs w:val="24"/>
          <w:lang w:eastAsia="ru-RU"/>
        </w:rPr>
        <w:t>Датой окончания аудиторского мероприятия является дата подписания заключения</w:t>
      </w:r>
      <w:r w:rsidR="006C39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606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4C6B" w:rsidRDefault="00EA2159" w:rsidP="00E74C6B">
      <w:pPr>
        <w:tabs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74C6B" w:rsidRPr="005730A0">
        <w:rPr>
          <w:rFonts w:ascii="Arial" w:eastAsia="Times New Roman" w:hAnsi="Arial" w:cs="Arial"/>
          <w:sz w:val="24"/>
          <w:szCs w:val="24"/>
          <w:lang w:eastAsia="ru-RU"/>
        </w:rPr>
        <w:t>. Старшему инспектору – кассиру Минковой Т.В.</w:t>
      </w:r>
      <w:r w:rsidR="00826B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4C6B" w:rsidRPr="005730A0">
        <w:rPr>
          <w:rFonts w:ascii="Arial" w:eastAsia="Times New Roman" w:hAnsi="Arial" w:cs="Arial"/>
          <w:sz w:val="24"/>
          <w:szCs w:val="24"/>
          <w:lang w:eastAsia="ru-RU"/>
        </w:rPr>
        <w:t>довести настоящий приказ до начальника отдела бухгалтерского учета и казначейского исполнения бюджета и сметы (далее – отдел) Плющевой В.М. и главного специалиста по финансовому</w:t>
      </w:r>
      <w:r w:rsidR="00C31FAC" w:rsidRPr="005730A0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контролю отдела Митюковой И.В., начальника бюджетного отдела Сипачевой В.В.</w:t>
      </w:r>
      <w:r w:rsidR="00032132">
        <w:rPr>
          <w:rFonts w:ascii="Arial" w:eastAsia="Times New Roman" w:hAnsi="Arial" w:cs="Arial"/>
          <w:sz w:val="24"/>
          <w:szCs w:val="24"/>
          <w:lang w:eastAsia="ru-RU"/>
        </w:rPr>
        <w:t>, начальника отдела информационно-техниче</w:t>
      </w:r>
      <w:r w:rsidR="00945C55">
        <w:rPr>
          <w:rFonts w:ascii="Arial" w:eastAsia="Times New Roman" w:hAnsi="Arial" w:cs="Arial"/>
          <w:sz w:val="24"/>
          <w:szCs w:val="24"/>
          <w:lang w:eastAsia="ru-RU"/>
        </w:rPr>
        <w:t xml:space="preserve">ского обеспечения </w:t>
      </w:r>
      <w:proofErr w:type="gramStart"/>
      <w:r w:rsidR="00945C55">
        <w:rPr>
          <w:rFonts w:ascii="Arial" w:eastAsia="Times New Roman" w:hAnsi="Arial" w:cs="Arial"/>
          <w:sz w:val="24"/>
          <w:szCs w:val="24"/>
          <w:lang w:eastAsia="ru-RU"/>
        </w:rPr>
        <w:t>Непокрытых</w:t>
      </w:r>
      <w:proofErr w:type="gramEnd"/>
      <w:r w:rsidR="00945C55">
        <w:rPr>
          <w:rFonts w:ascii="Arial" w:eastAsia="Times New Roman" w:hAnsi="Arial" w:cs="Arial"/>
          <w:sz w:val="24"/>
          <w:szCs w:val="24"/>
          <w:lang w:eastAsia="ru-RU"/>
        </w:rPr>
        <w:t xml:space="preserve"> А.А</w:t>
      </w:r>
      <w:r w:rsidR="0003213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31FAC" w:rsidRPr="005730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4A7E">
        <w:rPr>
          <w:rFonts w:ascii="Arial" w:eastAsia="Times New Roman" w:hAnsi="Arial" w:cs="Arial"/>
          <w:sz w:val="24"/>
          <w:szCs w:val="24"/>
          <w:lang w:eastAsia="ru-RU"/>
        </w:rPr>
        <w:t>под под</w:t>
      </w:r>
      <w:r w:rsidR="00E74C6B" w:rsidRPr="005730A0">
        <w:rPr>
          <w:rFonts w:ascii="Arial" w:eastAsia="Times New Roman" w:hAnsi="Arial" w:cs="Arial"/>
          <w:sz w:val="24"/>
          <w:szCs w:val="24"/>
          <w:lang w:eastAsia="ru-RU"/>
        </w:rPr>
        <w:t>пись.</w:t>
      </w:r>
    </w:p>
    <w:p w:rsidR="00EA2159" w:rsidRPr="005730A0" w:rsidRDefault="00EA2159" w:rsidP="00EA2159">
      <w:pPr>
        <w:tabs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Настоящий приказ вступает в </w:t>
      </w:r>
      <w:r w:rsidRPr="005730A0">
        <w:rPr>
          <w:rFonts w:ascii="Arial" w:eastAsia="Times New Roman" w:hAnsi="Arial" w:cs="Arial"/>
          <w:sz w:val="24"/>
          <w:szCs w:val="24"/>
          <w:lang w:eastAsia="ru-RU"/>
        </w:rPr>
        <w:t xml:space="preserve">силу </w:t>
      </w:r>
      <w:proofErr w:type="gramStart"/>
      <w:r w:rsidRPr="005730A0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4DE9" w:rsidRPr="00944DE9" w:rsidRDefault="00E74C6B" w:rsidP="00E74C6B">
      <w:pPr>
        <w:tabs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30A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44DE9" w:rsidRPr="005730A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E5EC6" w:rsidRPr="005730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44DE9" w:rsidRPr="005730A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44DE9" w:rsidRPr="005730A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944DE9" w:rsidRPr="00944DE9" w:rsidRDefault="00944DE9" w:rsidP="00944DE9">
      <w:pPr>
        <w:tabs>
          <w:tab w:val="left" w:pos="709"/>
          <w:tab w:val="left" w:pos="170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DE9" w:rsidRPr="00944DE9" w:rsidRDefault="00944DE9" w:rsidP="00DC773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DE9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управления</w:t>
      </w:r>
    </w:p>
    <w:p w:rsidR="00944DE9" w:rsidRPr="00944DE9" w:rsidRDefault="00944DE9" w:rsidP="00DC773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44DE9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Pr="00944DE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</w:t>
      </w:r>
      <w:r w:rsidR="008E5EC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944DE9">
        <w:rPr>
          <w:rFonts w:ascii="Arial" w:eastAsia="Times New Roman" w:hAnsi="Arial" w:cs="Arial"/>
          <w:sz w:val="24"/>
          <w:szCs w:val="24"/>
          <w:lang w:eastAsia="ru-RU"/>
        </w:rPr>
        <w:t>С.В. Кормилицына</w:t>
      </w:r>
    </w:p>
    <w:p w:rsidR="008E1D71" w:rsidRPr="00203A3D" w:rsidRDefault="008E1D71" w:rsidP="007A3EC7">
      <w:pPr>
        <w:spacing w:after="0" w:line="240" w:lineRule="auto"/>
        <w:ind w:left="4962" w:right="20"/>
        <w:contextualSpacing/>
        <w:rPr>
          <w:rFonts w:ascii="Arial" w:hAnsi="Arial" w:cs="Arial"/>
        </w:rPr>
      </w:pPr>
    </w:p>
    <w:sectPr w:rsidR="008E1D71" w:rsidRPr="00203A3D" w:rsidSect="00D04A7E">
      <w:headerReference w:type="default" r:id="rId10"/>
      <w:headerReference w:type="first" r:id="rId11"/>
      <w:pgSz w:w="11905" w:h="16838"/>
      <w:pgMar w:top="1134" w:right="706" w:bottom="28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06" w:rsidRDefault="001B5F06" w:rsidP="00A50B17">
      <w:pPr>
        <w:spacing w:after="0" w:line="240" w:lineRule="auto"/>
      </w:pPr>
      <w:r>
        <w:separator/>
      </w:r>
    </w:p>
  </w:endnote>
  <w:endnote w:type="continuationSeparator" w:id="0">
    <w:p w:rsidR="001B5F06" w:rsidRDefault="001B5F06" w:rsidP="00A5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06" w:rsidRDefault="001B5F06" w:rsidP="00A50B17">
      <w:pPr>
        <w:spacing w:after="0" w:line="240" w:lineRule="auto"/>
      </w:pPr>
      <w:r>
        <w:separator/>
      </w:r>
    </w:p>
  </w:footnote>
  <w:footnote w:type="continuationSeparator" w:id="0">
    <w:p w:rsidR="001B5F06" w:rsidRDefault="001B5F06" w:rsidP="00A5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5853"/>
      <w:docPartObj>
        <w:docPartGallery w:val="Page Numbers (Top of Page)"/>
        <w:docPartUnique/>
      </w:docPartObj>
    </w:sdtPr>
    <w:sdtEndPr/>
    <w:sdtContent>
      <w:p w:rsidR="00D04A7E" w:rsidRDefault="00D04A7E" w:rsidP="00D04A7E">
        <w:pPr>
          <w:pStyle w:val="a5"/>
          <w:jc w:val="center"/>
        </w:pPr>
      </w:p>
      <w:p w:rsidR="00D04A7E" w:rsidRDefault="00D04A7E" w:rsidP="00D04A7E">
        <w:pPr>
          <w:pStyle w:val="a5"/>
          <w:jc w:val="center"/>
        </w:pPr>
      </w:p>
      <w:p w:rsidR="0046062D" w:rsidRDefault="0046062D" w:rsidP="00D04A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7E" w:rsidRDefault="00D04A7E">
    <w:pPr>
      <w:pStyle w:val="a5"/>
    </w:pPr>
  </w:p>
  <w:p w:rsidR="00D04A7E" w:rsidRDefault="00D04A7E">
    <w:pPr>
      <w:pStyle w:val="a5"/>
    </w:pPr>
  </w:p>
  <w:p w:rsidR="00D04A7E" w:rsidRDefault="00D04A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0DCE"/>
    <w:multiLevelType w:val="hybridMultilevel"/>
    <w:tmpl w:val="CC8473A4"/>
    <w:lvl w:ilvl="0" w:tplc="2702EC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2A3EB2"/>
    <w:multiLevelType w:val="hybridMultilevel"/>
    <w:tmpl w:val="BEE4D356"/>
    <w:lvl w:ilvl="0" w:tplc="DF48773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801DA"/>
    <w:multiLevelType w:val="hybridMultilevel"/>
    <w:tmpl w:val="07E89D34"/>
    <w:lvl w:ilvl="0" w:tplc="AE94D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B5011E"/>
    <w:multiLevelType w:val="hybridMultilevel"/>
    <w:tmpl w:val="A80660C8"/>
    <w:lvl w:ilvl="0" w:tplc="121E4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953A00"/>
    <w:multiLevelType w:val="hybridMultilevel"/>
    <w:tmpl w:val="9CB8CF9A"/>
    <w:lvl w:ilvl="0" w:tplc="0AEA3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38C"/>
    <w:rsid w:val="00000019"/>
    <w:rsid w:val="000055C7"/>
    <w:rsid w:val="00032132"/>
    <w:rsid w:val="000334A2"/>
    <w:rsid w:val="000364F8"/>
    <w:rsid w:val="00053926"/>
    <w:rsid w:val="000771D8"/>
    <w:rsid w:val="0009342E"/>
    <w:rsid w:val="00095C0A"/>
    <w:rsid w:val="000B14D1"/>
    <w:rsid w:val="000B3FA8"/>
    <w:rsid w:val="000C68B3"/>
    <w:rsid w:val="000F33F2"/>
    <w:rsid w:val="000F7C7F"/>
    <w:rsid w:val="000F7EE5"/>
    <w:rsid w:val="00105387"/>
    <w:rsid w:val="00107227"/>
    <w:rsid w:val="00115D60"/>
    <w:rsid w:val="0012261E"/>
    <w:rsid w:val="0012278B"/>
    <w:rsid w:val="001311AC"/>
    <w:rsid w:val="0014395F"/>
    <w:rsid w:val="001471BC"/>
    <w:rsid w:val="00150168"/>
    <w:rsid w:val="001521BF"/>
    <w:rsid w:val="001836A9"/>
    <w:rsid w:val="00192516"/>
    <w:rsid w:val="001959ED"/>
    <w:rsid w:val="001967E7"/>
    <w:rsid w:val="001A430B"/>
    <w:rsid w:val="001A6D8C"/>
    <w:rsid w:val="001B2CB5"/>
    <w:rsid w:val="001B5F06"/>
    <w:rsid w:val="001D1121"/>
    <w:rsid w:val="001D44E2"/>
    <w:rsid w:val="001D769F"/>
    <w:rsid w:val="001E724B"/>
    <w:rsid w:val="001F15EE"/>
    <w:rsid w:val="001F6583"/>
    <w:rsid w:val="002029E4"/>
    <w:rsid w:val="00203A3D"/>
    <w:rsid w:val="00203DB3"/>
    <w:rsid w:val="002216F2"/>
    <w:rsid w:val="00222E61"/>
    <w:rsid w:val="002302E6"/>
    <w:rsid w:val="00241A23"/>
    <w:rsid w:val="0024609B"/>
    <w:rsid w:val="00251D63"/>
    <w:rsid w:val="00273C23"/>
    <w:rsid w:val="00275FF3"/>
    <w:rsid w:val="00287099"/>
    <w:rsid w:val="002A49E5"/>
    <w:rsid w:val="002B0737"/>
    <w:rsid w:val="002B6251"/>
    <w:rsid w:val="002C28E2"/>
    <w:rsid w:val="002C78E7"/>
    <w:rsid w:val="002D738C"/>
    <w:rsid w:val="002D794D"/>
    <w:rsid w:val="002F01B9"/>
    <w:rsid w:val="0031346D"/>
    <w:rsid w:val="00325729"/>
    <w:rsid w:val="00340648"/>
    <w:rsid w:val="0035631F"/>
    <w:rsid w:val="003613FE"/>
    <w:rsid w:val="00363B7F"/>
    <w:rsid w:val="00365206"/>
    <w:rsid w:val="00390F2C"/>
    <w:rsid w:val="003A3C42"/>
    <w:rsid w:val="003A3DF7"/>
    <w:rsid w:val="003B7209"/>
    <w:rsid w:val="003C26ED"/>
    <w:rsid w:val="003C7292"/>
    <w:rsid w:val="003E4096"/>
    <w:rsid w:val="003F24BE"/>
    <w:rsid w:val="003F4D21"/>
    <w:rsid w:val="0044026F"/>
    <w:rsid w:val="00452148"/>
    <w:rsid w:val="0046062D"/>
    <w:rsid w:val="00473FFD"/>
    <w:rsid w:val="00480A89"/>
    <w:rsid w:val="004A7181"/>
    <w:rsid w:val="004C5BE5"/>
    <w:rsid w:val="004D51D4"/>
    <w:rsid w:val="004D59DC"/>
    <w:rsid w:val="004D6285"/>
    <w:rsid w:val="004E389F"/>
    <w:rsid w:val="004E6EAD"/>
    <w:rsid w:val="004F4CC6"/>
    <w:rsid w:val="00502A7D"/>
    <w:rsid w:val="005130FB"/>
    <w:rsid w:val="00523DE7"/>
    <w:rsid w:val="00524B93"/>
    <w:rsid w:val="00524F18"/>
    <w:rsid w:val="005442E9"/>
    <w:rsid w:val="00544EEB"/>
    <w:rsid w:val="00546478"/>
    <w:rsid w:val="00547168"/>
    <w:rsid w:val="00547491"/>
    <w:rsid w:val="00554FEC"/>
    <w:rsid w:val="0057020F"/>
    <w:rsid w:val="005730A0"/>
    <w:rsid w:val="0058315B"/>
    <w:rsid w:val="0059520C"/>
    <w:rsid w:val="005A32D4"/>
    <w:rsid w:val="005A6498"/>
    <w:rsid w:val="005B54FC"/>
    <w:rsid w:val="005B7C01"/>
    <w:rsid w:val="005C4015"/>
    <w:rsid w:val="005C688D"/>
    <w:rsid w:val="005E069D"/>
    <w:rsid w:val="005E50A6"/>
    <w:rsid w:val="005E6934"/>
    <w:rsid w:val="005E6F28"/>
    <w:rsid w:val="005E737B"/>
    <w:rsid w:val="005F3580"/>
    <w:rsid w:val="005F79D1"/>
    <w:rsid w:val="006022FA"/>
    <w:rsid w:val="00610E00"/>
    <w:rsid w:val="00611575"/>
    <w:rsid w:val="006157BD"/>
    <w:rsid w:val="0061600C"/>
    <w:rsid w:val="00625F82"/>
    <w:rsid w:val="006275A6"/>
    <w:rsid w:val="00631EAD"/>
    <w:rsid w:val="00636336"/>
    <w:rsid w:val="00654D59"/>
    <w:rsid w:val="006710F7"/>
    <w:rsid w:val="00691DE5"/>
    <w:rsid w:val="006B5DB1"/>
    <w:rsid w:val="006B6673"/>
    <w:rsid w:val="006B68F8"/>
    <w:rsid w:val="006C37DD"/>
    <w:rsid w:val="006C396D"/>
    <w:rsid w:val="006C4517"/>
    <w:rsid w:val="006F2DFE"/>
    <w:rsid w:val="006F6372"/>
    <w:rsid w:val="00701999"/>
    <w:rsid w:val="00735E83"/>
    <w:rsid w:val="00746042"/>
    <w:rsid w:val="0074782C"/>
    <w:rsid w:val="0075420B"/>
    <w:rsid w:val="00754962"/>
    <w:rsid w:val="007740E3"/>
    <w:rsid w:val="007779A8"/>
    <w:rsid w:val="007802C6"/>
    <w:rsid w:val="007A2326"/>
    <w:rsid w:val="007A3EC7"/>
    <w:rsid w:val="007A7105"/>
    <w:rsid w:val="007B6A25"/>
    <w:rsid w:val="007B7D85"/>
    <w:rsid w:val="007C1128"/>
    <w:rsid w:val="007C69AA"/>
    <w:rsid w:val="007F44D0"/>
    <w:rsid w:val="00814694"/>
    <w:rsid w:val="00826B94"/>
    <w:rsid w:val="00843677"/>
    <w:rsid w:val="00866CA1"/>
    <w:rsid w:val="008720C5"/>
    <w:rsid w:val="0088191A"/>
    <w:rsid w:val="0089111F"/>
    <w:rsid w:val="008A00FF"/>
    <w:rsid w:val="008A1EEC"/>
    <w:rsid w:val="008A1EFF"/>
    <w:rsid w:val="008B4C24"/>
    <w:rsid w:val="008B5718"/>
    <w:rsid w:val="008D4E2F"/>
    <w:rsid w:val="008E1D71"/>
    <w:rsid w:val="008E57EC"/>
    <w:rsid w:val="008E5EC6"/>
    <w:rsid w:val="008F4392"/>
    <w:rsid w:val="0090450C"/>
    <w:rsid w:val="0091746E"/>
    <w:rsid w:val="00927575"/>
    <w:rsid w:val="00930BC9"/>
    <w:rsid w:val="009316C0"/>
    <w:rsid w:val="00932EF8"/>
    <w:rsid w:val="0093567B"/>
    <w:rsid w:val="009408EA"/>
    <w:rsid w:val="00944DE9"/>
    <w:rsid w:val="00945C55"/>
    <w:rsid w:val="00947610"/>
    <w:rsid w:val="00953B5C"/>
    <w:rsid w:val="00976956"/>
    <w:rsid w:val="0098101D"/>
    <w:rsid w:val="00987306"/>
    <w:rsid w:val="009A4287"/>
    <w:rsid w:val="009A4BCD"/>
    <w:rsid w:val="009A5632"/>
    <w:rsid w:val="009B048D"/>
    <w:rsid w:val="009B3557"/>
    <w:rsid w:val="009E4100"/>
    <w:rsid w:val="009E649D"/>
    <w:rsid w:val="009E7296"/>
    <w:rsid w:val="009F2C01"/>
    <w:rsid w:val="00A00576"/>
    <w:rsid w:val="00A00FDD"/>
    <w:rsid w:val="00A1312D"/>
    <w:rsid w:val="00A17E93"/>
    <w:rsid w:val="00A279F1"/>
    <w:rsid w:val="00A37F95"/>
    <w:rsid w:val="00A50B17"/>
    <w:rsid w:val="00A53589"/>
    <w:rsid w:val="00A56D7B"/>
    <w:rsid w:val="00A96DA1"/>
    <w:rsid w:val="00AB630C"/>
    <w:rsid w:val="00AD0464"/>
    <w:rsid w:val="00B11285"/>
    <w:rsid w:val="00B134D4"/>
    <w:rsid w:val="00B44ACC"/>
    <w:rsid w:val="00B55FAD"/>
    <w:rsid w:val="00B61670"/>
    <w:rsid w:val="00B82014"/>
    <w:rsid w:val="00B84EFE"/>
    <w:rsid w:val="00B95A6B"/>
    <w:rsid w:val="00BA0C47"/>
    <w:rsid w:val="00BA1274"/>
    <w:rsid w:val="00BB7C88"/>
    <w:rsid w:val="00BC2962"/>
    <w:rsid w:val="00BC4C4E"/>
    <w:rsid w:val="00BC74F1"/>
    <w:rsid w:val="00BC7BE9"/>
    <w:rsid w:val="00BE1598"/>
    <w:rsid w:val="00BE2DD0"/>
    <w:rsid w:val="00BF1E77"/>
    <w:rsid w:val="00C057A4"/>
    <w:rsid w:val="00C144B9"/>
    <w:rsid w:val="00C14684"/>
    <w:rsid w:val="00C30592"/>
    <w:rsid w:val="00C316C8"/>
    <w:rsid w:val="00C31FAC"/>
    <w:rsid w:val="00C35F68"/>
    <w:rsid w:val="00C42310"/>
    <w:rsid w:val="00C47245"/>
    <w:rsid w:val="00C53D01"/>
    <w:rsid w:val="00C65E09"/>
    <w:rsid w:val="00C85175"/>
    <w:rsid w:val="00C87BDF"/>
    <w:rsid w:val="00CA4AA0"/>
    <w:rsid w:val="00CA56F5"/>
    <w:rsid w:val="00CB103A"/>
    <w:rsid w:val="00CC1ED1"/>
    <w:rsid w:val="00CD0EC4"/>
    <w:rsid w:val="00CE360A"/>
    <w:rsid w:val="00D04A26"/>
    <w:rsid w:val="00D04A7E"/>
    <w:rsid w:val="00D05BBD"/>
    <w:rsid w:val="00D05CEB"/>
    <w:rsid w:val="00D16C33"/>
    <w:rsid w:val="00D20E2E"/>
    <w:rsid w:val="00D35F19"/>
    <w:rsid w:val="00D36F86"/>
    <w:rsid w:val="00D54D97"/>
    <w:rsid w:val="00DA2EB0"/>
    <w:rsid w:val="00DA3CAF"/>
    <w:rsid w:val="00DB1353"/>
    <w:rsid w:val="00DB1AF3"/>
    <w:rsid w:val="00DC27EA"/>
    <w:rsid w:val="00DC773A"/>
    <w:rsid w:val="00DD01B0"/>
    <w:rsid w:val="00DE0389"/>
    <w:rsid w:val="00DF5146"/>
    <w:rsid w:val="00E00DCF"/>
    <w:rsid w:val="00E26060"/>
    <w:rsid w:val="00E26C07"/>
    <w:rsid w:val="00E30F8E"/>
    <w:rsid w:val="00E30FC6"/>
    <w:rsid w:val="00E4012F"/>
    <w:rsid w:val="00E41A15"/>
    <w:rsid w:val="00E43769"/>
    <w:rsid w:val="00E5000D"/>
    <w:rsid w:val="00E506D0"/>
    <w:rsid w:val="00E61778"/>
    <w:rsid w:val="00E74204"/>
    <w:rsid w:val="00E74C6B"/>
    <w:rsid w:val="00E80F91"/>
    <w:rsid w:val="00E844F0"/>
    <w:rsid w:val="00E84FF9"/>
    <w:rsid w:val="00E93BB5"/>
    <w:rsid w:val="00E9433A"/>
    <w:rsid w:val="00EA2159"/>
    <w:rsid w:val="00EC0B8F"/>
    <w:rsid w:val="00ED5C2F"/>
    <w:rsid w:val="00EE5FA2"/>
    <w:rsid w:val="00EF2D67"/>
    <w:rsid w:val="00F02510"/>
    <w:rsid w:val="00F128E5"/>
    <w:rsid w:val="00F14C05"/>
    <w:rsid w:val="00F25857"/>
    <w:rsid w:val="00F3705B"/>
    <w:rsid w:val="00F51BE2"/>
    <w:rsid w:val="00F520EF"/>
    <w:rsid w:val="00F54A90"/>
    <w:rsid w:val="00F86B88"/>
    <w:rsid w:val="00F936D3"/>
    <w:rsid w:val="00FA4697"/>
    <w:rsid w:val="00FB6885"/>
    <w:rsid w:val="00FC3DD7"/>
    <w:rsid w:val="00FD37EA"/>
    <w:rsid w:val="00FE2954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B17"/>
  </w:style>
  <w:style w:type="paragraph" w:styleId="a7">
    <w:name w:val="footer"/>
    <w:basedOn w:val="a"/>
    <w:link w:val="a8"/>
    <w:uiPriority w:val="99"/>
    <w:unhideWhenUsed/>
    <w:rsid w:val="00A5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B17"/>
  </w:style>
  <w:style w:type="paragraph" w:styleId="a9">
    <w:name w:val="List Paragraph"/>
    <w:basedOn w:val="a"/>
    <w:uiPriority w:val="34"/>
    <w:qFormat/>
    <w:rsid w:val="008720C5"/>
    <w:pPr>
      <w:ind w:left="720"/>
      <w:contextualSpacing/>
    </w:pPr>
  </w:style>
  <w:style w:type="character" w:customStyle="1" w:styleId="blk">
    <w:name w:val="blk"/>
    <w:basedOn w:val="a0"/>
    <w:rsid w:val="00A56D7B"/>
  </w:style>
  <w:style w:type="paragraph" w:customStyle="1" w:styleId="formattext">
    <w:name w:val="formattext"/>
    <w:basedOn w:val="a"/>
    <w:rsid w:val="0035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0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B17"/>
  </w:style>
  <w:style w:type="paragraph" w:styleId="a7">
    <w:name w:val="footer"/>
    <w:basedOn w:val="a"/>
    <w:link w:val="a8"/>
    <w:uiPriority w:val="99"/>
    <w:unhideWhenUsed/>
    <w:rsid w:val="00A5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83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96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C610E1DDD961152BF4677DFCD7DBA40FB84FCFFFD298B6E1E040781E2EB9C5746E02CB157621EDA84C7B482DBA3BC3E9FD83D7B36BTD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83CD-DB5D-45A3-96D6-4B945C80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Ирина.М</dc:creator>
  <cp:lastModifiedBy>Comp5</cp:lastModifiedBy>
  <cp:revision>196</cp:revision>
  <cp:lastPrinted>2021-09-27T04:48:00Z</cp:lastPrinted>
  <dcterms:created xsi:type="dcterms:W3CDTF">2021-01-28T01:42:00Z</dcterms:created>
  <dcterms:modified xsi:type="dcterms:W3CDTF">2021-09-27T04:59:00Z</dcterms:modified>
</cp:coreProperties>
</file>