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33" w:rsidRPr="00B06333" w:rsidRDefault="00B06333" w:rsidP="00CA27A5">
      <w:pPr>
        <w:tabs>
          <w:tab w:val="left" w:pos="4536"/>
        </w:tabs>
        <w:ind w:firstLine="0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B06333">
        <w:rPr>
          <w:rFonts w:ascii="Arial" w:eastAsia="Times New Roman" w:hAnsi="Arial" w:cs="Arial"/>
          <w:b/>
          <w:color w:val="auto"/>
          <w:sz w:val="32"/>
          <w:szCs w:val="32"/>
        </w:rPr>
        <w:t>ФИНАНСОВОЕ УПРАВЛЕНИЕ</w:t>
      </w:r>
    </w:p>
    <w:p w:rsidR="00B06333" w:rsidRPr="00B06333" w:rsidRDefault="00B06333" w:rsidP="00CA27A5">
      <w:pPr>
        <w:ind w:firstLine="2552"/>
        <w:contextualSpacing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B06333">
        <w:rPr>
          <w:rFonts w:ascii="Arial" w:eastAsia="Times New Roman" w:hAnsi="Arial" w:cs="Arial"/>
          <w:b/>
          <w:color w:val="auto"/>
          <w:sz w:val="32"/>
          <w:szCs w:val="32"/>
        </w:rPr>
        <w:t>БАЛАГАНСКОГО РАЙОНА</w:t>
      </w:r>
    </w:p>
    <w:p w:rsidR="00B06333" w:rsidRPr="00B06333" w:rsidRDefault="00B06333" w:rsidP="00CA27A5">
      <w:pPr>
        <w:ind w:firstLine="2835"/>
        <w:contextualSpacing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B06333">
        <w:rPr>
          <w:rFonts w:ascii="Arial" w:eastAsia="Times New Roman" w:hAnsi="Arial" w:cs="Arial"/>
          <w:b/>
          <w:color w:val="auto"/>
          <w:sz w:val="32"/>
          <w:szCs w:val="32"/>
        </w:rPr>
        <w:t>ИРКУТСКОЙ ОБЛАСТИ</w:t>
      </w:r>
    </w:p>
    <w:p w:rsidR="00B06333" w:rsidRPr="00B06333" w:rsidRDefault="00B06333" w:rsidP="00CA27A5">
      <w:pPr>
        <w:ind w:right="141" w:firstLine="3686"/>
        <w:contextualSpacing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B06333">
        <w:rPr>
          <w:rFonts w:ascii="Arial" w:eastAsia="Times New Roman" w:hAnsi="Arial" w:cs="Arial"/>
          <w:b/>
          <w:color w:val="auto"/>
          <w:sz w:val="32"/>
          <w:szCs w:val="32"/>
        </w:rPr>
        <w:t>ПРИКАЗ</w:t>
      </w:r>
    </w:p>
    <w:p w:rsidR="00B06333" w:rsidRPr="00B06333" w:rsidRDefault="00B06333" w:rsidP="00CA27A5">
      <w:pPr>
        <w:tabs>
          <w:tab w:val="left" w:pos="3828"/>
          <w:tab w:val="left" w:pos="4253"/>
        </w:tabs>
        <w:ind w:firstLine="1843"/>
        <w:contextualSpacing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B06333">
        <w:rPr>
          <w:rFonts w:ascii="Arial" w:eastAsia="Times New Roman" w:hAnsi="Arial" w:cs="Arial"/>
          <w:b/>
          <w:color w:val="auto"/>
          <w:sz w:val="32"/>
          <w:szCs w:val="32"/>
        </w:rPr>
        <w:t>ПО ОСНОВНОЙ ДЕЯТЕЛЬНОСТИ</w:t>
      </w:r>
    </w:p>
    <w:p w:rsidR="00B06333" w:rsidRPr="00B06333" w:rsidRDefault="00B06333" w:rsidP="00CA27A5">
      <w:pPr>
        <w:tabs>
          <w:tab w:val="left" w:pos="3828"/>
          <w:tab w:val="left" w:pos="4253"/>
        </w:tabs>
        <w:ind w:firstLine="0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B06333" w:rsidRPr="00B06333" w:rsidRDefault="00F72BA7" w:rsidP="00CA27A5">
      <w:pPr>
        <w:tabs>
          <w:tab w:val="left" w:pos="3828"/>
          <w:tab w:val="left" w:pos="4253"/>
        </w:tabs>
        <w:ind w:right="141" w:firstLine="0"/>
        <w:contextualSpacing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ОТ </w:t>
      </w:r>
      <w:r w:rsidR="00C8615B">
        <w:rPr>
          <w:rFonts w:ascii="Arial" w:eastAsia="Times New Roman" w:hAnsi="Arial" w:cs="Arial"/>
          <w:b/>
          <w:color w:val="auto"/>
          <w:sz w:val="32"/>
          <w:szCs w:val="32"/>
        </w:rPr>
        <w:t xml:space="preserve">4 СЕНТЯБРЯ </w:t>
      </w:r>
      <w:r w:rsidR="006B3D81">
        <w:rPr>
          <w:rFonts w:ascii="Arial" w:eastAsia="Times New Roman" w:hAnsi="Arial" w:cs="Arial"/>
          <w:b/>
          <w:color w:val="auto"/>
          <w:sz w:val="32"/>
          <w:szCs w:val="32"/>
        </w:rPr>
        <w:t xml:space="preserve">2020 ГОДА   </w:t>
      </w:r>
      <w:r w:rsidR="00B06333" w:rsidRPr="00B06333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           </w:t>
      </w:r>
      <w:r w:rsidR="00C8615B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</w:t>
      </w:r>
      <w:r w:rsidR="006B3D81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="00C8615B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</w:t>
      </w:r>
      <w:r w:rsidR="00CA27A5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</w:t>
      </w:r>
      <w:r w:rsidR="00C8615B">
        <w:rPr>
          <w:rFonts w:ascii="Arial" w:eastAsia="Times New Roman" w:hAnsi="Arial" w:cs="Arial"/>
          <w:b/>
          <w:color w:val="auto"/>
          <w:sz w:val="32"/>
          <w:szCs w:val="32"/>
        </w:rPr>
        <w:t xml:space="preserve"> 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>№</w:t>
      </w:r>
      <w:r w:rsidR="00C8615B">
        <w:rPr>
          <w:rFonts w:ascii="Arial" w:eastAsia="Times New Roman" w:hAnsi="Arial" w:cs="Arial"/>
          <w:b/>
          <w:color w:val="auto"/>
          <w:sz w:val="32"/>
          <w:szCs w:val="32"/>
        </w:rPr>
        <w:t>102</w:t>
      </w:r>
    </w:p>
    <w:p w:rsidR="00B06333" w:rsidRPr="00B06333" w:rsidRDefault="00B06333" w:rsidP="00CA27A5">
      <w:pPr>
        <w:tabs>
          <w:tab w:val="left" w:pos="3828"/>
          <w:tab w:val="left" w:pos="4253"/>
        </w:tabs>
        <w:ind w:right="141" w:firstLine="0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68A9" w:rsidRDefault="00F72BA7" w:rsidP="00B14A03">
      <w:pPr>
        <w:tabs>
          <w:tab w:val="left" w:pos="3828"/>
          <w:tab w:val="left" w:pos="4253"/>
        </w:tabs>
        <w:ind w:right="141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О ПОРЯДКЕ </w:t>
      </w:r>
      <w:r w:rsidR="009922CD">
        <w:rPr>
          <w:rFonts w:ascii="Arial" w:eastAsia="Times New Roman" w:hAnsi="Arial" w:cs="Arial"/>
          <w:b/>
          <w:color w:val="auto"/>
          <w:sz w:val="32"/>
          <w:szCs w:val="32"/>
        </w:rPr>
        <w:t>ОСУЩЕСТВЛЕНИЯ ФИНАНСОВЫМ УПРАВЛЕНИЕМ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 БАЛАГАНСКОГО РАЙОНА К</w:t>
      </w:r>
      <w:r w:rsidR="00977019">
        <w:rPr>
          <w:rFonts w:ascii="Arial" w:eastAsia="Times New Roman" w:hAnsi="Arial" w:cs="Arial"/>
          <w:b/>
          <w:color w:val="auto"/>
          <w:sz w:val="32"/>
          <w:szCs w:val="32"/>
        </w:rPr>
        <w:t>О</w:t>
      </w:r>
      <w:r w:rsidR="009922CD">
        <w:rPr>
          <w:rFonts w:ascii="Arial" w:eastAsia="Times New Roman" w:hAnsi="Arial" w:cs="Arial"/>
          <w:b/>
          <w:color w:val="auto"/>
          <w:sz w:val="32"/>
          <w:szCs w:val="32"/>
        </w:rPr>
        <w:t>НТРОЛЯ, ПРЕДУСМОТРЕННОГО ЧАСТЬЮ</w:t>
      </w:r>
      <w:r w:rsidR="00977019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 w:rsidR="009922CD">
        <w:rPr>
          <w:rFonts w:ascii="Arial" w:eastAsia="Times New Roman" w:hAnsi="Arial" w:cs="Arial"/>
          <w:b/>
          <w:color w:val="auto"/>
          <w:sz w:val="32"/>
          <w:szCs w:val="32"/>
        </w:rPr>
        <w:t>5</w:t>
      </w:r>
      <w:r w:rsidR="00977019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color w:val="auto"/>
          <w:sz w:val="32"/>
          <w:szCs w:val="32"/>
        </w:rPr>
        <w:t xml:space="preserve">СТАТЬИ 99 ФЕДЕРАЛЬНОГО ЗАКОНА </w:t>
      </w:r>
      <w:r w:rsidR="00856DF3">
        <w:rPr>
          <w:rFonts w:ascii="Arial" w:eastAsia="Times New Roman" w:hAnsi="Arial" w:cs="Arial"/>
          <w:b/>
          <w:color w:val="auto"/>
          <w:sz w:val="32"/>
          <w:szCs w:val="32"/>
        </w:rPr>
        <w:t xml:space="preserve">ОТ </w:t>
      </w:r>
      <w:r w:rsidR="00303748" w:rsidRPr="006B3D81">
        <w:rPr>
          <w:rFonts w:ascii="Arial" w:eastAsia="Times New Roman" w:hAnsi="Arial" w:cs="Arial"/>
          <w:b/>
          <w:color w:val="auto"/>
          <w:sz w:val="32"/>
          <w:szCs w:val="32"/>
        </w:rPr>
        <w:t>05.04.2013 ГОДА №44-ФЗ</w:t>
      </w:r>
      <w:r w:rsidR="00303748">
        <w:rPr>
          <w:rFonts w:ascii="Arial" w:eastAsia="Times New Roman" w:hAnsi="Arial" w:cs="Arial"/>
          <w:b/>
          <w:color w:val="auto"/>
          <w:sz w:val="32"/>
          <w:szCs w:val="32"/>
        </w:rPr>
        <w:t xml:space="preserve"> </w:t>
      </w:r>
    </w:p>
    <w:p w:rsidR="00B06333" w:rsidRPr="00B06333" w:rsidRDefault="00F72BA7" w:rsidP="00B14A03">
      <w:pPr>
        <w:tabs>
          <w:tab w:val="left" w:pos="3828"/>
          <w:tab w:val="left" w:pos="4253"/>
        </w:tabs>
        <w:ind w:right="141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color w:val="auto"/>
          <w:sz w:val="32"/>
          <w:szCs w:val="32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B06333" w:rsidRPr="00B06333" w:rsidRDefault="00B06333" w:rsidP="00CA27A5">
      <w:pPr>
        <w:tabs>
          <w:tab w:val="left" w:pos="3828"/>
          <w:tab w:val="left" w:pos="4253"/>
        </w:tabs>
        <w:ind w:right="141" w:firstLine="0"/>
        <w:contextualSpacing/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B06333" w:rsidRPr="00B06333" w:rsidRDefault="00B06333" w:rsidP="00B14A03">
      <w:pPr>
        <w:tabs>
          <w:tab w:val="left" w:pos="567"/>
          <w:tab w:val="left" w:pos="1134"/>
        </w:tabs>
        <w:ind w:firstLine="567"/>
        <w:contextualSpacing/>
        <w:rPr>
          <w:rFonts w:ascii="Arial" w:eastAsia="Times New Roman" w:hAnsi="Arial" w:cs="Arial"/>
          <w:color w:val="auto"/>
        </w:rPr>
      </w:pPr>
      <w:proofErr w:type="gramStart"/>
      <w:r w:rsidRPr="009922CD">
        <w:rPr>
          <w:rFonts w:ascii="Arial" w:eastAsia="Times New Roman" w:hAnsi="Arial" w:cs="Arial"/>
          <w:color w:val="auto"/>
        </w:rPr>
        <w:t>В соответс</w:t>
      </w:r>
      <w:r w:rsidR="002E3414" w:rsidRPr="009922CD">
        <w:rPr>
          <w:rFonts w:ascii="Arial" w:eastAsia="Times New Roman" w:hAnsi="Arial" w:cs="Arial"/>
          <w:color w:val="auto"/>
        </w:rPr>
        <w:t xml:space="preserve">твии </w:t>
      </w:r>
      <w:r w:rsidR="009922CD" w:rsidRPr="009922CD">
        <w:rPr>
          <w:rFonts w:ascii="Arial" w:eastAsia="Times New Roman" w:hAnsi="Arial" w:cs="Arial"/>
          <w:color w:val="auto"/>
        </w:rPr>
        <w:t xml:space="preserve">с </w:t>
      </w:r>
      <w:r w:rsidR="002E3414" w:rsidRPr="009922CD">
        <w:rPr>
          <w:rFonts w:ascii="Arial" w:eastAsia="Times New Roman" w:hAnsi="Arial" w:cs="Arial"/>
          <w:color w:val="auto"/>
        </w:rPr>
        <w:t xml:space="preserve">постановлением Правительства Российской </w:t>
      </w:r>
      <w:r w:rsidR="00E00C04" w:rsidRPr="009922CD">
        <w:rPr>
          <w:rFonts w:ascii="Arial" w:eastAsia="Times New Roman" w:hAnsi="Arial" w:cs="Arial"/>
          <w:color w:val="auto"/>
        </w:rPr>
        <w:t>Федерации от 6 августа 2020 года</w:t>
      </w:r>
      <w:r w:rsidR="002E3414" w:rsidRPr="009922CD">
        <w:rPr>
          <w:rFonts w:ascii="Arial" w:eastAsia="Times New Roman" w:hAnsi="Arial" w:cs="Arial"/>
          <w:color w:val="auto"/>
        </w:rPr>
        <w:t xml:space="preserve"> №1193</w:t>
      </w:r>
      <w:r w:rsidR="00E00C04" w:rsidRPr="009922CD">
        <w:rPr>
          <w:rFonts w:ascii="Arial" w:eastAsia="Times New Roman" w:hAnsi="Arial" w:cs="Arial"/>
          <w:color w:val="auto"/>
        </w:rPr>
        <w:t xml:space="preserve"> «О порядке осуществления контроля, предусмотренного частями 5 и 5.1 статьи 99 Феде</w:t>
      </w:r>
      <w:r w:rsidR="00E12F6A" w:rsidRPr="009922CD">
        <w:rPr>
          <w:rFonts w:ascii="Arial" w:eastAsia="Times New Roman" w:hAnsi="Arial" w:cs="Arial"/>
          <w:color w:val="auto"/>
        </w:rPr>
        <w:t>рального закона «О контрактной системе в сфере закупок товаров</w:t>
      </w:r>
      <w:r w:rsidR="00E94DE7" w:rsidRPr="009922CD">
        <w:rPr>
          <w:rFonts w:ascii="Arial" w:eastAsia="Times New Roman" w:hAnsi="Arial" w:cs="Arial"/>
          <w:color w:val="auto"/>
        </w:rPr>
        <w:t>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</w:t>
      </w:r>
      <w:r w:rsidR="000609BE">
        <w:rPr>
          <w:rFonts w:ascii="Arial" w:eastAsia="Times New Roman" w:hAnsi="Arial" w:cs="Arial"/>
          <w:color w:val="auto"/>
        </w:rPr>
        <w:t xml:space="preserve"> (далее -</w:t>
      </w:r>
      <w:r w:rsidR="006C0259" w:rsidRPr="009922CD">
        <w:rPr>
          <w:rFonts w:ascii="Arial" w:eastAsia="Times New Roman" w:hAnsi="Arial" w:cs="Arial"/>
          <w:color w:val="auto"/>
        </w:rPr>
        <w:t xml:space="preserve"> Правила осуществления контроля)</w:t>
      </w:r>
      <w:r w:rsidR="00E73778" w:rsidRPr="009922CD">
        <w:rPr>
          <w:rFonts w:ascii="Arial" w:eastAsia="Times New Roman" w:hAnsi="Arial" w:cs="Arial"/>
          <w:color w:val="auto"/>
        </w:rPr>
        <w:t xml:space="preserve">, </w:t>
      </w:r>
      <w:r w:rsidR="00CD4B2A" w:rsidRPr="009922CD">
        <w:rPr>
          <w:rFonts w:ascii="Arial" w:eastAsia="Times New Roman" w:hAnsi="Arial" w:cs="Arial"/>
          <w:color w:val="auto"/>
        </w:rPr>
        <w:t>постановлением Правительства Российской</w:t>
      </w:r>
      <w:proofErr w:type="gramEnd"/>
      <w:r w:rsidR="00CD4B2A" w:rsidRPr="009922CD">
        <w:rPr>
          <w:rFonts w:ascii="Arial" w:eastAsia="Times New Roman" w:hAnsi="Arial" w:cs="Arial"/>
          <w:color w:val="auto"/>
        </w:rPr>
        <w:t xml:space="preserve"> Федерации от 30 сентября 2019 года №1279 «Об установлении порядка формирования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</w:t>
      </w:r>
      <w:r w:rsidR="0086692C" w:rsidRPr="009922CD">
        <w:rPr>
          <w:rFonts w:ascii="Arial" w:eastAsia="Times New Roman" w:hAnsi="Arial" w:cs="Arial"/>
          <w:color w:val="auto"/>
        </w:rPr>
        <w:t xml:space="preserve">мации в такие планы-графики и </w:t>
      </w:r>
      <w:r w:rsidR="00CD4B2A" w:rsidRPr="009922CD">
        <w:rPr>
          <w:rFonts w:ascii="Arial" w:eastAsia="Times New Roman" w:hAnsi="Arial" w:cs="Arial"/>
          <w:color w:val="auto"/>
        </w:rPr>
        <w:t xml:space="preserve">требований </w:t>
      </w:r>
      <w:proofErr w:type="gramStart"/>
      <w:r w:rsidR="00CD4B2A" w:rsidRPr="009922CD">
        <w:rPr>
          <w:rFonts w:ascii="Arial" w:eastAsia="Times New Roman" w:hAnsi="Arial" w:cs="Arial"/>
          <w:color w:val="auto"/>
        </w:rPr>
        <w:t>к</w:t>
      </w:r>
      <w:proofErr w:type="gramEnd"/>
      <w:r w:rsidR="00CD4B2A" w:rsidRPr="009922CD">
        <w:rPr>
          <w:rFonts w:ascii="Arial" w:eastAsia="Times New Roman" w:hAnsi="Arial" w:cs="Arial"/>
          <w:color w:val="auto"/>
        </w:rPr>
        <w:t xml:space="preserve"> форме планов</w:t>
      </w:r>
      <w:r w:rsidR="00D7496A" w:rsidRPr="009922CD">
        <w:rPr>
          <w:rFonts w:ascii="Arial" w:eastAsia="Times New Roman" w:hAnsi="Arial" w:cs="Arial"/>
          <w:color w:val="auto"/>
        </w:rPr>
        <w:t>-графиков</w:t>
      </w:r>
      <w:r w:rsidR="00373CE6" w:rsidRPr="009922CD">
        <w:rPr>
          <w:rFonts w:ascii="Arial" w:eastAsia="Times New Roman" w:hAnsi="Arial" w:cs="Arial"/>
          <w:color w:val="auto"/>
        </w:rPr>
        <w:t xml:space="preserve"> </w:t>
      </w:r>
      <w:r w:rsidR="0086692C" w:rsidRPr="009922CD">
        <w:rPr>
          <w:rFonts w:ascii="Arial" w:eastAsia="Times New Roman" w:hAnsi="Arial" w:cs="Arial"/>
          <w:color w:val="auto"/>
        </w:rPr>
        <w:t>закупок и о признании</w:t>
      </w:r>
      <w:r w:rsidR="00CD4B2A" w:rsidRPr="009922CD">
        <w:rPr>
          <w:rFonts w:ascii="Arial" w:eastAsia="Times New Roman" w:hAnsi="Arial" w:cs="Arial"/>
          <w:color w:val="auto"/>
        </w:rPr>
        <w:t xml:space="preserve"> </w:t>
      </w:r>
      <w:proofErr w:type="gramStart"/>
      <w:r w:rsidR="00CD4B2A" w:rsidRPr="009922CD">
        <w:rPr>
          <w:rFonts w:ascii="Arial" w:eastAsia="Times New Roman" w:hAnsi="Arial" w:cs="Arial"/>
          <w:color w:val="auto"/>
        </w:rPr>
        <w:t>утратившими</w:t>
      </w:r>
      <w:proofErr w:type="gramEnd"/>
      <w:r w:rsidR="00CD4B2A" w:rsidRPr="009922CD">
        <w:rPr>
          <w:rFonts w:ascii="Arial" w:eastAsia="Times New Roman" w:hAnsi="Arial" w:cs="Arial"/>
          <w:color w:val="auto"/>
        </w:rPr>
        <w:t xml:space="preserve"> силу отдельных решений Правительства Российской Федерации»,</w:t>
      </w:r>
      <w:r w:rsidR="00CD4B2A">
        <w:rPr>
          <w:rFonts w:ascii="Arial" w:eastAsia="Times New Roman" w:hAnsi="Arial" w:cs="Arial"/>
          <w:color w:val="auto"/>
        </w:rPr>
        <w:t xml:space="preserve"> </w:t>
      </w:r>
      <w:r w:rsidR="00373CE6">
        <w:rPr>
          <w:rFonts w:ascii="Arial" w:eastAsia="Times New Roman" w:hAnsi="Arial" w:cs="Arial"/>
          <w:color w:val="auto"/>
        </w:rPr>
        <w:t>руководствуясь пунктом 1 главы 5 Положения о Финансовом управлении Балаганского района, утвержденного решением Думы Балаганского района</w:t>
      </w:r>
      <w:r w:rsidR="00276A04">
        <w:rPr>
          <w:rFonts w:ascii="Arial" w:eastAsia="Times New Roman" w:hAnsi="Arial" w:cs="Arial"/>
          <w:color w:val="auto"/>
        </w:rPr>
        <w:t xml:space="preserve"> от 12 декабря 2011 года №10/2-рд</w:t>
      </w:r>
      <w:r w:rsidR="00476420">
        <w:rPr>
          <w:rFonts w:ascii="Arial" w:eastAsia="Times New Roman" w:hAnsi="Arial" w:cs="Arial"/>
          <w:color w:val="auto"/>
        </w:rPr>
        <w:t>,</w:t>
      </w:r>
    </w:p>
    <w:p w:rsidR="00B06333" w:rsidRPr="00B06333" w:rsidRDefault="00B06333" w:rsidP="00E568A9">
      <w:pPr>
        <w:tabs>
          <w:tab w:val="left" w:pos="567"/>
          <w:tab w:val="left" w:pos="1134"/>
        </w:tabs>
        <w:ind w:firstLine="0"/>
        <w:contextualSpacing/>
        <w:jc w:val="center"/>
        <w:rPr>
          <w:rFonts w:ascii="Arial" w:eastAsia="Times New Roman" w:hAnsi="Arial" w:cs="Arial"/>
          <w:color w:val="auto"/>
          <w:sz w:val="30"/>
          <w:szCs w:val="30"/>
        </w:rPr>
      </w:pPr>
    </w:p>
    <w:p w:rsidR="00B06333" w:rsidRDefault="00B06333" w:rsidP="00CA27A5">
      <w:pPr>
        <w:tabs>
          <w:tab w:val="left" w:pos="567"/>
          <w:tab w:val="left" w:pos="1134"/>
        </w:tabs>
        <w:ind w:firstLine="0"/>
        <w:contextualSpacing/>
        <w:jc w:val="center"/>
        <w:rPr>
          <w:rFonts w:ascii="Arial" w:eastAsia="Times New Roman" w:hAnsi="Arial" w:cs="Arial"/>
          <w:b/>
          <w:color w:val="auto"/>
        </w:rPr>
      </w:pPr>
      <w:r w:rsidRPr="00B06333">
        <w:rPr>
          <w:rFonts w:ascii="Arial" w:eastAsia="Times New Roman" w:hAnsi="Arial" w:cs="Arial"/>
          <w:b/>
          <w:color w:val="auto"/>
          <w:sz w:val="30"/>
          <w:szCs w:val="30"/>
        </w:rPr>
        <w:t>ПРИКАЗЫВАЮ</w:t>
      </w:r>
      <w:r w:rsidRPr="00B06333">
        <w:rPr>
          <w:rFonts w:ascii="Arial" w:eastAsia="Times New Roman" w:hAnsi="Arial" w:cs="Arial"/>
          <w:b/>
          <w:color w:val="auto"/>
        </w:rPr>
        <w:t>:</w:t>
      </w:r>
    </w:p>
    <w:p w:rsidR="00CA27A5" w:rsidRPr="00B06333" w:rsidRDefault="00CA27A5" w:rsidP="00CA27A5">
      <w:pPr>
        <w:tabs>
          <w:tab w:val="left" w:pos="567"/>
          <w:tab w:val="left" w:pos="1134"/>
        </w:tabs>
        <w:ind w:firstLine="0"/>
        <w:contextualSpacing/>
        <w:jc w:val="center"/>
        <w:rPr>
          <w:rFonts w:ascii="Arial" w:eastAsia="Times New Roman" w:hAnsi="Arial" w:cs="Arial"/>
          <w:b/>
          <w:color w:val="auto"/>
        </w:rPr>
      </w:pPr>
    </w:p>
    <w:p w:rsidR="001B042C" w:rsidRDefault="00B06333" w:rsidP="00CA27A5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 w:rsidRPr="00B06333">
        <w:rPr>
          <w:rFonts w:ascii="Arial" w:eastAsia="Times New Roman" w:hAnsi="Arial" w:cs="Arial"/>
          <w:color w:val="auto"/>
        </w:rPr>
        <w:t>1.</w:t>
      </w:r>
      <w:r w:rsidR="00D039D1">
        <w:rPr>
          <w:rFonts w:ascii="Arial" w:eastAsia="Times New Roman" w:hAnsi="Arial" w:cs="Arial"/>
          <w:color w:val="auto"/>
        </w:rPr>
        <w:t xml:space="preserve"> </w:t>
      </w:r>
      <w:r w:rsidR="00001BF2">
        <w:rPr>
          <w:rFonts w:ascii="Arial" w:eastAsia="Times New Roman" w:hAnsi="Arial" w:cs="Arial"/>
          <w:color w:val="auto"/>
        </w:rPr>
        <w:t xml:space="preserve">Утвердить </w:t>
      </w:r>
      <w:r w:rsidR="00001BF2" w:rsidRPr="00421D84">
        <w:rPr>
          <w:rFonts w:ascii="Arial" w:eastAsia="Times New Roman" w:hAnsi="Arial" w:cs="Arial"/>
          <w:color w:val="auto"/>
        </w:rPr>
        <w:t xml:space="preserve">Порядок </w:t>
      </w:r>
      <w:r w:rsidR="009922CD" w:rsidRPr="00421D84">
        <w:rPr>
          <w:rFonts w:ascii="Arial" w:eastAsia="Times New Roman" w:hAnsi="Arial" w:cs="Arial"/>
          <w:color w:val="auto"/>
        </w:rPr>
        <w:t>осуществления Финансовым управлением</w:t>
      </w:r>
      <w:r w:rsidR="00001BF2" w:rsidRPr="00421D84">
        <w:rPr>
          <w:rFonts w:ascii="Arial" w:eastAsia="Times New Roman" w:hAnsi="Arial" w:cs="Arial"/>
          <w:color w:val="auto"/>
        </w:rPr>
        <w:t xml:space="preserve"> Балаганского рай</w:t>
      </w:r>
      <w:r w:rsidR="009922CD" w:rsidRPr="00421D84">
        <w:rPr>
          <w:rFonts w:ascii="Arial" w:eastAsia="Times New Roman" w:hAnsi="Arial" w:cs="Arial"/>
          <w:color w:val="auto"/>
        </w:rPr>
        <w:t>она</w:t>
      </w:r>
      <w:r w:rsidR="006B279E" w:rsidRPr="00421D84">
        <w:rPr>
          <w:rFonts w:ascii="Arial" w:eastAsia="Times New Roman" w:hAnsi="Arial" w:cs="Arial"/>
          <w:color w:val="auto"/>
        </w:rPr>
        <w:t xml:space="preserve"> контроля, </w:t>
      </w:r>
      <w:r w:rsidR="009922CD" w:rsidRPr="00421D84">
        <w:rPr>
          <w:rFonts w:ascii="Arial" w:eastAsia="Times New Roman" w:hAnsi="Arial" w:cs="Arial"/>
          <w:color w:val="auto"/>
        </w:rPr>
        <w:t xml:space="preserve">предусмотренного частью 5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4E5C8D" w:rsidRPr="00421D84">
        <w:rPr>
          <w:rFonts w:ascii="Arial" w:eastAsia="Times New Roman" w:hAnsi="Arial" w:cs="Arial"/>
          <w:color w:val="auto"/>
        </w:rPr>
        <w:t xml:space="preserve">(далее – Порядок) </w:t>
      </w:r>
      <w:r w:rsidR="00C56B75" w:rsidRPr="00421D84">
        <w:rPr>
          <w:rFonts w:ascii="Arial" w:eastAsia="Times New Roman" w:hAnsi="Arial" w:cs="Arial"/>
          <w:color w:val="auto"/>
        </w:rPr>
        <w:t>(прилагается).</w:t>
      </w:r>
    </w:p>
    <w:p w:rsidR="004A5FE6" w:rsidRDefault="00B06333" w:rsidP="004E5C8D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 w:rsidRPr="00B06333">
        <w:rPr>
          <w:rFonts w:ascii="Arial" w:eastAsia="Times New Roman" w:hAnsi="Arial" w:cs="Arial"/>
          <w:color w:val="auto"/>
        </w:rPr>
        <w:t>2.</w:t>
      </w:r>
      <w:r w:rsidR="00D039D1">
        <w:rPr>
          <w:rFonts w:ascii="Arial" w:eastAsia="Times New Roman" w:hAnsi="Arial" w:cs="Arial"/>
          <w:color w:val="auto"/>
        </w:rPr>
        <w:t xml:space="preserve"> </w:t>
      </w:r>
      <w:proofErr w:type="gramStart"/>
      <w:r w:rsidR="00C56B75">
        <w:rPr>
          <w:rFonts w:ascii="Arial" w:eastAsia="Times New Roman" w:hAnsi="Arial" w:cs="Arial"/>
          <w:color w:val="auto"/>
        </w:rPr>
        <w:t xml:space="preserve">Приказ Финансового управления </w:t>
      </w:r>
      <w:r w:rsidR="004A5FE6">
        <w:rPr>
          <w:rFonts w:ascii="Arial" w:eastAsia="Times New Roman" w:hAnsi="Arial" w:cs="Arial"/>
          <w:color w:val="auto"/>
        </w:rPr>
        <w:t xml:space="preserve">Балаганского района от 14 марта 2019 года №39 </w:t>
      </w:r>
      <w:r w:rsidR="00732A55">
        <w:rPr>
          <w:rFonts w:ascii="Arial" w:eastAsia="Times New Roman" w:hAnsi="Arial" w:cs="Arial"/>
          <w:color w:val="auto"/>
        </w:rPr>
        <w:t>«</w:t>
      </w:r>
      <w:r w:rsidR="004A5FE6">
        <w:rPr>
          <w:rFonts w:ascii="Arial" w:eastAsia="Times New Roman" w:hAnsi="Arial" w:cs="Arial"/>
          <w:color w:val="auto"/>
        </w:rPr>
        <w:t>О п</w:t>
      </w:r>
      <w:r w:rsidR="00732A55">
        <w:rPr>
          <w:rFonts w:ascii="Arial" w:eastAsia="Times New Roman" w:hAnsi="Arial" w:cs="Arial"/>
          <w:color w:val="auto"/>
        </w:rPr>
        <w:t>орядке</w:t>
      </w:r>
      <w:r w:rsidR="004A5FE6">
        <w:rPr>
          <w:rFonts w:ascii="Arial" w:eastAsia="Times New Roman" w:hAnsi="Arial" w:cs="Arial"/>
          <w:color w:val="auto"/>
        </w:rPr>
        <w:t xml:space="preserve"> взаимодействия Финансового управления Балаганского района с субъектами</w:t>
      </w:r>
      <w:r w:rsidR="00732A55">
        <w:rPr>
          <w:rFonts w:ascii="Arial" w:eastAsia="Times New Roman" w:hAnsi="Arial" w:cs="Arial"/>
          <w:color w:val="auto"/>
        </w:rPr>
        <w:t xml:space="preserve"> контроля, указанными в пункте 4</w:t>
      </w:r>
      <w:r w:rsidR="004A5FE6">
        <w:rPr>
          <w:rFonts w:ascii="Arial" w:eastAsia="Times New Roman" w:hAnsi="Arial" w:cs="Arial"/>
          <w:color w:val="auto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732A55">
        <w:rPr>
          <w:rFonts w:ascii="Arial" w:eastAsia="Times New Roman" w:hAnsi="Arial" w:cs="Arial"/>
          <w:color w:val="auto"/>
        </w:rPr>
        <w:t xml:space="preserve"> признать утратившим силу.</w:t>
      </w:r>
      <w:proofErr w:type="gramEnd"/>
    </w:p>
    <w:p w:rsidR="001B042C" w:rsidRDefault="00B06333" w:rsidP="004E5C8D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 w:rsidRPr="00B06333">
        <w:rPr>
          <w:rFonts w:ascii="Arial" w:eastAsia="Times New Roman" w:hAnsi="Arial" w:cs="Arial"/>
          <w:color w:val="auto"/>
        </w:rPr>
        <w:lastRenderedPageBreak/>
        <w:t>3.</w:t>
      </w:r>
      <w:r w:rsidR="002332C7">
        <w:rPr>
          <w:rFonts w:ascii="Arial" w:eastAsia="Times New Roman" w:hAnsi="Arial" w:cs="Arial"/>
          <w:color w:val="auto"/>
        </w:rPr>
        <w:t xml:space="preserve"> </w:t>
      </w:r>
      <w:r w:rsidR="00732A55">
        <w:rPr>
          <w:rFonts w:ascii="Arial" w:eastAsia="Times New Roman" w:hAnsi="Arial" w:cs="Arial"/>
          <w:color w:val="auto"/>
        </w:rPr>
        <w:t>Возложи</w:t>
      </w:r>
      <w:r w:rsidR="002332C7">
        <w:rPr>
          <w:rFonts w:ascii="Arial" w:eastAsia="Times New Roman" w:hAnsi="Arial" w:cs="Arial"/>
          <w:color w:val="auto"/>
        </w:rPr>
        <w:t xml:space="preserve">ть обязанности по </w:t>
      </w:r>
      <w:r w:rsidR="002332C7" w:rsidRPr="00421D84">
        <w:rPr>
          <w:rFonts w:ascii="Arial" w:eastAsia="Times New Roman" w:hAnsi="Arial" w:cs="Arial"/>
          <w:color w:val="auto"/>
        </w:rPr>
        <w:t>осуществлению контроля</w:t>
      </w:r>
      <w:r w:rsidR="00CA27A5" w:rsidRPr="00421D84">
        <w:rPr>
          <w:rFonts w:ascii="Arial" w:eastAsia="Times New Roman" w:hAnsi="Arial" w:cs="Arial"/>
          <w:color w:val="auto"/>
        </w:rPr>
        <w:t>:</w:t>
      </w:r>
      <w:r w:rsidR="004E5C8D">
        <w:rPr>
          <w:rFonts w:ascii="Arial" w:eastAsia="Times New Roman" w:hAnsi="Arial" w:cs="Arial"/>
          <w:color w:val="auto"/>
        </w:rPr>
        <w:t xml:space="preserve"> </w:t>
      </w:r>
    </w:p>
    <w:p w:rsidR="00700369" w:rsidRDefault="00916117" w:rsidP="00D039D1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1)</w:t>
      </w:r>
      <w:r w:rsidR="00F832C1">
        <w:rPr>
          <w:rFonts w:ascii="Arial" w:eastAsia="Times New Roman" w:hAnsi="Arial" w:cs="Arial"/>
          <w:color w:val="auto"/>
        </w:rPr>
        <w:t xml:space="preserve"> </w:t>
      </w:r>
      <w:r w:rsidR="0072170C">
        <w:rPr>
          <w:rFonts w:ascii="Arial" w:eastAsia="Times New Roman" w:hAnsi="Arial" w:cs="Arial"/>
          <w:color w:val="auto"/>
        </w:rPr>
        <w:t xml:space="preserve">в соответствии с пунктами </w:t>
      </w:r>
      <w:r w:rsidR="00F832C1" w:rsidRPr="00F832C1">
        <w:rPr>
          <w:rFonts w:ascii="Arial" w:eastAsia="Times New Roman" w:hAnsi="Arial" w:cs="Arial"/>
          <w:color w:val="auto"/>
        </w:rPr>
        <w:t>9 – 12</w:t>
      </w:r>
      <w:r w:rsidR="0072170C">
        <w:rPr>
          <w:rFonts w:ascii="Arial" w:eastAsia="Times New Roman" w:hAnsi="Arial" w:cs="Arial"/>
          <w:color w:val="auto"/>
        </w:rPr>
        <w:t xml:space="preserve"> </w:t>
      </w:r>
      <w:r w:rsidR="00CA27A5" w:rsidRPr="00421D84">
        <w:rPr>
          <w:rFonts w:ascii="Arial" w:eastAsia="Times New Roman" w:hAnsi="Arial" w:cs="Arial"/>
          <w:color w:val="auto"/>
        </w:rPr>
        <w:t>Порядка</w:t>
      </w:r>
      <w:r w:rsidR="00CA27A5">
        <w:rPr>
          <w:rFonts w:ascii="Arial" w:eastAsia="Times New Roman" w:hAnsi="Arial" w:cs="Arial"/>
          <w:color w:val="auto"/>
        </w:rPr>
        <w:t xml:space="preserve"> </w:t>
      </w:r>
      <w:r w:rsidR="0072170C">
        <w:rPr>
          <w:rFonts w:ascii="Arial" w:eastAsia="Times New Roman" w:hAnsi="Arial" w:cs="Arial"/>
          <w:color w:val="auto"/>
        </w:rPr>
        <w:t xml:space="preserve">на главного специалиста бюджетного отдела </w:t>
      </w:r>
      <w:proofErr w:type="spellStart"/>
      <w:r w:rsidR="0072170C">
        <w:rPr>
          <w:rFonts w:ascii="Arial" w:eastAsia="Times New Roman" w:hAnsi="Arial" w:cs="Arial"/>
          <w:color w:val="auto"/>
        </w:rPr>
        <w:t>Большешапову</w:t>
      </w:r>
      <w:proofErr w:type="spellEnd"/>
      <w:r w:rsidR="0072170C">
        <w:rPr>
          <w:rFonts w:ascii="Arial" w:eastAsia="Times New Roman" w:hAnsi="Arial" w:cs="Arial"/>
          <w:color w:val="auto"/>
        </w:rPr>
        <w:t xml:space="preserve"> </w:t>
      </w:r>
      <w:r w:rsidR="00EB3A76">
        <w:rPr>
          <w:rFonts w:ascii="Arial" w:eastAsia="Times New Roman" w:hAnsi="Arial" w:cs="Arial"/>
          <w:color w:val="auto"/>
        </w:rPr>
        <w:t>И.О.;</w:t>
      </w:r>
    </w:p>
    <w:p w:rsidR="00EB3A76" w:rsidRDefault="00916117" w:rsidP="00D039D1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2)</w:t>
      </w:r>
      <w:r w:rsidR="00F832C1">
        <w:rPr>
          <w:rFonts w:ascii="Arial" w:eastAsia="Times New Roman" w:hAnsi="Arial" w:cs="Arial"/>
          <w:color w:val="auto"/>
        </w:rPr>
        <w:t xml:space="preserve"> </w:t>
      </w:r>
      <w:r w:rsidR="00EB3A76">
        <w:rPr>
          <w:rFonts w:ascii="Arial" w:eastAsia="Times New Roman" w:hAnsi="Arial" w:cs="Arial"/>
          <w:color w:val="auto"/>
        </w:rPr>
        <w:t xml:space="preserve">в соответствии с пунктами </w:t>
      </w:r>
      <w:r w:rsidR="00F832C1">
        <w:rPr>
          <w:rFonts w:ascii="Arial" w:eastAsia="Times New Roman" w:hAnsi="Arial" w:cs="Arial"/>
          <w:color w:val="auto"/>
        </w:rPr>
        <w:t>13 - 19</w:t>
      </w:r>
      <w:r w:rsidR="00EB3A76">
        <w:rPr>
          <w:rFonts w:ascii="Arial" w:eastAsia="Times New Roman" w:hAnsi="Arial" w:cs="Arial"/>
          <w:color w:val="auto"/>
        </w:rPr>
        <w:t xml:space="preserve"> </w:t>
      </w:r>
      <w:r w:rsidR="00CA27A5" w:rsidRPr="00421D84">
        <w:rPr>
          <w:rFonts w:ascii="Arial" w:eastAsia="Times New Roman" w:hAnsi="Arial" w:cs="Arial"/>
          <w:color w:val="auto"/>
        </w:rPr>
        <w:t xml:space="preserve">Порядка </w:t>
      </w:r>
      <w:r w:rsidR="00EB3A76" w:rsidRPr="00421D84">
        <w:rPr>
          <w:rFonts w:ascii="Arial" w:eastAsia="Times New Roman" w:hAnsi="Arial" w:cs="Arial"/>
          <w:color w:val="auto"/>
        </w:rPr>
        <w:t>на главного специалиста по финансовому контролю Митюкову И.В.</w:t>
      </w:r>
    </w:p>
    <w:p w:rsidR="00EB3A76" w:rsidRDefault="00916117" w:rsidP="00D039D1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3)</w:t>
      </w:r>
      <w:r w:rsidR="00F832C1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в</w:t>
      </w:r>
      <w:r w:rsidR="00EB3A76">
        <w:rPr>
          <w:rFonts w:ascii="Arial" w:eastAsia="Times New Roman" w:hAnsi="Arial" w:cs="Arial"/>
          <w:color w:val="auto"/>
        </w:rPr>
        <w:t xml:space="preserve"> период отсутствия </w:t>
      </w:r>
      <w:proofErr w:type="spellStart"/>
      <w:r w:rsidR="00EB3A76">
        <w:rPr>
          <w:rFonts w:ascii="Arial" w:eastAsia="Times New Roman" w:hAnsi="Arial" w:cs="Arial"/>
          <w:color w:val="auto"/>
        </w:rPr>
        <w:t>Большешаповой</w:t>
      </w:r>
      <w:proofErr w:type="spellEnd"/>
      <w:r w:rsidR="00EB3A76">
        <w:rPr>
          <w:rFonts w:ascii="Arial" w:eastAsia="Times New Roman" w:hAnsi="Arial" w:cs="Arial"/>
          <w:color w:val="auto"/>
        </w:rPr>
        <w:t xml:space="preserve"> И.О. обязанности</w:t>
      </w:r>
      <w:r w:rsidR="002332C7">
        <w:rPr>
          <w:rFonts w:ascii="Arial" w:eastAsia="Times New Roman" w:hAnsi="Arial" w:cs="Arial"/>
          <w:color w:val="auto"/>
        </w:rPr>
        <w:t xml:space="preserve"> по</w:t>
      </w:r>
      <w:r w:rsidR="00EB3A76">
        <w:rPr>
          <w:rFonts w:ascii="Arial" w:eastAsia="Times New Roman" w:hAnsi="Arial" w:cs="Arial"/>
          <w:color w:val="auto"/>
        </w:rPr>
        <w:t xml:space="preserve"> </w:t>
      </w:r>
      <w:r w:rsidR="002332C7" w:rsidRPr="00421D84">
        <w:rPr>
          <w:rFonts w:ascii="Arial" w:eastAsia="Times New Roman" w:hAnsi="Arial" w:cs="Arial"/>
          <w:color w:val="auto"/>
        </w:rPr>
        <w:t>осуществлению</w:t>
      </w:r>
      <w:r w:rsidR="002332C7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контроля по подпункту 1</w:t>
      </w:r>
      <w:r w:rsidR="00EB3A76">
        <w:rPr>
          <w:rFonts w:ascii="Arial" w:eastAsia="Times New Roman" w:hAnsi="Arial" w:cs="Arial"/>
          <w:color w:val="auto"/>
        </w:rPr>
        <w:t xml:space="preserve"> пункта 3 настоящего приказа</w:t>
      </w:r>
      <w:r w:rsidR="00300A35">
        <w:rPr>
          <w:rFonts w:ascii="Arial" w:eastAsia="Times New Roman" w:hAnsi="Arial" w:cs="Arial"/>
          <w:color w:val="auto"/>
        </w:rPr>
        <w:t xml:space="preserve"> возлагаются на Митюкову И.В.;</w:t>
      </w:r>
    </w:p>
    <w:p w:rsidR="00D039D1" w:rsidRDefault="00D039D1" w:rsidP="00D039D1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 w:rsidRPr="002916F3">
        <w:rPr>
          <w:rFonts w:ascii="Arial" w:eastAsia="Times New Roman" w:hAnsi="Arial" w:cs="Arial"/>
          <w:color w:val="auto"/>
        </w:rPr>
        <w:t>4) в период отсутствия Митюковой И.В. обязанност</w:t>
      </w:r>
      <w:r w:rsidR="002332C7" w:rsidRPr="002916F3">
        <w:rPr>
          <w:rFonts w:ascii="Arial" w:eastAsia="Times New Roman" w:hAnsi="Arial" w:cs="Arial"/>
          <w:color w:val="auto"/>
        </w:rPr>
        <w:t>и по осуществлению</w:t>
      </w:r>
      <w:r w:rsidRPr="002916F3">
        <w:rPr>
          <w:rFonts w:ascii="Arial" w:eastAsia="Times New Roman" w:hAnsi="Arial" w:cs="Arial"/>
          <w:color w:val="auto"/>
        </w:rPr>
        <w:t xml:space="preserve"> контроля по подпункту 2 пункта 3 н</w:t>
      </w:r>
      <w:r w:rsidR="000609BE" w:rsidRPr="002916F3">
        <w:rPr>
          <w:rFonts w:ascii="Arial" w:eastAsia="Times New Roman" w:hAnsi="Arial" w:cs="Arial"/>
          <w:color w:val="auto"/>
        </w:rPr>
        <w:t xml:space="preserve">астоящего приказа возлагаются на </w:t>
      </w:r>
      <w:r w:rsidR="00C37577" w:rsidRPr="002916F3">
        <w:rPr>
          <w:rFonts w:ascii="Arial" w:eastAsia="Times New Roman" w:hAnsi="Arial" w:cs="Arial"/>
          <w:color w:val="auto"/>
        </w:rPr>
        <w:t xml:space="preserve">заместителя начальника </w:t>
      </w:r>
      <w:r w:rsidR="002916F3" w:rsidRPr="002916F3">
        <w:rPr>
          <w:rFonts w:ascii="Arial" w:eastAsia="Times New Roman" w:hAnsi="Arial" w:cs="Arial"/>
          <w:color w:val="auto"/>
        </w:rPr>
        <w:t xml:space="preserve">Финансового управления </w:t>
      </w:r>
      <w:proofErr w:type="spellStart"/>
      <w:r w:rsidR="000609BE" w:rsidRPr="002916F3">
        <w:rPr>
          <w:rFonts w:ascii="Arial" w:eastAsia="Times New Roman" w:hAnsi="Arial" w:cs="Arial"/>
          <w:color w:val="auto"/>
        </w:rPr>
        <w:t>Махрову</w:t>
      </w:r>
      <w:proofErr w:type="spellEnd"/>
      <w:r w:rsidR="000609BE" w:rsidRPr="002916F3">
        <w:rPr>
          <w:rFonts w:ascii="Arial" w:eastAsia="Times New Roman" w:hAnsi="Arial" w:cs="Arial"/>
          <w:color w:val="auto"/>
        </w:rPr>
        <w:t xml:space="preserve"> О.Е.</w:t>
      </w:r>
    </w:p>
    <w:p w:rsidR="00300A35" w:rsidRDefault="00D039D1" w:rsidP="00D039D1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 w:rsidRPr="002916F3">
        <w:rPr>
          <w:rFonts w:ascii="Arial" w:eastAsia="Times New Roman" w:hAnsi="Arial" w:cs="Arial"/>
          <w:color w:val="auto"/>
        </w:rPr>
        <w:t>5</w:t>
      </w:r>
      <w:r w:rsidR="00916117" w:rsidRPr="002916F3">
        <w:rPr>
          <w:rFonts w:ascii="Arial" w:eastAsia="Times New Roman" w:hAnsi="Arial" w:cs="Arial"/>
          <w:color w:val="auto"/>
        </w:rPr>
        <w:t>)</w:t>
      </w:r>
      <w:r w:rsidR="00F832C1">
        <w:rPr>
          <w:rFonts w:ascii="Arial" w:eastAsia="Times New Roman" w:hAnsi="Arial" w:cs="Arial"/>
          <w:color w:val="auto"/>
        </w:rPr>
        <w:t xml:space="preserve"> </w:t>
      </w:r>
      <w:r w:rsidR="00916117">
        <w:rPr>
          <w:rFonts w:ascii="Arial" w:eastAsia="Times New Roman" w:hAnsi="Arial" w:cs="Arial"/>
          <w:color w:val="auto"/>
        </w:rPr>
        <w:t>в</w:t>
      </w:r>
      <w:r w:rsidR="00300A35">
        <w:rPr>
          <w:rFonts w:ascii="Arial" w:eastAsia="Times New Roman" w:hAnsi="Arial" w:cs="Arial"/>
          <w:color w:val="auto"/>
        </w:rPr>
        <w:t xml:space="preserve"> период отсутствия </w:t>
      </w:r>
      <w:proofErr w:type="spellStart"/>
      <w:r w:rsidR="00300A35">
        <w:rPr>
          <w:rFonts w:ascii="Arial" w:eastAsia="Times New Roman" w:hAnsi="Arial" w:cs="Arial"/>
          <w:color w:val="auto"/>
        </w:rPr>
        <w:t>Большешаповой</w:t>
      </w:r>
      <w:proofErr w:type="spellEnd"/>
      <w:r w:rsidR="00300A35">
        <w:rPr>
          <w:rFonts w:ascii="Arial" w:eastAsia="Times New Roman" w:hAnsi="Arial" w:cs="Arial"/>
          <w:color w:val="auto"/>
        </w:rPr>
        <w:t xml:space="preserve"> И.О. и Ми</w:t>
      </w:r>
      <w:r w:rsidR="002332C7">
        <w:rPr>
          <w:rFonts w:ascii="Arial" w:eastAsia="Times New Roman" w:hAnsi="Arial" w:cs="Arial"/>
          <w:color w:val="auto"/>
        </w:rPr>
        <w:t xml:space="preserve">тюковой И.В. обязанности по </w:t>
      </w:r>
      <w:r w:rsidR="002332C7" w:rsidRPr="002916F3">
        <w:rPr>
          <w:rFonts w:ascii="Arial" w:eastAsia="Times New Roman" w:hAnsi="Arial" w:cs="Arial"/>
          <w:color w:val="auto"/>
        </w:rPr>
        <w:t>осуществлению</w:t>
      </w:r>
      <w:r w:rsidR="00916117">
        <w:rPr>
          <w:rFonts w:ascii="Arial" w:eastAsia="Times New Roman" w:hAnsi="Arial" w:cs="Arial"/>
          <w:color w:val="auto"/>
        </w:rPr>
        <w:t xml:space="preserve"> контроля по подпунктам 1 и 2 </w:t>
      </w:r>
      <w:r w:rsidR="00300A35">
        <w:rPr>
          <w:rFonts w:ascii="Arial" w:eastAsia="Times New Roman" w:hAnsi="Arial" w:cs="Arial"/>
          <w:color w:val="auto"/>
        </w:rPr>
        <w:t>пункта 3 настоящего прика</w:t>
      </w:r>
      <w:r w:rsidR="002916F3">
        <w:rPr>
          <w:rFonts w:ascii="Arial" w:eastAsia="Times New Roman" w:hAnsi="Arial" w:cs="Arial"/>
          <w:color w:val="auto"/>
        </w:rPr>
        <w:t xml:space="preserve">за возлагаются на </w:t>
      </w:r>
      <w:proofErr w:type="spellStart"/>
      <w:r w:rsidR="00300A35">
        <w:rPr>
          <w:rFonts w:ascii="Arial" w:eastAsia="Times New Roman" w:hAnsi="Arial" w:cs="Arial"/>
          <w:color w:val="auto"/>
        </w:rPr>
        <w:t>Махрову</w:t>
      </w:r>
      <w:proofErr w:type="spellEnd"/>
      <w:r w:rsidR="00300A35">
        <w:rPr>
          <w:rFonts w:ascii="Arial" w:eastAsia="Times New Roman" w:hAnsi="Arial" w:cs="Arial"/>
          <w:color w:val="auto"/>
        </w:rPr>
        <w:t xml:space="preserve"> О.Е.</w:t>
      </w:r>
    </w:p>
    <w:p w:rsidR="00300A35" w:rsidRDefault="00C065E2" w:rsidP="00D039D1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4.</w:t>
      </w:r>
      <w:r w:rsidR="00D039D1">
        <w:rPr>
          <w:rFonts w:ascii="Arial" w:eastAsia="Times New Roman" w:hAnsi="Arial" w:cs="Arial"/>
          <w:color w:val="auto"/>
        </w:rPr>
        <w:t xml:space="preserve"> </w:t>
      </w:r>
      <w:proofErr w:type="gramStart"/>
      <w:r>
        <w:rPr>
          <w:rFonts w:ascii="Arial" w:eastAsia="Times New Roman" w:hAnsi="Arial" w:cs="Arial"/>
          <w:color w:val="auto"/>
        </w:rPr>
        <w:t xml:space="preserve">Старшему инспектору-кассиру Минковой Т.В. довести настоящий приказ до главных распорядителей бюджетных средств бюджета муниципального образования </w:t>
      </w:r>
      <w:proofErr w:type="spellStart"/>
      <w:r>
        <w:rPr>
          <w:rFonts w:ascii="Arial" w:eastAsia="Times New Roman" w:hAnsi="Arial" w:cs="Arial"/>
          <w:color w:val="auto"/>
        </w:rPr>
        <w:t>Балаганский</w:t>
      </w:r>
      <w:proofErr w:type="spellEnd"/>
      <w:r>
        <w:rPr>
          <w:rFonts w:ascii="Arial" w:eastAsia="Times New Roman" w:hAnsi="Arial" w:cs="Arial"/>
          <w:color w:val="auto"/>
        </w:rPr>
        <w:t xml:space="preserve"> район</w:t>
      </w:r>
      <w:r w:rsidR="00F832C1">
        <w:rPr>
          <w:rFonts w:ascii="Arial" w:eastAsia="Times New Roman" w:hAnsi="Arial" w:cs="Arial"/>
          <w:color w:val="auto"/>
        </w:rPr>
        <w:t>,</w:t>
      </w:r>
      <w:r w:rsidR="00F16F96">
        <w:rPr>
          <w:rFonts w:ascii="Arial" w:eastAsia="Times New Roman" w:hAnsi="Arial" w:cs="Arial"/>
          <w:color w:val="auto"/>
        </w:rPr>
        <w:t xml:space="preserve"> заместителя начальника Финансового управления Махровой О.Е., начальника бюджетного отдела Сипачевой В.В., начальника отдела бухгалтерского учета и казначейского исполнения бюджета и сметы Плющевой В.М. </w:t>
      </w:r>
      <w:r w:rsidR="00F832C1">
        <w:rPr>
          <w:rFonts w:ascii="Arial" w:eastAsia="Times New Roman" w:hAnsi="Arial" w:cs="Arial"/>
          <w:color w:val="auto"/>
        </w:rPr>
        <w:t xml:space="preserve">главного специалиста бюджетного отдела </w:t>
      </w:r>
      <w:proofErr w:type="spellStart"/>
      <w:r w:rsidR="00F832C1">
        <w:rPr>
          <w:rFonts w:ascii="Arial" w:eastAsia="Times New Roman" w:hAnsi="Arial" w:cs="Arial"/>
          <w:color w:val="auto"/>
        </w:rPr>
        <w:t>Большешаповой</w:t>
      </w:r>
      <w:proofErr w:type="spellEnd"/>
      <w:r w:rsidR="00F832C1">
        <w:rPr>
          <w:rFonts w:ascii="Arial" w:eastAsia="Times New Roman" w:hAnsi="Arial" w:cs="Arial"/>
          <w:color w:val="auto"/>
        </w:rPr>
        <w:t xml:space="preserve"> И.О., главного специалиста по финансовому </w:t>
      </w:r>
      <w:r w:rsidR="006D03A9">
        <w:rPr>
          <w:rFonts w:ascii="Arial" w:eastAsia="Times New Roman" w:hAnsi="Arial" w:cs="Arial"/>
          <w:color w:val="auto"/>
        </w:rPr>
        <w:t>контролю Митюковой И.В.</w:t>
      </w:r>
      <w:r w:rsidR="00F832C1">
        <w:rPr>
          <w:rFonts w:ascii="Arial" w:eastAsia="Times New Roman" w:hAnsi="Arial" w:cs="Arial"/>
          <w:color w:val="auto"/>
        </w:rPr>
        <w:t xml:space="preserve"> </w:t>
      </w:r>
      <w:r w:rsidR="00F16F96">
        <w:rPr>
          <w:rFonts w:ascii="Arial" w:eastAsia="Times New Roman" w:hAnsi="Arial" w:cs="Arial"/>
          <w:color w:val="auto"/>
        </w:rPr>
        <w:t>под</w:t>
      </w:r>
      <w:proofErr w:type="gramEnd"/>
      <w:r w:rsidR="00F16F96">
        <w:rPr>
          <w:rFonts w:ascii="Arial" w:eastAsia="Times New Roman" w:hAnsi="Arial" w:cs="Arial"/>
          <w:color w:val="auto"/>
        </w:rPr>
        <w:t xml:space="preserve"> роспись.</w:t>
      </w:r>
    </w:p>
    <w:p w:rsidR="006D03A9" w:rsidRDefault="00F16F96" w:rsidP="00D039D1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5.</w:t>
      </w:r>
      <w:r w:rsidR="00D039D1">
        <w:rPr>
          <w:rFonts w:ascii="Arial" w:eastAsia="Times New Roman" w:hAnsi="Arial" w:cs="Arial"/>
          <w:color w:val="auto"/>
        </w:rPr>
        <w:t xml:space="preserve"> </w:t>
      </w:r>
      <w:r>
        <w:rPr>
          <w:rFonts w:ascii="Arial" w:eastAsia="Times New Roman" w:hAnsi="Arial" w:cs="Arial"/>
          <w:color w:val="auto"/>
        </w:rPr>
        <w:t>Настоящий прика</w:t>
      </w:r>
      <w:r w:rsidR="00916117">
        <w:rPr>
          <w:rFonts w:ascii="Arial" w:eastAsia="Times New Roman" w:hAnsi="Arial" w:cs="Arial"/>
          <w:color w:val="auto"/>
        </w:rPr>
        <w:t xml:space="preserve">з вступает в силу </w:t>
      </w:r>
      <w:proofErr w:type="gramStart"/>
      <w:r w:rsidR="00916117">
        <w:rPr>
          <w:rFonts w:ascii="Arial" w:eastAsia="Times New Roman" w:hAnsi="Arial" w:cs="Arial"/>
          <w:color w:val="auto"/>
        </w:rPr>
        <w:t>с даты подписания</w:t>
      </w:r>
      <w:proofErr w:type="gramEnd"/>
      <w:r w:rsidR="00916117">
        <w:rPr>
          <w:rFonts w:ascii="Arial" w:eastAsia="Times New Roman" w:hAnsi="Arial" w:cs="Arial"/>
          <w:color w:val="auto"/>
        </w:rPr>
        <w:t xml:space="preserve"> и распространяется на правоотношени</w:t>
      </w:r>
      <w:r w:rsidR="00916117" w:rsidRPr="002916F3">
        <w:rPr>
          <w:rFonts w:ascii="Arial" w:eastAsia="Times New Roman" w:hAnsi="Arial" w:cs="Arial"/>
          <w:color w:val="auto"/>
        </w:rPr>
        <w:t>я</w:t>
      </w:r>
      <w:r w:rsidR="00D039D1" w:rsidRPr="002916F3">
        <w:rPr>
          <w:rFonts w:ascii="Arial" w:eastAsia="Times New Roman" w:hAnsi="Arial" w:cs="Arial"/>
          <w:color w:val="auto"/>
        </w:rPr>
        <w:t>,</w:t>
      </w:r>
      <w:r w:rsidR="00916117">
        <w:rPr>
          <w:rFonts w:ascii="Arial" w:eastAsia="Times New Roman" w:hAnsi="Arial" w:cs="Arial"/>
          <w:color w:val="auto"/>
        </w:rPr>
        <w:t xml:space="preserve"> </w:t>
      </w:r>
      <w:r w:rsidR="006D03A9">
        <w:rPr>
          <w:rFonts w:ascii="Arial" w:eastAsia="Times New Roman" w:hAnsi="Arial" w:cs="Arial"/>
          <w:color w:val="auto"/>
        </w:rPr>
        <w:t>возникшие с 6 августа 2020 года, за исключением подпунктов «в» и «д» пункта 10 Порядка, которые вступают в силу с 1 января 2021 года.</w:t>
      </w:r>
    </w:p>
    <w:p w:rsidR="00645574" w:rsidRDefault="006D03A9" w:rsidP="00D039D1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="Times New Roman" w:hAnsi="Arial" w:cs="Arial"/>
          <w:color w:val="auto"/>
        </w:rPr>
        <w:t>6.</w:t>
      </w:r>
      <w:r w:rsidR="00D039D1">
        <w:rPr>
          <w:rFonts w:ascii="Arial" w:eastAsia="Times New Roman" w:hAnsi="Arial" w:cs="Arial"/>
          <w:color w:val="auto"/>
        </w:rPr>
        <w:t xml:space="preserve"> </w:t>
      </w:r>
      <w:r w:rsidR="00645574">
        <w:rPr>
          <w:rFonts w:ascii="Arial" w:eastAsiaTheme="minorHAnsi" w:hAnsi="Arial" w:cs="Arial"/>
          <w:color w:val="auto"/>
          <w:lang w:eastAsia="en-US"/>
        </w:rPr>
        <w:t>До 1 января 2021 года уведомление о соответствии контролируемой информации и протокол о несоответствии контролируемой информации Порядку, предусмотренные подпунктом «г» пункта 11 Порядка, формируются и направляются по формам, действовавшим до дня вступления в силу настоящего приказа.</w:t>
      </w:r>
    </w:p>
    <w:p w:rsidR="00F16F96" w:rsidRDefault="00645574" w:rsidP="00D039D1">
      <w:pPr>
        <w:tabs>
          <w:tab w:val="left" w:pos="709"/>
          <w:tab w:val="left" w:pos="1701"/>
        </w:tabs>
        <w:ind w:firstLine="709"/>
        <w:contextualSpacing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>7</w:t>
      </w:r>
      <w:r w:rsidR="00F16F96">
        <w:rPr>
          <w:rFonts w:ascii="Arial" w:eastAsia="Times New Roman" w:hAnsi="Arial" w:cs="Arial"/>
          <w:color w:val="auto"/>
        </w:rPr>
        <w:t>.</w:t>
      </w:r>
      <w:r w:rsidR="00D039D1">
        <w:rPr>
          <w:rFonts w:ascii="Arial" w:eastAsia="Times New Roman" w:hAnsi="Arial" w:cs="Arial"/>
          <w:color w:val="auto"/>
        </w:rPr>
        <w:t xml:space="preserve"> </w:t>
      </w:r>
      <w:proofErr w:type="gramStart"/>
      <w:r w:rsidR="00F16F96">
        <w:rPr>
          <w:rFonts w:ascii="Arial" w:eastAsia="Times New Roman" w:hAnsi="Arial" w:cs="Arial"/>
          <w:color w:val="auto"/>
        </w:rPr>
        <w:t>Контроль за</w:t>
      </w:r>
      <w:proofErr w:type="gramEnd"/>
      <w:r w:rsidR="00F16F96">
        <w:rPr>
          <w:rFonts w:ascii="Arial" w:eastAsia="Times New Roman" w:hAnsi="Arial" w:cs="Arial"/>
          <w:color w:val="auto"/>
        </w:rPr>
        <w:t xml:space="preserve"> исполнением настоящего приказа оставляю за собой.</w:t>
      </w:r>
    </w:p>
    <w:p w:rsidR="00B06333" w:rsidRPr="00F16F96" w:rsidRDefault="00B06333" w:rsidP="00B14A03">
      <w:pPr>
        <w:tabs>
          <w:tab w:val="left" w:pos="709"/>
          <w:tab w:val="left" w:pos="1701"/>
        </w:tabs>
        <w:ind w:firstLine="567"/>
        <w:contextualSpacing/>
        <w:rPr>
          <w:rFonts w:ascii="Arial" w:eastAsia="Times New Roman" w:hAnsi="Arial" w:cs="Arial"/>
          <w:color w:val="auto"/>
        </w:rPr>
      </w:pPr>
    </w:p>
    <w:p w:rsidR="00B06333" w:rsidRPr="00B06333" w:rsidRDefault="00B06333" w:rsidP="00D039D1">
      <w:pPr>
        <w:ind w:firstLine="0"/>
        <w:contextualSpacing/>
        <w:rPr>
          <w:rFonts w:ascii="Arial" w:eastAsia="Times New Roman" w:hAnsi="Arial" w:cs="Arial"/>
          <w:color w:val="auto"/>
        </w:rPr>
      </w:pPr>
      <w:r w:rsidRPr="00B06333">
        <w:rPr>
          <w:rFonts w:ascii="Arial" w:eastAsia="Times New Roman" w:hAnsi="Arial" w:cs="Arial"/>
          <w:color w:val="auto"/>
        </w:rPr>
        <w:t>Начальник Финансового управления</w:t>
      </w:r>
    </w:p>
    <w:p w:rsidR="00B06333" w:rsidRPr="00B06333" w:rsidRDefault="00B06333" w:rsidP="00D039D1">
      <w:pPr>
        <w:ind w:firstLine="0"/>
        <w:contextualSpacing/>
        <w:rPr>
          <w:rFonts w:ascii="Arial" w:eastAsia="Times New Roman" w:hAnsi="Arial" w:cs="Arial"/>
          <w:color w:val="auto"/>
        </w:rPr>
      </w:pPr>
      <w:r w:rsidRPr="00B06333">
        <w:rPr>
          <w:rFonts w:ascii="Arial" w:eastAsia="Times New Roman" w:hAnsi="Arial" w:cs="Arial"/>
          <w:color w:val="auto"/>
        </w:rPr>
        <w:t xml:space="preserve">Балаганского района                           </w:t>
      </w:r>
      <w:r w:rsidR="00645574">
        <w:rPr>
          <w:rFonts w:ascii="Arial" w:eastAsia="Times New Roman" w:hAnsi="Arial" w:cs="Arial"/>
          <w:color w:val="auto"/>
        </w:rPr>
        <w:t xml:space="preserve">                                  </w:t>
      </w:r>
      <w:r w:rsidRPr="00B06333">
        <w:rPr>
          <w:rFonts w:ascii="Arial" w:eastAsia="Times New Roman" w:hAnsi="Arial" w:cs="Arial"/>
          <w:color w:val="auto"/>
        </w:rPr>
        <w:t xml:space="preserve"> </w:t>
      </w:r>
      <w:r w:rsidR="00CA27A5">
        <w:rPr>
          <w:rFonts w:ascii="Arial" w:eastAsia="Times New Roman" w:hAnsi="Arial" w:cs="Arial"/>
          <w:color w:val="auto"/>
        </w:rPr>
        <w:t xml:space="preserve">          </w:t>
      </w:r>
      <w:r w:rsidRPr="00B06333">
        <w:rPr>
          <w:rFonts w:ascii="Arial" w:eastAsia="Times New Roman" w:hAnsi="Arial" w:cs="Arial"/>
          <w:color w:val="auto"/>
        </w:rPr>
        <w:t>С.В. Кормилицына</w:t>
      </w:r>
    </w:p>
    <w:p w:rsidR="00001BF2" w:rsidRPr="00B06333" w:rsidRDefault="00001BF2" w:rsidP="00B14A03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73023E" w:rsidRPr="005C09BA" w:rsidRDefault="0073023E" w:rsidP="00B14A03">
      <w:pPr>
        <w:pStyle w:val="2"/>
        <w:shd w:val="clear" w:color="auto" w:fill="auto"/>
        <w:spacing w:before="0" w:after="0" w:line="240" w:lineRule="auto"/>
        <w:ind w:right="20"/>
        <w:contextualSpacing/>
        <w:jc w:val="left"/>
        <w:rPr>
          <w:rFonts w:ascii="Arial" w:hAnsi="Arial" w:cs="Arial"/>
        </w:rPr>
        <w:sectPr w:rsidR="0073023E" w:rsidRPr="005C09BA" w:rsidSect="00342F7E">
          <w:headerReference w:type="default" r:id="rId9"/>
          <w:headerReference w:type="first" r:id="rId10"/>
          <w:pgSz w:w="11906" w:h="16838"/>
          <w:pgMar w:top="1135" w:right="849" w:bottom="993" w:left="1560" w:header="708" w:footer="708" w:gutter="0"/>
          <w:cols w:space="708"/>
          <w:titlePg/>
          <w:docGrid w:linePitch="360"/>
        </w:sectPr>
      </w:pPr>
    </w:p>
    <w:p w:rsidR="0073023E" w:rsidRDefault="00034281" w:rsidP="00DC3DF9">
      <w:pPr>
        <w:pStyle w:val="2"/>
        <w:shd w:val="clear" w:color="auto" w:fill="auto"/>
        <w:spacing w:before="0" w:after="0" w:line="240" w:lineRule="auto"/>
        <w:ind w:left="4962" w:right="20" w:firstLine="0"/>
        <w:contextualSpacing/>
        <w:jc w:val="lef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lastRenderedPageBreak/>
        <w:t>УТВЕРЖДЕН</w:t>
      </w:r>
    </w:p>
    <w:p w:rsidR="00034281" w:rsidRDefault="00034281" w:rsidP="00DC3DF9">
      <w:pPr>
        <w:pStyle w:val="2"/>
        <w:shd w:val="clear" w:color="auto" w:fill="auto"/>
        <w:spacing w:before="0" w:after="0" w:line="240" w:lineRule="auto"/>
        <w:ind w:left="4962" w:right="20" w:firstLine="0"/>
        <w:contextualSpacing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приказом Финансового управления</w:t>
      </w:r>
    </w:p>
    <w:p w:rsidR="00034281" w:rsidRDefault="00034281" w:rsidP="00DC3DF9">
      <w:pPr>
        <w:pStyle w:val="2"/>
        <w:shd w:val="clear" w:color="auto" w:fill="auto"/>
        <w:spacing w:before="0" w:after="0" w:line="240" w:lineRule="auto"/>
        <w:ind w:left="4962" w:right="20" w:firstLine="0"/>
        <w:contextualSpacing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Балаганского района</w:t>
      </w:r>
    </w:p>
    <w:p w:rsidR="00034281" w:rsidRDefault="00034281" w:rsidP="00DC3DF9">
      <w:pPr>
        <w:pStyle w:val="2"/>
        <w:shd w:val="clear" w:color="auto" w:fill="auto"/>
        <w:spacing w:before="0" w:after="0" w:line="240" w:lineRule="auto"/>
        <w:ind w:left="4962" w:right="20" w:firstLine="0"/>
        <w:contextualSpacing/>
        <w:jc w:val="lef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04.09.2020г. №102</w:t>
      </w:r>
    </w:p>
    <w:p w:rsidR="008C34B3" w:rsidRPr="008C34B3" w:rsidRDefault="008C34B3" w:rsidP="008C34B3">
      <w:pPr>
        <w:pStyle w:val="2"/>
        <w:shd w:val="clear" w:color="auto" w:fill="auto"/>
        <w:spacing w:before="0" w:after="0" w:line="240" w:lineRule="auto"/>
        <w:ind w:right="20" w:firstLine="0"/>
        <w:contextualSpacing/>
        <w:jc w:val="center"/>
        <w:rPr>
          <w:rFonts w:ascii="Arial" w:hAnsi="Arial" w:cs="Arial"/>
          <w:sz w:val="24"/>
          <w:szCs w:val="24"/>
        </w:rPr>
      </w:pPr>
    </w:p>
    <w:p w:rsidR="00ED3205" w:rsidRDefault="003A77FA" w:rsidP="00CA27A5">
      <w:pPr>
        <w:pStyle w:val="40"/>
        <w:shd w:val="clear" w:color="auto" w:fill="auto"/>
        <w:spacing w:before="0" w:line="240" w:lineRule="auto"/>
        <w:ind w:firstLine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1257F0">
        <w:rPr>
          <w:rFonts w:ascii="Arial" w:hAnsi="Arial" w:cs="Arial"/>
          <w:b/>
          <w:sz w:val="30"/>
          <w:szCs w:val="30"/>
        </w:rPr>
        <w:t>П</w:t>
      </w:r>
      <w:r w:rsidR="00B87321" w:rsidRPr="001257F0">
        <w:rPr>
          <w:rFonts w:ascii="Arial" w:hAnsi="Arial" w:cs="Arial"/>
          <w:b/>
          <w:sz w:val="30"/>
          <w:szCs w:val="30"/>
        </w:rPr>
        <w:t>ОРЯД</w:t>
      </w:r>
      <w:r w:rsidRPr="001257F0">
        <w:rPr>
          <w:rFonts w:ascii="Arial" w:hAnsi="Arial" w:cs="Arial"/>
          <w:b/>
          <w:sz w:val="30"/>
          <w:szCs w:val="30"/>
        </w:rPr>
        <w:t>ОК</w:t>
      </w:r>
      <w:r w:rsidR="002332C7" w:rsidRPr="001257F0">
        <w:rPr>
          <w:rFonts w:ascii="Arial" w:hAnsi="Arial" w:cs="Arial"/>
          <w:b/>
          <w:sz w:val="32"/>
          <w:szCs w:val="32"/>
        </w:rPr>
        <w:t xml:space="preserve"> </w:t>
      </w:r>
      <w:r w:rsidR="002332C7" w:rsidRPr="001257F0">
        <w:rPr>
          <w:rFonts w:ascii="Arial" w:hAnsi="Arial" w:cs="Arial"/>
          <w:b/>
          <w:sz w:val="30"/>
          <w:szCs w:val="30"/>
        </w:rPr>
        <w:t>ОСУЩЕСТВЛЕНИЯ ФИНАНСОВЫМ УПРАВЛЕНИЕМ БАЛАГАНСКОГО РАЙОНА КОНТРОЛЯ, ПРЕДУСМОТРЕННОГО ЧАСТЬЮ 5 СТАТЬИ 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</w:t>
      </w:r>
      <w:r w:rsidR="002332C7" w:rsidRPr="001257F0">
        <w:rPr>
          <w:rFonts w:ascii="Arial" w:hAnsi="Arial" w:cs="Arial"/>
          <w:b/>
          <w:sz w:val="32"/>
          <w:szCs w:val="32"/>
        </w:rPr>
        <w:t>»</w:t>
      </w:r>
    </w:p>
    <w:p w:rsidR="002332C7" w:rsidRPr="002332C7" w:rsidRDefault="002332C7" w:rsidP="00CA27A5">
      <w:pPr>
        <w:pStyle w:val="40"/>
        <w:shd w:val="clear" w:color="auto" w:fill="auto"/>
        <w:spacing w:before="0" w:line="240" w:lineRule="auto"/>
        <w:ind w:firstLine="0"/>
        <w:contextualSpacing/>
        <w:jc w:val="center"/>
        <w:rPr>
          <w:rFonts w:ascii="Arial" w:hAnsi="Arial" w:cs="Arial"/>
          <w:sz w:val="30"/>
          <w:szCs w:val="30"/>
        </w:rPr>
      </w:pPr>
    </w:p>
    <w:p w:rsidR="00C74443" w:rsidRDefault="00C74443" w:rsidP="00B14A03">
      <w:pPr>
        <w:pStyle w:val="40"/>
        <w:shd w:val="clear" w:color="auto" w:fill="auto"/>
        <w:spacing w:before="0" w:line="240" w:lineRule="auto"/>
        <w:ind w:left="720" w:firstLine="2541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</w:t>
      </w:r>
    </w:p>
    <w:p w:rsidR="00C74443" w:rsidRPr="00C74443" w:rsidRDefault="00C74443" w:rsidP="008C34B3">
      <w:pPr>
        <w:pStyle w:val="40"/>
        <w:shd w:val="clear" w:color="auto" w:fill="auto"/>
        <w:spacing w:before="0" w:line="240" w:lineRule="auto"/>
        <w:ind w:left="720"/>
        <w:contextualSpacing/>
        <w:jc w:val="center"/>
        <w:rPr>
          <w:rFonts w:ascii="Arial" w:hAnsi="Arial" w:cs="Arial"/>
          <w:sz w:val="24"/>
          <w:szCs w:val="24"/>
        </w:rPr>
      </w:pPr>
    </w:p>
    <w:p w:rsidR="00E86175" w:rsidRDefault="00ED3205" w:rsidP="008C34B3">
      <w:pPr>
        <w:pStyle w:val="2"/>
        <w:tabs>
          <w:tab w:val="left" w:pos="1154"/>
        </w:tabs>
        <w:spacing w:before="0"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5C09BA">
        <w:rPr>
          <w:rFonts w:ascii="Arial" w:hAnsi="Arial" w:cs="Arial"/>
          <w:sz w:val="24"/>
          <w:szCs w:val="24"/>
        </w:rPr>
        <w:t xml:space="preserve">1.Настоящий Порядок </w:t>
      </w:r>
      <w:r w:rsidRPr="001257F0">
        <w:rPr>
          <w:rFonts w:ascii="Arial" w:hAnsi="Arial" w:cs="Arial"/>
          <w:sz w:val="24"/>
          <w:szCs w:val="24"/>
        </w:rPr>
        <w:t>устана</w:t>
      </w:r>
      <w:r w:rsidR="002332C7" w:rsidRPr="001257F0">
        <w:rPr>
          <w:rFonts w:ascii="Arial" w:hAnsi="Arial" w:cs="Arial"/>
          <w:sz w:val="24"/>
          <w:szCs w:val="24"/>
        </w:rPr>
        <w:t>вливает порядок осуществления</w:t>
      </w:r>
      <w:r w:rsidR="00B87321" w:rsidRPr="001257F0">
        <w:rPr>
          <w:rFonts w:ascii="Arial" w:hAnsi="Arial" w:cs="Arial"/>
          <w:sz w:val="24"/>
          <w:szCs w:val="24"/>
        </w:rPr>
        <w:t xml:space="preserve"> Ф</w:t>
      </w:r>
      <w:r w:rsidR="002332C7" w:rsidRPr="001257F0">
        <w:rPr>
          <w:rFonts w:ascii="Arial" w:hAnsi="Arial" w:cs="Arial"/>
          <w:sz w:val="24"/>
          <w:szCs w:val="24"/>
        </w:rPr>
        <w:t>инансовым</w:t>
      </w:r>
      <w:r w:rsidRPr="001257F0">
        <w:rPr>
          <w:rFonts w:ascii="Arial" w:hAnsi="Arial" w:cs="Arial"/>
          <w:sz w:val="24"/>
          <w:szCs w:val="24"/>
        </w:rPr>
        <w:t xml:space="preserve"> управлени</w:t>
      </w:r>
      <w:r w:rsidR="002332C7" w:rsidRPr="001257F0">
        <w:rPr>
          <w:rFonts w:ascii="Arial" w:hAnsi="Arial" w:cs="Arial"/>
          <w:sz w:val="24"/>
          <w:szCs w:val="24"/>
        </w:rPr>
        <w:t>ем</w:t>
      </w:r>
      <w:r w:rsidR="00B87321" w:rsidRPr="00125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7321" w:rsidRPr="001257F0">
        <w:rPr>
          <w:rFonts w:ascii="Arial" w:hAnsi="Arial" w:cs="Arial"/>
          <w:sz w:val="24"/>
          <w:szCs w:val="24"/>
        </w:rPr>
        <w:t>Балаганского</w:t>
      </w:r>
      <w:proofErr w:type="spellEnd"/>
      <w:r w:rsidR="00B87321" w:rsidRPr="001257F0">
        <w:rPr>
          <w:rFonts w:ascii="Arial" w:hAnsi="Arial" w:cs="Arial"/>
          <w:sz w:val="24"/>
          <w:szCs w:val="24"/>
        </w:rPr>
        <w:t xml:space="preserve"> района (далее – </w:t>
      </w:r>
      <w:r w:rsidR="00B71FC9" w:rsidRPr="001257F0">
        <w:rPr>
          <w:rFonts w:ascii="Arial" w:hAnsi="Arial" w:cs="Arial"/>
          <w:sz w:val="24"/>
          <w:szCs w:val="24"/>
        </w:rPr>
        <w:t xml:space="preserve">соответственно </w:t>
      </w:r>
      <w:r w:rsidR="00B87321" w:rsidRPr="001257F0">
        <w:rPr>
          <w:rFonts w:ascii="Arial" w:hAnsi="Arial" w:cs="Arial"/>
          <w:sz w:val="24"/>
          <w:szCs w:val="24"/>
        </w:rPr>
        <w:t>Ф</w:t>
      </w:r>
      <w:r w:rsidRPr="001257F0">
        <w:rPr>
          <w:rFonts w:ascii="Arial" w:hAnsi="Arial" w:cs="Arial"/>
          <w:sz w:val="24"/>
          <w:szCs w:val="24"/>
        </w:rPr>
        <w:t>инансовое управление</w:t>
      </w:r>
      <w:r w:rsidR="00E86175" w:rsidRPr="001257F0">
        <w:rPr>
          <w:rFonts w:ascii="Arial" w:hAnsi="Arial" w:cs="Arial"/>
          <w:sz w:val="24"/>
          <w:szCs w:val="24"/>
        </w:rPr>
        <w:t>, Орган контроля</w:t>
      </w:r>
      <w:r w:rsidR="002332C7" w:rsidRPr="001257F0">
        <w:rPr>
          <w:rFonts w:ascii="Arial" w:hAnsi="Arial" w:cs="Arial"/>
          <w:sz w:val="24"/>
          <w:szCs w:val="24"/>
        </w:rPr>
        <w:t xml:space="preserve">) контроля, </w:t>
      </w:r>
      <w:r w:rsidR="009C7B47" w:rsidRPr="001257F0">
        <w:rPr>
          <w:rFonts w:ascii="Arial" w:hAnsi="Arial" w:cs="Arial"/>
          <w:sz w:val="24"/>
          <w:szCs w:val="24"/>
        </w:rPr>
        <w:t>предусмотренного частью 5 статьи 99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(далее - Федеральный закон) в соответствии с</w:t>
      </w:r>
      <w:r w:rsidR="002332C7" w:rsidRPr="001257F0">
        <w:rPr>
          <w:rFonts w:ascii="Arial" w:hAnsi="Arial" w:cs="Arial"/>
          <w:sz w:val="24"/>
          <w:szCs w:val="24"/>
        </w:rPr>
        <w:t xml:space="preserve"> пу</w:t>
      </w:r>
      <w:r w:rsidR="002332C7">
        <w:rPr>
          <w:rFonts w:ascii="Arial" w:hAnsi="Arial" w:cs="Arial"/>
          <w:sz w:val="24"/>
          <w:szCs w:val="24"/>
        </w:rPr>
        <w:t>нктом</w:t>
      </w:r>
      <w:r w:rsidR="00D52A76" w:rsidRPr="00A81C5B">
        <w:rPr>
          <w:rFonts w:ascii="Arial" w:hAnsi="Arial" w:cs="Arial"/>
          <w:sz w:val="24"/>
          <w:szCs w:val="24"/>
        </w:rPr>
        <w:t xml:space="preserve"> 8</w:t>
      </w:r>
      <w:r w:rsidRPr="00A81C5B">
        <w:rPr>
          <w:rFonts w:ascii="Arial" w:hAnsi="Arial" w:cs="Arial"/>
          <w:sz w:val="24"/>
          <w:szCs w:val="24"/>
        </w:rPr>
        <w:t xml:space="preserve"> Правил осуществления к</w:t>
      </w:r>
      <w:r w:rsidR="00B71FC9">
        <w:rPr>
          <w:rFonts w:ascii="Arial" w:hAnsi="Arial" w:cs="Arial"/>
          <w:sz w:val="24"/>
          <w:szCs w:val="24"/>
        </w:rPr>
        <w:t>онтроля</w:t>
      </w:r>
      <w:r w:rsidR="002332C7">
        <w:rPr>
          <w:rFonts w:ascii="Arial" w:hAnsi="Arial" w:cs="Arial"/>
          <w:sz w:val="24"/>
          <w:szCs w:val="24"/>
        </w:rPr>
        <w:t xml:space="preserve">, </w:t>
      </w:r>
      <w:r w:rsidRPr="005C09BA">
        <w:rPr>
          <w:rFonts w:ascii="Arial" w:hAnsi="Arial" w:cs="Arial"/>
          <w:sz w:val="24"/>
          <w:szCs w:val="24"/>
        </w:rPr>
        <w:t>утвержденных постановлением Правител</w:t>
      </w:r>
      <w:r w:rsidR="00D52A76" w:rsidRPr="005C09BA">
        <w:rPr>
          <w:rFonts w:ascii="Arial" w:hAnsi="Arial" w:cs="Arial"/>
          <w:sz w:val="24"/>
          <w:szCs w:val="24"/>
        </w:rPr>
        <w:t>ьства Российской</w:t>
      </w:r>
      <w:proofErr w:type="gramEnd"/>
      <w:r w:rsidR="00D52A76" w:rsidRPr="005C09B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52A76" w:rsidRPr="00A81C5B">
        <w:rPr>
          <w:rFonts w:ascii="Arial" w:hAnsi="Arial" w:cs="Arial"/>
          <w:sz w:val="24"/>
          <w:szCs w:val="24"/>
        </w:rPr>
        <w:t>Фед</w:t>
      </w:r>
      <w:r w:rsidR="002332C7">
        <w:rPr>
          <w:rFonts w:ascii="Arial" w:hAnsi="Arial" w:cs="Arial"/>
          <w:sz w:val="24"/>
          <w:szCs w:val="24"/>
        </w:rPr>
        <w:t>ерации от 6 августа 2020 года №</w:t>
      </w:r>
      <w:r w:rsidR="00D52A76" w:rsidRPr="00466336">
        <w:rPr>
          <w:rFonts w:ascii="Arial" w:hAnsi="Arial" w:cs="Arial"/>
          <w:sz w:val="24"/>
          <w:szCs w:val="24"/>
        </w:rPr>
        <w:t>1193</w:t>
      </w:r>
      <w:r w:rsidRPr="00466336">
        <w:rPr>
          <w:rFonts w:ascii="Arial" w:hAnsi="Arial" w:cs="Arial"/>
          <w:sz w:val="24"/>
          <w:szCs w:val="24"/>
        </w:rPr>
        <w:t xml:space="preserve"> </w:t>
      </w:r>
      <w:r w:rsidR="00466336" w:rsidRPr="00A902F9">
        <w:rPr>
          <w:rFonts w:ascii="Arial" w:hAnsi="Arial" w:cs="Arial"/>
          <w:sz w:val="24"/>
          <w:szCs w:val="24"/>
        </w:rPr>
        <w:t>«О порядке осуществления контроля, предусмотренного частями 5 и 5.1 статьи 99 Федерального закона «О контрактной системе в сфере закупок товаров, работ, услуг для обеспечения государственных и муниципальных нужд», и об изменении и признании утратившими силу некоторых актов Правительства Российской Федерации»</w:t>
      </w:r>
      <w:r w:rsidR="001257F0">
        <w:rPr>
          <w:rFonts w:ascii="Arial" w:hAnsi="Arial" w:cs="Arial"/>
          <w:sz w:val="24"/>
          <w:szCs w:val="24"/>
        </w:rPr>
        <w:t xml:space="preserve"> (далее – соответственно </w:t>
      </w:r>
      <w:r w:rsidR="00987974" w:rsidRPr="00A902F9">
        <w:rPr>
          <w:rFonts w:ascii="Arial" w:hAnsi="Arial" w:cs="Arial"/>
          <w:sz w:val="24"/>
          <w:szCs w:val="24"/>
        </w:rPr>
        <w:t>субъекты контроля, Правила осуществления контроля</w:t>
      </w:r>
      <w:r w:rsidR="00D53CF7" w:rsidRPr="00A902F9">
        <w:rPr>
          <w:rFonts w:ascii="Arial" w:hAnsi="Arial" w:cs="Arial"/>
          <w:sz w:val="24"/>
          <w:szCs w:val="24"/>
        </w:rPr>
        <w:t>)</w:t>
      </w:r>
      <w:r w:rsidR="00E75D21" w:rsidRPr="00A902F9">
        <w:rPr>
          <w:rFonts w:ascii="Arial" w:hAnsi="Arial" w:cs="Arial"/>
          <w:sz w:val="24"/>
          <w:szCs w:val="24"/>
        </w:rPr>
        <w:t>,</w:t>
      </w:r>
      <w:r w:rsidR="00CA475B" w:rsidRPr="00A902F9">
        <w:rPr>
          <w:rFonts w:ascii="Arial" w:hAnsi="Arial" w:cs="Arial"/>
          <w:sz w:val="24"/>
          <w:szCs w:val="24"/>
        </w:rPr>
        <w:t xml:space="preserve"> </w:t>
      </w:r>
      <w:r w:rsidR="009C7B47">
        <w:rPr>
          <w:rFonts w:ascii="Arial" w:hAnsi="Arial" w:cs="Arial"/>
          <w:sz w:val="24"/>
          <w:szCs w:val="24"/>
        </w:rPr>
        <w:t xml:space="preserve">а </w:t>
      </w:r>
      <w:r w:rsidR="009C7B47" w:rsidRPr="009C7B47">
        <w:rPr>
          <w:rFonts w:ascii="Arial" w:hAnsi="Arial" w:cs="Arial"/>
          <w:sz w:val="24"/>
          <w:szCs w:val="24"/>
        </w:rPr>
        <w:t>также порядок действий</w:t>
      </w:r>
      <w:r w:rsidR="00E86175" w:rsidRPr="00A81C5B">
        <w:rPr>
          <w:rFonts w:ascii="Arial" w:hAnsi="Arial" w:cs="Arial"/>
          <w:sz w:val="24"/>
          <w:szCs w:val="24"/>
        </w:rPr>
        <w:t xml:space="preserve"> Органа контроля</w:t>
      </w:r>
      <w:proofErr w:type="gramEnd"/>
      <w:r w:rsidR="00E86175" w:rsidRPr="00A81C5B">
        <w:rPr>
          <w:rFonts w:ascii="Arial" w:hAnsi="Arial" w:cs="Arial"/>
          <w:sz w:val="24"/>
          <w:szCs w:val="24"/>
        </w:rPr>
        <w:t xml:space="preserve"> при выявлении несоответствия контролируемой </w:t>
      </w:r>
      <w:r w:rsidR="00E86175" w:rsidRPr="001257F0">
        <w:rPr>
          <w:rFonts w:ascii="Arial" w:hAnsi="Arial" w:cs="Arial"/>
          <w:sz w:val="24"/>
          <w:szCs w:val="24"/>
        </w:rPr>
        <w:t>информации</w:t>
      </w:r>
      <w:r w:rsidR="009C7B47" w:rsidRPr="001257F0">
        <w:rPr>
          <w:rFonts w:ascii="Arial" w:hAnsi="Arial" w:cs="Arial"/>
          <w:sz w:val="24"/>
          <w:szCs w:val="24"/>
        </w:rPr>
        <w:t xml:space="preserve"> (далее -</w:t>
      </w:r>
      <w:r w:rsidR="00E75D21" w:rsidRPr="001257F0">
        <w:rPr>
          <w:rFonts w:ascii="Arial" w:hAnsi="Arial" w:cs="Arial"/>
          <w:sz w:val="24"/>
          <w:szCs w:val="24"/>
        </w:rPr>
        <w:t xml:space="preserve"> контроль)</w:t>
      </w:r>
      <w:r w:rsidR="00F12CEC" w:rsidRPr="001257F0">
        <w:rPr>
          <w:rFonts w:ascii="Arial" w:hAnsi="Arial" w:cs="Arial"/>
          <w:sz w:val="24"/>
          <w:szCs w:val="24"/>
        </w:rPr>
        <w:t>.</w:t>
      </w:r>
    </w:p>
    <w:p w:rsidR="00227C1F" w:rsidRPr="00227C1F" w:rsidRDefault="00960BE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" w:name="Par9"/>
      <w:bookmarkEnd w:id="1"/>
      <w:r w:rsidRPr="00376918">
        <w:rPr>
          <w:rFonts w:ascii="Arial" w:eastAsiaTheme="minorHAnsi" w:hAnsi="Arial" w:cs="Arial"/>
          <w:color w:val="auto"/>
          <w:lang w:eastAsia="en-US"/>
        </w:rPr>
        <w:t>2.</w:t>
      </w:r>
      <w:r>
        <w:rPr>
          <w:rFonts w:ascii="Arial" w:eastAsiaTheme="minorHAnsi" w:hAnsi="Arial" w:cs="Arial"/>
          <w:color w:val="auto"/>
          <w:lang w:eastAsia="en-US"/>
        </w:rPr>
        <w:t xml:space="preserve"> В целях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контролируемой информацией является содержащаяся в объектах контроля, предусмотренных </w:t>
      </w:r>
      <w:r>
        <w:rPr>
          <w:rFonts w:ascii="Arial" w:eastAsiaTheme="minorHAnsi" w:hAnsi="Arial" w:cs="Arial"/>
          <w:color w:val="auto"/>
          <w:lang w:eastAsia="en-US"/>
        </w:rPr>
        <w:t xml:space="preserve">пунктом </w:t>
      </w:r>
      <w:hyperlink w:anchor="Par12" w:history="1">
        <w:r w:rsidRPr="00497713">
          <w:rPr>
            <w:rFonts w:ascii="Arial" w:eastAsiaTheme="minorHAnsi" w:hAnsi="Arial" w:cs="Arial"/>
            <w:color w:val="auto"/>
            <w:lang w:eastAsia="en-US"/>
          </w:rPr>
          <w:t>3</w:t>
        </w:r>
      </w:hyperlink>
      <w:r w:rsidRPr="00497713">
        <w:rPr>
          <w:rFonts w:ascii="Arial" w:eastAsiaTheme="minorHAnsi" w:hAnsi="Arial" w:cs="Arial"/>
          <w:color w:val="auto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, информация об:</w:t>
      </w:r>
    </w:p>
    <w:p w:rsidR="00227C1F" w:rsidRPr="00227C1F" w:rsidRDefault="004C2DB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а) объеме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финансового обеспечения для осуществления закупок товаров, работ, ус</w:t>
      </w:r>
      <w:r w:rsidR="00110889">
        <w:rPr>
          <w:rFonts w:ascii="Arial" w:eastAsiaTheme="minorHAnsi" w:hAnsi="Arial" w:cs="Arial"/>
          <w:color w:val="auto"/>
          <w:lang w:eastAsia="en-US"/>
        </w:rPr>
        <w:t>луг для обеспечения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муниципальных нужд (в том числе в целях реали</w:t>
      </w:r>
      <w:r w:rsidR="00110889">
        <w:rPr>
          <w:rFonts w:ascii="Arial" w:eastAsiaTheme="minorHAnsi" w:hAnsi="Arial" w:cs="Arial"/>
          <w:color w:val="auto"/>
          <w:lang w:eastAsia="en-US"/>
        </w:rPr>
        <w:t>зации национальных и федеральных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проектов) (далее - закупки), утвержденном и доведенном до заказчика;</w:t>
      </w:r>
    </w:p>
    <w:p w:rsidR="00227C1F" w:rsidRP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>б) идентификационном коде закупки.</w:t>
      </w:r>
    </w:p>
    <w:p w:rsidR="00227C1F" w:rsidRPr="00227C1F" w:rsidRDefault="00960BE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" w:name="Par12"/>
      <w:bookmarkEnd w:id="2"/>
      <w:r w:rsidRPr="00376918">
        <w:rPr>
          <w:rFonts w:ascii="Arial" w:eastAsiaTheme="minorHAnsi" w:hAnsi="Arial" w:cs="Arial"/>
          <w:color w:val="auto"/>
          <w:lang w:eastAsia="en-US"/>
        </w:rPr>
        <w:t>3</w:t>
      </w:r>
      <w:r w:rsidR="00CE2F48" w:rsidRPr="0075242F">
        <w:rPr>
          <w:rFonts w:ascii="Arial" w:eastAsiaTheme="minorHAnsi" w:hAnsi="Arial" w:cs="Arial"/>
          <w:b/>
          <w:color w:val="auto"/>
          <w:lang w:eastAsia="en-US"/>
        </w:rPr>
        <w:t>.</w:t>
      </w:r>
      <w:r w:rsidR="00CE2F48">
        <w:rPr>
          <w:rFonts w:ascii="Arial" w:eastAsiaTheme="minorHAnsi" w:hAnsi="Arial" w:cs="Arial"/>
          <w:color w:val="auto"/>
          <w:lang w:eastAsia="en-US"/>
        </w:rPr>
        <w:t xml:space="preserve"> В целях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объектами контроля являются следующие документы, содержащие контролируемую информацию, предусмотренную </w:t>
      </w:r>
      <w:r w:rsidR="00CE2F48">
        <w:rPr>
          <w:rFonts w:ascii="Arial" w:eastAsiaTheme="minorHAnsi" w:hAnsi="Arial" w:cs="Arial"/>
          <w:color w:val="auto"/>
          <w:lang w:eastAsia="en-US"/>
        </w:rPr>
        <w:t xml:space="preserve">пунктом </w:t>
      </w:r>
      <w:hyperlink w:anchor="Par9" w:history="1">
        <w:r w:rsidR="00CE2F48" w:rsidRPr="00497713">
          <w:rPr>
            <w:rFonts w:ascii="Arial" w:eastAsiaTheme="minorHAnsi" w:hAnsi="Arial" w:cs="Arial"/>
            <w:color w:val="auto"/>
            <w:lang w:eastAsia="en-US"/>
          </w:rPr>
          <w:t>2</w:t>
        </w:r>
      </w:hyperlink>
      <w:r w:rsidR="00CE2F48">
        <w:rPr>
          <w:rFonts w:ascii="Arial" w:eastAsiaTheme="minorHAnsi" w:hAnsi="Arial" w:cs="Arial"/>
          <w:color w:val="auto"/>
          <w:lang w:eastAsia="en-US"/>
        </w:rPr>
        <w:t xml:space="preserve">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:</w:t>
      </w:r>
    </w:p>
    <w:p w:rsidR="00227C1F" w:rsidRP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>а) план-график закупок (далее - план-график);</w:t>
      </w:r>
    </w:p>
    <w:p w:rsidR="00227C1F" w:rsidRPr="00227C1F" w:rsidRDefault="00CD2645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3" w:name="Par15"/>
      <w:bookmarkEnd w:id="3"/>
      <w:r>
        <w:rPr>
          <w:rFonts w:ascii="Arial" w:eastAsiaTheme="minorHAnsi" w:hAnsi="Arial" w:cs="Arial"/>
          <w:color w:val="auto"/>
          <w:lang w:eastAsia="en-US"/>
        </w:rPr>
        <w:t>б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выписка из приглашения принять участие в закрытом способе определения поставщика (подрядчика, исполнителя) по форме согласно </w:t>
      </w:r>
      <w:r w:rsidR="004310A5">
        <w:rPr>
          <w:rFonts w:ascii="Arial" w:eastAsiaTheme="minorHAnsi" w:hAnsi="Arial" w:cs="Arial"/>
          <w:color w:val="auto"/>
          <w:lang w:eastAsia="en-US"/>
        </w:rPr>
        <w:t>приложению 1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(далее - выписка из приглашения);</w:t>
      </w:r>
    </w:p>
    <w:p w:rsidR="00227C1F" w:rsidRPr="00227C1F" w:rsidRDefault="00CD2645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4" w:name="Par17"/>
      <w:bookmarkEnd w:id="4"/>
      <w:r>
        <w:rPr>
          <w:rFonts w:ascii="Arial" w:eastAsiaTheme="minorHAnsi" w:hAnsi="Arial" w:cs="Arial"/>
          <w:color w:val="auto"/>
          <w:lang w:eastAsia="en-US"/>
        </w:rPr>
        <w:t>в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выписка из проекта контракта, направляемого участнику закупки в соответствии с Федеральным </w:t>
      </w:r>
      <w:hyperlink r:id="rId11" w:history="1">
        <w:r w:rsidR="00227C1F" w:rsidRPr="00CE2F48">
          <w:rPr>
            <w:rFonts w:ascii="Arial" w:eastAsiaTheme="minorHAnsi" w:hAnsi="Arial" w:cs="Arial"/>
            <w:color w:val="auto"/>
            <w:lang w:eastAsia="en-US"/>
          </w:rPr>
          <w:t>законом</w:t>
        </w:r>
      </w:hyperlink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при проведении закрытого конкурса, закрытого конкурса с ограниченным участием, закрытого двухэтапно</w:t>
      </w:r>
      <w:r w:rsidR="004C062B">
        <w:rPr>
          <w:rFonts w:ascii="Arial" w:eastAsiaTheme="minorHAnsi" w:hAnsi="Arial" w:cs="Arial"/>
          <w:color w:val="auto"/>
          <w:lang w:eastAsia="en-US"/>
        </w:rPr>
        <w:t>г</w:t>
      </w:r>
      <w:r w:rsidR="000609BE">
        <w:rPr>
          <w:rFonts w:ascii="Arial" w:eastAsiaTheme="minorHAnsi" w:hAnsi="Arial" w:cs="Arial"/>
          <w:color w:val="auto"/>
          <w:lang w:eastAsia="en-US"/>
        </w:rPr>
        <w:t>о конкурса, закрытого аукциона</w:t>
      </w:r>
      <w:r w:rsidR="004C062B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по форме согласно </w:t>
      </w:r>
      <w:r w:rsidR="004C062B">
        <w:rPr>
          <w:rFonts w:ascii="Arial" w:eastAsiaTheme="minorHAnsi" w:hAnsi="Arial" w:cs="Arial"/>
          <w:color w:val="auto"/>
          <w:lang w:eastAsia="en-US"/>
        </w:rPr>
        <w:t>приложению 2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(далее - выписка из проекта контракта);</w:t>
      </w:r>
    </w:p>
    <w:p w:rsidR="00BC470A" w:rsidRDefault="00CD2645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5" w:name="Par20"/>
      <w:bookmarkEnd w:id="5"/>
      <w:proofErr w:type="gramStart"/>
      <w:r>
        <w:rPr>
          <w:rFonts w:ascii="Arial" w:eastAsiaTheme="minorHAnsi" w:hAnsi="Arial" w:cs="Arial"/>
          <w:color w:val="auto"/>
          <w:lang w:eastAsia="en-US"/>
        </w:rPr>
        <w:lastRenderedPageBreak/>
        <w:t>г</w:t>
      </w:r>
      <w:r w:rsidR="007C678C">
        <w:rPr>
          <w:rFonts w:ascii="Arial" w:eastAsiaTheme="minorHAnsi" w:hAnsi="Arial" w:cs="Arial"/>
          <w:color w:val="auto"/>
          <w:lang w:eastAsia="en-US"/>
        </w:rPr>
        <w:t xml:space="preserve">)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проект контракта, направляемый участнику закупки в соответствии с Федеральным </w:t>
      </w:r>
      <w:hyperlink r:id="rId12" w:history="1">
        <w:r w:rsidR="00227C1F" w:rsidRPr="007C678C">
          <w:rPr>
            <w:rFonts w:ascii="Arial" w:eastAsiaTheme="minorHAnsi" w:hAnsi="Arial" w:cs="Arial"/>
            <w:color w:val="auto"/>
            <w:lang w:eastAsia="en-US"/>
          </w:rPr>
          <w:t>законом</w:t>
        </w:r>
      </w:hyperlink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без использования единой информационной системы </w:t>
      </w:r>
      <w:r w:rsidR="007C678C">
        <w:rPr>
          <w:rFonts w:ascii="Arial" w:eastAsiaTheme="minorHAnsi" w:hAnsi="Arial" w:cs="Arial"/>
          <w:color w:val="auto"/>
          <w:lang w:eastAsia="en-US"/>
        </w:rPr>
        <w:t xml:space="preserve">в сфере закупок (далее – ЕИС)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(при проведении открытого конкурса, конкурса с ограниченным участием, двухэтапного конкурса, запроса котировок, запроса </w:t>
      </w:r>
      <w:r w:rsidR="00AF467D">
        <w:rPr>
          <w:rFonts w:ascii="Arial" w:eastAsiaTheme="minorHAnsi" w:hAnsi="Arial" w:cs="Arial"/>
          <w:color w:val="auto"/>
          <w:lang w:eastAsia="en-US"/>
        </w:rPr>
        <w:t>предложений, при осуществлении закупок у единственного поставщика (подрядчика, исполнителя) в случаях, предусмотренных пунктами 3, 6, 10, 11, 13, 14, 16, 17, 19, 22, 31, 33, 35</w:t>
      </w:r>
      <w:proofErr w:type="gramEnd"/>
      <w:r w:rsidR="00AF467D">
        <w:rPr>
          <w:rFonts w:ascii="Arial" w:eastAsiaTheme="minorHAnsi" w:hAnsi="Arial" w:cs="Arial"/>
          <w:color w:val="auto"/>
          <w:lang w:eastAsia="en-US"/>
        </w:rPr>
        <w:t>, 37, 38, 39, 48, 55 части 1 статьи 93 Федерального закона</w:t>
      </w:r>
      <w:r w:rsidR="00BC470A">
        <w:rPr>
          <w:rFonts w:ascii="Arial" w:eastAsiaTheme="minorHAnsi" w:hAnsi="Arial" w:cs="Arial"/>
          <w:color w:val="auto"/>
          <w:lang w:eastAsia="en-US"/>
        </w:rPr>
        <w:t>.</w:t>
      </w:r>
    </w:p>
    <w:p w:rsidR="00307959" w:rsidRDefault="0075242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6" w:name="Par23"/>
      <w:bookmarkEnd w:id="6"/>
      <w:r w:rsidRPr="007A4110">
        <w:rPr>
          <w:rFonts w:ascii="Arial" w:eastAsiaTheme="minorHAnsi" w:hAnsi="Arial" w:cs="Arial"/>
          <w:color w:val="auto"/>
          <w:lang w:eastAsia="en-US"/>
        </w:rPr>
        <w:t>4</w:t>
      </w:r>
      <w:r w:rsidR="00227C1F" w:rsidRPr="007A4110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307959">
        <w:rPr>
          <w:rFonts w:ascii="Arial" w:eastAsiaTheme="minorHAnsi" w:hAnsi="Arial" w:cs="Arial"/>
          <w:color w:val="auto"/>
          <w:lang w:eastAsia="en-US"/>
        </w:rPr>
        <w:t xml:space="preserve">Субъектами контроля, осуществляемого Финансовым управлением в соответствии с пунктом 8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Правил</w:t>
      </w:r>
      <w:r w:rsidR="00307959">
        <w:rPr>
          <w:rFonts w:ascii="Arial" w:eastAsiaTheme="minorHAnsi" w:hAnsi="Arial" w:cs="Arial"/>
          <w:color w:val="auto"/>
          <w:lang w:eastAsia="en-US"/>
        </w:rPr>
        <w:t xml:space="preserve"> осуществления контроля, являются:</w:t>
      </w:r>
    </w:p>
    <w:p w:rsidR="00307959" w:rsidRDefault="00BC26A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BC26AE">
        <w:rPr>
          <w:rFonts w:ascii="Arial" w:eastAsiaTheme="minorHAnsi" w:hAnsi="Arial" w:cs="Arial"/>
          <w:color w:val="auto"/>
          <w:lang w:eastAsia="en-US"/>
        </w:rPr>
        <w:t>а)</w:t>
      </w:r>
      <w:r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307959">
        <w:rPr>
          <w:rFonts w:ascii="Arial" w:eastAsiaTheme="minorHAnsi" w:hAnsi="Arial" w:cs="Arial"/>
          <w:color w:val="auto"/>
          <w:lang w:eastAsia="en-US"/>
        </w:rPr>
        <w:t>муниципальные заказчики;</w:t>
      </w:r>
    </w:p>
    <w:p w:rsidR="0025738A" w:rsidRDefault="00BC26A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б)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муниципальные бюджетные учреждения</w:t>
      </w:r>
      <w:r w:rsidR="00227C1F" w:rsidRPr="00D3174A">
        <w:rPr>
          <w:rFonts w:ascii="Arial" w:eastAsiaTheme="minorHAnsi" w:hAnsi="Arial" w:cs="Arial"/>
          <w:color w:val="auto"/>
          <w:lang w:eastAsia="en-US"/>
        </w:rPr>
        <w:t xml:space="preserve">, </w:t>
      </w:r>
      <w:r w:rsidR="00A4727D" w:rsidRPr="00D3174A">
        <w:rPr>
          <w:rFonts w:ascii="Arial" w:eastAsiaTheme="minorHAnsi" w:hAnsi="Arial" w:cs="Arial"/>
          <w:color w:val="auto"/>
          <w:lang w:eastAsia="en-US"/>
        </w:rPr>
        <w:t>за исключением закупок, осуществляемых в соответствии с частями 2 и 6 статьи 15 Федерального закона;</w:t>
      </w:r>
    </w:p>
    <w:p w:rsidR="00A4727D" w:rsidRDefault="00BC26A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в)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муниципальные унитарные предприятия, </w:t>
      </w:r>
      <w:r w:rsidR="00A4727D">
        <w:rPr>
          <w:rFonts w:ascii="Arial" w:eastAsiaTheme="minorHAnsi" w:hAnsi="Arial" w:cs="Arial"/>
          <w:color w:val="auto"/>
          <w:lang w:eastAsia="en-US"/>
        </w:rPr>
        <w:t>за исключением закупок, осуществляемых в соответствии с пунктами 1 и 2 части 2(1) и частью 6 статьи 15 Федерального закона;</w:t>
      </w:r>
    </w:p>
    <w:p w:rsidR="00A4727D" w:rsidRDefault="00BC26A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г)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автономные учре</w:t>
      </w:r>
      <w:r w:rsidR="00A4727D">
        <w:rPr>
          <w:rFonts w:ascii="Arial" w:eastAsiaTheme="minorHAnsi" w:hAnsi="Arial" w:cs="Arial"/>
          <w:color w:val="auto"/>
          <w:lang w:eastAsia="en-US"/>
        </w:rPr>
        <w:t>ждения, созданные муниципальным образованием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</w:t>
      </w:r>
      <w:r w:rsidR="00A4727D">
        <w:rPr>
          <w:rFonts w:ascii="Arial" w:eastAsiaTheme="minorHAnsi" w:hAnsi="Arial" w:cs="Arial"/>
          <w:color w:val="auto"/>
          <w:lang w:eastAsia="en-US"/>
        </w:rPr>
        <w:t>в случае осуществления закупок в соответствии с частью 4 статьи 15 Федерального закона;</w:t>
      </w:r>
    </w:p>
    <w:p w:rsidR="00BC470A" w:rsidRDefault="00BC26A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д) </w:t>
      </w:r>
      <w:r w:rsidR="000E7778">
        <w:rPr>
          <w:rFonts w:ascii="Arial" w:eastAsiaTheme="minorHAnsi" w:hAnsi="Arial" w:cs="Arial"/>
          <w:color w:val="auto"/>
          <w:lang w:eastAsia="en-US"/>
        </w:rPr>
        <w:t xml:space="preserve">бюджетные, автономные учреждения, созданные муниципальным образованием, муниципальные унитарные предприятия,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ины</w:t>
      </w:r>
      <w:r w:rsidR="000E7778">
        <w:rPr>
          <w:rFonts w:ascii="Arial" w:eastAsiaTheme="minorHAnsi" w:hAnsi="Arial" w:cs="Arial"/>
          <w:color w:val="auto"/>
          <w:lang w:eastAsia="en-US"/>
        </w:rPr>
        <w:t xml:space="preserve">е юридические лица </w:t>
      </w:r>
      <w:r w:rsidR="00227C1F" w:rsidRPr="001257F0">
        <w:rPr>
          <w:rFonts w:ascii="Arial" w:eastAsiaTheme="minorHAnsi" w:hAnsi="Arial" w:cs="Arial"/>
          <w:color w:val="auto"/>
          <w:lang w:eastAsia="en-US"/>
        </w:rPr>
        <w:t xml:space="preserve">в случае передачи </w:t>
      </w:r>
      <w:r w:rsidR="00D3174A" w:rsidRPr="001257F0">
        <w:rPr>
          <w:rFonts w:ascii="Arial" w:eastAsiaTheme="minorHAnsi" w:hAnsi="Arial" w:cs="Arial"/>
          <w:color w:val="auto"/>
          <w:lang w:eastAsia="en-US"/>
        </w:rPr>
        <w:t xml:space="preserve">такому учреждению, унитарному предприятию либо юридическому лицу </w:t>
      </w:r>
      <w:r w:rsidR="00227C1F" w:rsidRPr="001257F0">
        <w:rPr>
          <w:rFonts w:ascii="Arial" w:eastAsiaTheme="minorHAnsi" w:hAnsi="Arial" w:cs="Arial"/>
          <w:color w:val="auto"/>
          <w:lang w:eastAsia="en-US"/>
        </w:rPr>
        <w:t xml:space="preserve">в соответствии с Бюджетным </w:t>
      </w:r>
      <w:hyperlink r:id="rId13" w:history="1">
        <w:r w:rsidR="00227C1F" w:rsidRPr="001257F0">
          <w:rPr>
            <w:rFonts w:ascii="Arial" w:eastAsiaTheme="minorHAnsi" w:hAnsi="Arial" w:cs="Arial"/>
            <w:color w:val="auto"/>
            <w:lang w:eastAsia="en-US"/>
          </w:rPr>
          <w:t>кодексом</w:t>
        </w:r>
      </w:hyperlink>
      <w:r w:rsidR="00227C1F" w:rsidRPr="001257F0">
        <w:rPr>
          <w:rFonts w:ascii="Arial" w:eastAsiaTheme="minorHAnsi" w:hAnsi="Arial" w:cs="Arial"/>
          <w:color w:val="auto"/>
          <w:lang w:eastAsia="en-US"/>
        </w:rPr>
        <w:t xml:space="preserve"> Российской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Федерации полномо</w:t>
      </w:r>
      <w:r w:rsidR="00C33469">
        <w:rPr>
          <w:rFonts w:ascii="Arial" w:eastAsiaTheme="minorHAnsi" w:hAnsi="Arial" w:cs="Arial"/>
          <w:color w:val="auto"/>
          <w:lang w:eastAsia="en-US"/>
        </w:rPr>
        <w:t>чий муниципального заказчика</w:t>
      </w:r>
      <w:bookmarkStart w:id="7" w:name="Par30"/>
      <w:bookmarkEnd w:id="7"/>
      <w:r w:rsidR="00BC470A">
        <w:rPr>
          <w:rFonts w:ascii="Arial" w:eastAsiaTheme="minorHAnsi" w:hAnsi="Arial" w:cs="Arial"/>
          <w:color w:val="auto"/>
          <w:lang w:eastAsia="en-US"/>
        </w:rPr>
        <w:t>.</w:t>
      </w:r>
    </w:p>
    <w:p w:rsidR="00227C1F" w:rsidRPr="00227C1F" w:rsidRDefault="00C60BE0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7A4110">
        <w:rPr>
          <w:rFonts w:ascii="Arial" w:eastAsiaTheme="minorHAnsi" w:hAnsi="Arial" w:cs="Arial"/>
          <w:color w:val="auto"/>
          <w:lang w:eastAsia="en-US"/>
        </w:rPr>
        <w:t>5</w:t>
      </w:r>
      <w:r w:rsidR="00227C1F" w:rsidRPr="007A4110">
        <w:rPr>
          <w:rFonts w:ascii="Arial" w:eastAsiaTheme="minorHAnsi" w:hAnsi="Arial" w:cs="Arial"/>
          <w:color w:val="auto"/>
          <w:lang w:eastAsia="en-US"/>
        </w:rPr>
        <w:t>.</w:t>
      </w:r>
      <w:r w:rsidR="00F17B46">
        <w:rPr>
          <w:rFonts w:ascii="Arial" w:eastAsiaTheme="minorHAnsi" w:hAnsi="Arial" w:cs="Arial"/>
          <w:color w:val="auto"/>
          <w:lang w:eastAsia="en-US"/>
        </w:rPr>
        <w:t xml:space="preserve"> Положения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, установленные в отношении субъектов контроля, распростран</w:t>
      </w:r>
      <w:r w:rsidR="00F17B46">
        <w:rPr>
          <w:rFonts w:ascii="Arial" w:eastAsiaTheme="minorHAnsi" w:hAnsi="Arial" w:cs="Arial"/>
          <w:color w:val="auto"/>
          <w:lang w:eastAsia="en-US"/>
        </w:rPr>
        <w:t xml:space="preserve">яются на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муниципальный орган, казенное учреждение, на которые возложены полномочия, </w:t>
      </w:r>
      <w:r w:rsidR="00227C1F" w:rsidRPr="00F17B46">
        <w:rPr>
          <w:rFonts w:ascii="Arial" w:eastAsiaTheme="minorHAnsi" w:hAnsi="Arial" w:cs="Arial"/>
          <w:color w:val="auto"/>
          <w:lang w:eastAsia="en-US"/>
        </w:rPr>
        <w:t xml:space="preserve">предусмотренные </w:t>
      </w:r>
      <w:hyperlink r:id="rId14" w:history="1">
        <w:r w:rsidR="00227C1F" w:rsidRPr="00F17B46">
          <w:rPr>
            <w:rFonts w:ascii="Arial" w:eastAsiaTheme="minorHAnsi" w:hAnsi="Arial" w:cs="Arial"/>
            <w:color w:val="auto"/>
            <w:lang w:eastAsia="en-US"/>
          </w:rPr>
          <w:t>статьей 26</w:t>
        </w:r>
      </w:hyperlink>
      <w:r w:rsidR="00227C1F" w:rsidRPr="00F17B46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Федерального закона (далее соответственно - уполномоченные органы, уполномоченные учреждения), на специализированные организации и организаторов совместных конкурсов или аукционов при размещении уполномоченными органами и уполномоченным учреждением в соответствии с Федеральным </w:t>
      </w:r>
      <w:hyperlink r:id="rId15" w:history="1">
        <w:r w:rsidR="00227C1F" w:rsidRPr="00F17B46">
          <w:rPr>
            <w:rFonts w:ascii="Arial" w:eastAsiaTheme="minorHAnsi" w:hAnsi="Arial" w:cs="Arial"/>
            <w:color w:val="auto"/>
            <w:lang w:eastAsia="en-US"/>
          </w:rPr>
          <w:t>законом</w:t>
        </w:r>
      </w:hyperlink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объектов контроля, направлении их в соответствии с Федеральным </w:t>
      </w:r>
      <w:hyperlink r:id="rId16" w:history="1">
        <w:r w:rsidR="00227C1F" w:rsidRPr="00B85826">
          <w:rPr>
            <w:rFonts w:ascii="Arial" w:eastAsiaTheme="minorHAnsi" w:hAnsi="Arial" w:cs="Arial"/>
            <w:color w:val="auto"/>
            <w:lang w:eastAsia="en-US"/>
          </w:rPr>
          <w:t>законом</w:t>
        </w:r>
      </w:hyperlink>
      <w:r w:rsidR="00227C1F" w:rsidRPr="00B85826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участникам закупок.</w:t>
      </w:r>
    </w:p>
    <w:p w:rsidR="00227C1F" w:rsidRPr="00227C1F" w:rsidRDefault="00570D5D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7A4110">
        <w:rPr>
          <w:rFonts w:ascii="Arial" w:eastAsiaTheme="minorHAnsi" w:hAnsi="Arial" w:cs="Arial"/>
          <w:color w:val="auto"/>
          <w:lang w:eastAsia="en-US"/>
        </w:rPr>
        <w:t>6</w:t>
      </w:r>
      <w:r w:rsidR="00227C1F" w:rsidRPr="007A4110">
        <w:rPr>
          <w:rFonts w:ascii="Arial" w:eastAsiaTheme="minorHAnsi" w:hAnsi="Arial" w:cs="Arial"/>
          <w:color w:val="auto"/>
          <w:lang w:eastAsia="en-US"/>
        </w:rPr>
        <w:t>.</w:t>
      </w:r>
      <w:r w:rsidR="00497713">
        <w:rPr>
          <w:rFonts w:ascii="Arial" w:eastAsiaTheme="minorHAnsi" w:hAnsi="Arial" w:cs="Arial"/>
          <w:color w:val="auto"/>
          <w:lang w:eastAsia="en-US"/>
        </w:rPr>
        <w:t xml:space="preserve"> В соответствии с настоящим Порядком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контроль осуществляется путем </w:t>
      </w:r>
      <w:r w:rsidR="00497713">
        <w:rPr>
          <w:rFonts w:ascii="Arial" w:eastAsiaTheme="minorHAnsi" w:hAnsi="Arial" w:cs="Arial"/>
          <w:color w:val="auto"/>
          <w:lang w:eastAsia="en-US"/>
        </w:rPr>
        <w:t xml:space="preserve">проведения Органом контроля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проверки:</w:t>
      </w:r>
    </w:p>
    <w:p w:rsidR="00BC470A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8" w:name="Par35"/>
      <w:bookmarkEnd w:id="8"/>
      <w:r w:rsidRPr="007A4110">
        <w:rPr>
          <w:rFonts w:ascii="Arial" w:eastAsiaTheme="minorHAnsi" w:hAnsi="Arial" w:cs="Arial"/>
          <w:color w:val="auto"/>
          <w:lang w:eastAsia="en-US"/>
        </w:rPr>
        <w:t>а)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объема финансового обеспечения,</w:t>
      </w:r>
      <w:r w:rsidR="00497713">
        <w:rPr>
          <w:rFonts w:ascii="Arial" w:eastAsiaTheme="minorHAnsi" w:hAnsi="Arial" w:cs="Arial"/>
          <w:color w:val="auto"/>
          <w:lang w:eastAsia="en-US"/>
        </w:rPr>
        <w:t xml:space="preserve"> включенного в план-график</w:t>
      </w:r>
      <w:bookmarkStart w:id="9" w:name="Par36"/>
      <w:bookmarkEnd w:id="9"/>
      <w:r w:rsidR="00BC470A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B14A03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B14A03">
        <w:rPr>
          <w:rFonts w:ascii="Arial" w:eastAsiaTheme="minorHAnsi" w:hAnsi="Arial" w:cs="Arial"/>
          <w:color w:val="auto"/>
          <w:lang w:eastAsia="en-US"/>
        </w:rPr>
        <w:t xml:space="preserve">б) объема финансового обеспечения для осуществления закупки, информация о котором содержится в объектах контроля, предусмотренных </w:t>
      </w:r>
      <w:r w:rsidR="0041330E">
        <w:rPr>
          <w:rFonts w:ascii="Arial" w:eastAsiaTheme="minorHAnsi" w:hAnsi="Arial" w:cs="Arial"/>
          <w:color w:val="auto"/>
          <w:lang w:eastAsia="en-US"/>
        </w:rPr>
        <w:t>подпунктами «б» - «г</w:t>
      </w:r>
      <w:r w:rsidR="00B14A03" w:rsidRPr="00B14A03">
        <w:rPr>
          <w:rFonts w:ascii="Arial" w:eastAsiaTheme="minorHAnsi" w:hAnsi="Arial" w:cs="Arial"/>
          <w:color w:val="auto"/>
          <w:lang w:eastAsia="en-US"/>
        </w:rPr>
        <w:t>» пункта 3 настоящего Порядка;</w:t>
      </w:r>
    </w:p>
    <w:p w:rsidR="00227C1F" w:rsidRP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0" w:name="Par37"/>
      <w:bookmarkEnd w:id="10"/>
      <w:r w:rsidRPr="00B14A03">
        <w:rPr>
          <w:rFonts w:ascii="Arial" w:eastAsiaTheme="minorHAnsi" w:hAnsi="Arial" w:cs="Arial"/>
          <w:color w:val="auto"/>
          <w:lang w:eastAsia="en-US"/>
        </w:rPr>
        <w:t>в) информации об идентификационном коде закупки.</w:t>
      </w:r>
    </w:p>
    <w:p w:rsidR="00227C1F" w:rsidRPr="00227C1F" w:rsidRDefault="00DC7FD2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7A4110">
        <w:rPr>
          <w:rFonts w:ascii="Arial" w:eastAsiaTheme="minorHAnsi" w:hAnsi="Arial" w:cs="Arial"/>
          <w:color w:val="auto"/>
          <w:lang w:eastAsia="en-US"/>
        </w:rPr>
        <w:t>7</w:t>
      </w:r>
      <w:r w:rsidR="00227C1F" w:rsidRPr="007A4110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В случае внесения изменений в объекты конт</w:t>
      </w:r>
      <w:r w:rsidR="00A73AE8">
        <w:rPr>
          <w:rFonts w:ascii="Arial" w:eastAsiaTheme="minorHAnsi" w:hAnsi="Arial" w:cs="Arial"/>
          <w:color w:val="auto"/>
          <w:lang w:eastAsia="en-US"/>
        </w:rPr>
        <w:t xml:space="preserve">роля контроль осуществляется в соответствии с </w:t>
      </w:r>
      <w:r>
        <w:rPr>
          <w:rFonts w:ascii="Arial" w:eastAsiaTheme="minorHAnsi" w:hAnsi="Arial" w:cs="Arial"/>
          <w:color w:val="auto"/>
          <w:lang w:eastAsia="en-US"/>
        </w:rPr>
        <w:t>настоящим Порядком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.</w:t>
      </w:r>
    </w:p>
    <w:p w:rsidR="00227C1F" w:rsidRPr="00227C1F" w:rsidRDefault="00DC7FD2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BB305E">
        <w:rPr>
          <w:rFonts w:ascii="Arial" w:eastAsiaTheme="minorHAnsi" w:hAnsi="Arial" w:cs="Arial"/>
          <w:color w:val="auto"/>
          <w:lang w:eastAsia="en-US"/>
        </w:rPr>
        <w:t>8</w:t>
      </w:r>
      <w:r w:rsidR="00227C1F" w:rsidRPr="00BB305E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Об</w:t>
      </w:r>
      <w:r w:rsidR="00062A2B">
        <w:rPr>
          <w:rFonts w:ascii="Arial" w:eastAsiaTheme="minorHAnsi" w:hAnsi="Arial" w:cs="Arial"/>
          <w:color w:val="auto"/>
          <w:lang w:eastAsia="en-US"/>
        </w:rPr>
        <w:t>ъекты контроля, предусмотренные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BB305E">
        <w:rPr>
          <w:rFonts w:ascii="Arial" w:eastAsiaTheme="minorHAnsi" w:hAnsi="Arial" w:cs="Arial"/>
          <w:color w:val="auto"/>
          <w:lang w:eastAsia="en-US"/>
        </w:rPr>
        <w:t xml:space="preserve">подпунктом «а» пункта 17, подпунктом «а» пункта 18 </w:t>
      </w:r>
      <w:r w:rsidR="009E6DAA"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:</w:t>
      </w:r>
    </w:p>
    <w:p w:rsidR="00747E2D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1" w:name="Par40"/>
      <w:bookmarkEnd w:id="11"/>
      <w:r w:rsidRPr="00227C1F">
        <w:rPr>
          <w:rFonts w:ascii="Arial" w:eastAsiaTheme="minorHAnsi" w:hAnsi="Arial" w:cs="Arial"/>
          <w:color w:val="auto"/>
          <w:lang w:eastAsia="en-US"/>
        </w:rPr>
        <w:t>а) напр</w:t>
      </w:r>
      <w:r w:rsidR="00087D12">
        <w:rPr>
          <w:rFonts w:ascii="Arial" w:eastAsiaTheme="minorHAnsi" w:hAnsi="Arial" w:cs="Arial"/>
          <w:color w:val="auto"/>
          <w:lang w:eastAsia="en-US"/>
        </w:rPr>
        <w:t>авляются субъектами</w:t>
      </w:r>
      <w:r w:rsidR="00354425">
        <w:rPr>
          <w:rFonts w:ascii="Arial" w:eastAsiaTheme="minorHAnsi" w:hAnsi="Arial" w:cs="Arial"/>
          <w:color w:val="auto"/>
          <w:lang w:eastAsia="en-US"/>
        </w:rPr>
        <w:t xml:space="preserve"> контроля в Финансовое управление</w:t>
      </w:r>
      <w:r w:rsidR="00087D12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227C1F">
        <w:rPr>
          <w:rFonts w:ascii="Arial" w:eastAsiaTheme="minorHAnsi" w:hAnsi="Arial" w:cs="Arial"/>
          <w:color w:val="auto"/>
          <w:lang w:eastAsia="en-US"/>
        </w:rPr>
        <w:t>на бумажном носителе в 3 экземплярах и при наличии технической возможности - на съемном машинном носителе информаци</w:t>
      </w:r>
      <w:r w:rsidR="00747E2D">
        <w:rPr>
          <w:rFonts w:ascii="Arial" w:eastAsiaTheme="minorHAnsi" w:hAnsi="Arial" w:cs="Arial"/>
          <w:color w:val="auto"/>
          <w:lang w:eastAsia="en-US"/>
        </w:rPr>
        <w:t>и.</w:t>
      </w:r>
    </w:p>
    <w:p w:rsid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proofErr w:type="gramStart"/>
      <w:r w:rsidRPr="00227C1F">
        <w:rPr>
          <w:rFonts w:ascii="Arial" w:eastAsiaTheme="minorHAnsi" w:hAnsi="Arial" w:cs="Arial"/>
          <w:color w:val="auto"/>
          <w:lang w:eastAsia="en-US"/>
        </w:rPr>
        <w:t>При направлении на бумажном и съемном машинном носителях информации субъект контроля обеспечивает идентичность информации и документов, представленных на указанных носителях.</w:t>
      </w:r>
      <w:proofErr w:type="gramEnd"/>
      <w:r w:rsidRPr="00227C1F">
        <w:rPr>
          <w:rFonts w:ascii="Arial" w:eastAsiaTheme="minorHAnsi" w:hAnsi="Arial" w:cs="Arial"/>
          <w:color w:val="auto"/>
          <w:lang w:eastAsia="en-US"/>
        </w:rPr>
        <w:t xml:space="preserve"> При этом объекты контроля, направляемые на бумажном носителе, подписываются лицом, имеющим право действовать от имени субъекта контроля;</w:t>
      </w:r>
    </w:p>
    <w:p w:rsidR="00227C1F" w:rsidRPr="00227C1F" w:rsidRDefault="0038532D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lastRenderedPageBreak/>
        <w:t xml:space="preserve">б) Финансовое управление обеспечивает регистрацию поступившего в соответствии с подпунктом </w:t>
      </w:r>
      <w:hyperlink r:id="rId17" w:history="1">
        <w:r>
          <w:rPr>
            <w:rFonts w:ascii="Arial" w:eastAsiaTheme="minorHAnsi" w:hAnsi="Arial" w:cs="Arial"/>
            <w:color w:val="auto"/>
            <w:lang w:eastAsia="en-US"/>
          </w:rPr>
          <w:t>«а»</w:t>
        </w:r>
      </w:hyperlink>
      <w:r>
        <w:rPr>
          <w:rFonts w:ascii="Arial" w:eastAsiaTheme="minorHAnsi" w:hAnsi="Arial" w:cs="Arial"/>
          <w:color w:val="auto"/>
          <w:lang w:eastAsia="en-US"/>
        </w:rPr>
        <w:t xml:space="preserve"> настоящего пункта объекта контроля в порядке,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установленном инструкцией </w:t>
      </w:r>
      <w:r w:rsidR="00354425">
        <w:rPr>
          <w:rFonts w:ascii="Arial" w:eastAsiaTheme="minorHAnsi" w:hAnsi="Arial" w:cs="Arial"/>
          <w:color w:val="auto"/>
          <w:lang w:eastAsia="en-US"/>
        </w:rPr>
        <w:t xml:space="preserve">по делопроизводству, утвержденной постановлением </w:t>
      </w:r>
      <w:r w:rsidR="00773C27">
        <w:rPr>
          <w:rFonts w:ascii="Arial" w:eastAsiaTheme="minorHAnsi" w:hAnsi="Arial" w:cs="Arial"/>
          <w:color w:val="auto"/>
          <w:lang w:eastAsia="en-US"/>
        </w:rPr>
        <w:t>ад</w:t>
      </w:r>
      <w:r w:rsidR="00747E2D">
        <w:rPr>
          <w:rFonts w:ascii="Arial" w:eastAsiaTheme="minorHAnsi" w:hAnsi="Arial" w:cs="Arial"/>
          <w:color w:val="auto"/>
          <w:lang w:eastAsia="en-US"/>
        </w:rPr>
        <w:t xml:space="preserve">министрации </w:t>
      </w:r>
      <w:proofErr w:type="spellStart"/>
      <w:r w:rsidR="00747E2D">
        <w:rPr>
          <w:rFonts w:ascii="Arial" w:eastAsiaTheme="minorHAnsi" w:hAnsi="Arial" w:cs="Arial"/>
          <w:color w:val="auto"/>
          <w:lang w:eastAsia="en-US"/>
        </w:rPr>
        <w:t>Балаганского</w:t>
      </w:r>
      <w:proofErr w:type="spellEnd"/>
      <w:r w:rsidR="00747E2D">
        <w:rPr>
          <w:rFonts w:ascii="Arial" w:eastAsiaTheme="minorHAnsi" w:hAnsi="Arial" w:cs="Arial"/>
          <w:color w:val="auto"/>
          <w:lang w:eastAsia="en-US"/>
        </w:rPr>
        <w:t xml:space="preserve"> района</w:t>
      </w:r>
      <w:r w:rsidR="00773C27">
        <w:rPr>
          <w:rFonts w:ascii="Arial" w:eastAsiaTheme="minorHAnsi" w:hAnsi="Arial" w:cs="Arial"/>
          <w:color w:val="auto"/>
          <w:lang w:eastAsia="en-US"/>
        </w:rPr>
        <w:t xml:space="preserve">,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проставляет на таком объекте контроля регистрационный номер, дату и время получения, подпись уполномоченного должностного лица и возвращает субъекту контроля один экземпляр такого объекта контроля;</w:t>
      </w:r>
    </w:p>
    <w:p w:rsidR="00227C1F" w:rsidRP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 xml:space="preserve">в) исправление ошибки в объекте контроля, поступившем в соответствии с </w:t>
      </w:r>
      <w:r w:rsidR="0038532D">
        <w:rPr>
          <w:rFonts w:ascii="Arial" w:eastAsiaTheme="minorHAnsi" w:hAnsi="Arial" w:cs="Arial"/>
          <w:color w:val="auto"/>
          <w:lang w:eastAsia="en-US"/>
        </w:rPr>
        <w:t xml:space="preserve">подпунктом </w:t>
      </w:r>
      <w:hyperlink w:anchor="Par40" w:history="1">
        <w:r w:rsidR="0038532D">
          <w:rPr>
            <w:rFonts w:ascii="Arial" w:eastAsiaTheme="minorHAnsi" w:hAnsi="Arial" w:cs="Arial"/>
            <w:color w:val="auto"/>
            <w:lang w:eastAsia="en-US"/>
          </w:rPr>
          <w:t>«а»</w:t>
        </w:r>
      </w:hyperlink>
      <w:r w:rsidRPr="00227C1F">
        <w:rPr>
          <w:rFonts w:ascii="Arial" w:eastAsiaTheme="minorHAnsi" w:hAnsi="Arial" w:cs="Arial"/>
          <w:color w:val="auto"/>
          <w:lang w:eastAsia="en-US"/>
        </w:rPr>
        <w:t xml:space="preserve"> настоящего пункта на бумажном носителе, осуществляется путем зачеркивания неправильного текста одной чертой, позволяющего прочесть исправленное, и написания над зачеркнутым текстом исправленного текста. Исправление ошибки на бумажном носителе д</w:t>
      </w:r>
      <w:r w:rsidR="006E009F">
        <w:rPr>
          <w:rFonts w:ascii="Arial" w:eastAsiaTheme="minorHAnsi" w:hAnsi="Arial" w:cs="Arial"/>
          <w:color w:val="auto"/>
          <w:lang w:eastAsia="en-US"/>
        </w:rPr>
        <w:t>олжно быть сопровождено словом «</w:t>
      </w:r>
      <w:r w:rsidRPr="00227C1F">
        <w:rPr>
          <w:rFonts w:ascii="Arial" w:eastAsiaTheme="minorHAnsi" w:hAnsi="Arial" w:cs="Arial"/>
          <w:color w:val="auto"/>
          <w:lang w:eastAsia="en-US"/>
        </w:rPr>
        <w:t>испр</w:t>
      </w:r>
      <w:r w:rsidR="006E009F">
        <w:rPr>
          <w:rFonts w:ascii="Arial" w:eastAsiaTheme="minorHAnsi" w:hAnsi="Arial" w:cs="Arial"/>
          <w:color w:val="auto"/>
          <w:lang w:eastAsia="en-US"/>
        </w:rPr>
        <w:t>авлено»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и подписано должностным лицом, имеющим право действовать от имени субъекта контроля, с проставлением даты исправления.</w:t>
      </w:r>
    </w:p>
    <w:p w:rsidR="00227C1F" w:rsidRPr="00227C1F" w:rsidRDefault="00227C1F" w:rsidP="00B14A03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auto"/>
          <w:lang w:eastAsia="en-US"/>
        </w:rPr>
      </w:pPr>
    </w:p>
    <w:p w:rsidR="00227C1F" w:rsidRPr="00227C1F" w:rsidRDefault="00910FB8" w:rsidP="002857F0">
      <w:pPr>
        <w:autoSpaceDE w:val="0"/>
        <w:autoSpaceDN w:val="0"/>
        <w:adjustRightInd w:val="0"/>
        <w:ind w:firstLine="0"/>
        <w:contextualSpacing/>
        <w:jc w:val="center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2.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Осуществление контроля при планировании закупок</w:t>
      </w:r>
    </w:p>
    <w:p w:rsidR="00227C1F" w:rsidRPr="00227C1F" w:rsidRDefault="00227C1F" w:rsidP="00B14A03">
      <w:pPr>
        <w:autoSpaceDE w:val="0"/>
        <w:autoSpaceDN w:val="0"/>
        <w:adjustRightInd w:val="0"/>
        <w:contextualSpacing/>
        <w:rPr>
          <w:rFonts w:ascii="Arial" w:eastAsiaTheme="minorHAnsi" w:hAnsi="Arial" w:cs="Arial"/>
          <w:color w:val="auto"/>
          <w:lang w:eastAsia="en-US"/>
        </w:rPr>
      </w:pPr>
    </w:p>
    <w:p w:rsidR="00227C1F" w:rsidRPr="00227C1F" w:rsidRDefault="00BC26A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2" w:name="Par46"/>
      <w:bookmarkEnd w:id="12"/>
      <w:r w:rsidRPr="001D1566">
        <w:rPr>
          <w:rFonts w:ascii="Arial" w:eastAsiaTheme="minorHAnsi" w:hAnsi="Arial" w:cs="Arial"/>
          <w:color w:val="auto"/>
          <w:lang w:eastAsia="en-US"/>
        </w:rPr>
        <w:t>9</w:t>
      </w:r>
      <w:r w:rsidR="00227C1F" w:rsidRPr="001D1566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Проверка, предусмотренная </w:t>
      </w:r>
      <w:hyperlink w:anchor="Par35" w:history="1">
        <w:r w:rsidR="00B50E56">
          <w:rPr>
            <w:rFonts w:ascii="Arial" w:eastAsiaTheme="minorHAnsi" w:hAnsi="Arial" w:cs="Arial"/>
            <w:color w:val="auto"/>
            <w:lang w:eastAsia="en-US"/>
          </w:rPr>
          <w:t>подпунктом «а»</w:t>
        </w:r>
        <w:r w:rsidR="00227C1F" w:rsidRPr="00B50E56">
          <w:rPr>
            <w:rFonts w:ascii="Arial" w:eastAsiaTheme="minorHAnsi" w:hAnsi="Arial" w:cs="Arial"/>
            <w:color w:val="auto"/>
            <w:lang w:eastAsia="en-US"/>
          </w:rPr>
          <w:t xml:space="preserve"> пункта </w:t>
        </w:r>
      </w:hyperlink>
      <w:r w:rsidR="00563745">
        <w:rPr>
          <w:rFonts w:ascii="Arial" w:eastAsiaTheme="minorHAnsi" w:hAnsi="Arial" w:cs="Arial"/>
          <w:color w:val="auto"/>
          <w:lang w:eastAsia="en-US"/>
        </w:rPr>
        <w:t>6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проводится </w:t>
      </w:r>
      <w:r w:rsidR="00563745">
        <w:rPr>
          <w:rFonts w:ascii="Arial" w:eastAsiaTheme="minorHAnsi" w:hAnsi="Arial" w:cs="Arial"/>
          <w:color w:val="auto"/>
          <w:lang w:eastAsia="en-US"/>
        </w:rPr>
        <w:t xml:space="preserve">Органом контроля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на предмет </w:t>
      </w:r>
      <w:proofErr w:type="spellStart"/>
      <w:r w:rsidR="00227C1F" w:rsidRPr="00227C1F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объема финансового обеспечения, включенного в план-</w:t>
      </w:r>
      <w:r w:rsidR="00563745">
        <w:rPr>
          <w:rFonts w:ascii="Arial" w:eastAsiaTheme="minorHAnsi" w:hAnsi="Arial" w:cs="Arial"/>
          <w:color w:val="auto"/>
          <w:lang w:eastAsia="en-US"/>
        </w:rPr>
        <w:t>график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, над:</w:t>
      </w:r>
    </w:p>
    <w:p w:rsidR="00227C1F" w:rsidRP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 xml:space="preserve">а) лимитами бюджетных обязательств на закупку товаров, работ, услуг на соответствующий финансовый год и плановый период, доведенными в установленном порядке до субъектов контроля как получателей бюджетных средств, с учетом принятых и неисполненных бюджетных обязательств прошлых лет (в случае осуществления контроля в отношении объектов контроля, направленных лицами, указанными в </w:t>
      </w:r>
      <w:hyperlink r:id="rId18" w:history="1">
        <w:r w:rsidR="00BC26AE">
          <w:rPr>
            <w:rFonts w:ascii="Arial" w:eastAsiaTheme="minorHAnsi" w:hAnsi="Arial" w:cs="Arial"/>
            <w:color w:val="auto"/>
            <w:lang w:eastAsia="en-US"/>
          </w:rPr>
          <w:t>подпунктах</w:t>
        </w:r>
      </w:hyperlink>
      <w:r w:rsidR="00BC26AE">
        <w:rPr>
          <w:rFonts w:ascii="Arial" w:eastAsiaTheme="minorHAnsi" w:hAnsi="Arial" w:cs="Arial"/>
          <w:color w:val="auto"/>
          <w:lang w:eastAsia="en-US"/>
        </w:rPr>
        <w:t xml:space="preserve"> «а» и «д»</w:t>
      </w:r>
      <w:r w:rsidR="00B51B2B">
        <w:rPr>
          <w:rFonts w:ascii="Arial" w:eastAsiaTheme="minorHAnsi" w:hAnsi="Arial" w:cs="Arial"/>
          <w:color w:val="auto"/>
          <w:lang w:eastAsia="en-US"/>
        </w:rPr>
        <w:t xml:space="preserve"> пункта 4</w:t>
      </w:r>
      <w:r w:rsidR="00BC26AE">
        <w:rPr>
          <w:rFonts w:ascii="Arial" w:eastAsiaTheme="minorHAnsi" w:hAnsi="Arial" w:cs="Arial"/>
          <w:color w:val="auto"/>
          <w:lang w:eastAsia="en-US"/>
        </w:rPr>
        <w:t xml:space="preserve"> Порядка</w:t>
      </w:r>
      <w:r w:rsidRPr="00227C1F">
        <w:rPr>
          <w:rFonts w:ascii="Arial" w:eastAsiaTheme="minorHAnsi" w:hAnsi="Arial" w:cs="Arial"/>
          <w:color w:val="auto"/>
          <w:lang w:eastAsia="en-US"/>
        </w:rPr>
        <w:t>);</w:t>
      </w:r>
    </w:p>
    <w:p w:rsid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 xml:space="preserve">б) объемами средств, указанных в сведениях, предусмотренных </w:t>
      </w:r>
      <w:r w:rsidR="0046298C">
        <w:rPr>
          <w:rFonts w:ascii="Arial" w:eastAsiaTheme="minorHAnsi" w:hAnsi="Arial" w:cs="Arial"/>
          <w:color w:val="auto"/>
          <w:lang w:eastAsia="en-US"/>
        </w:rPr>
        <w:t xml:space="preserve">подпунктом «б» пункта 11 </w:t>
      </w:r>
      <w:r w:rsidR="002237E4"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(в случ</w:t>
      </w:r>
      <w:r w:rsidR="002237E4">
        <w:rPr>
          <w:rFonts w:ascii="Arial" w:eastAsiaTheme="minorHAnsi" w:hAnsi="Arial" w:cs="Arial"/>
          <w:color w:val="auto"/>
          <w:lang w:eastAsia="en-US"/>
        </w:rPr>
        <w:t>ае наличия в плане-графике,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оплата которых планируется по истечении планового периода);</w:t>
      </w:r>
    </w:p>
    <w:p w:rsidR="00804C5D" w:rsidRDefault="00804C5D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в) показателями выплат, указанными в подпункте </w:t>
      </w:r>
      <w:r w:rsidR="0046298C">
        <w:rPr>
          <w:rFonts w:ascii="Arial" w:eastAsiaTheme="minorHAnsi" w:hAnsi="Arial" w:cs="Arial"/>
          <w:color w:val="auto"/>
          <w:lang w:eastAsia="en-US"/>
        </w:rPr>
        <w:t xml:space="preserve">«в» пункта 11 </w:t>
      </w:r>
      <w:r>
        <w:rPr>
          <w:rFonts w:ascii="Arial" w:eastAsiaTheme="minorHAnsi" w:hAnsi="Arial" w:cs="Arial"/>
          <w:color w:val="auto"/>
          <w:lang w:eastAsia="en-US"/>
        </w:rPr>
        <w:t>настоящего Порядка (если субъекты контроля являются лицами, указанными в подпунктах</w:t>
      </w:r>
      <w:r w:rsidR="00CF4C83">
        <w:rPr>
          <w:rFonts w:ascii="Arial" w:eastAsiaTheme="minorHAnsi" w:hAnsi="Arial" w:cs="Arial"/>
          <w:color w:val="auto"/>
          <w:lang w:eastAsia="en-US"/>
        </w:rPr>
        <w:t xml:space="preserve"> «б» и «г» пункта 4 Порядка).</w:t>
      </w:r>
    </w:p>
    <w:p w:rsidR="00B54F82" w:rsidRDefault="00B54F82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1D1566">
        <w:rPr>
          <w:rFonts w:ascii="Arial" w:eastAsiaTheme="minorHAnsi" w:hAnsi="Arial" w:cs="Arial"/>
          <w:color w:val="auto"/>
          <w:lang w:eastAsia="en-US"/>
        </w:rPr>
        <w:t>10.</w:t>
      </w:r>
      <w:r>
        <w:rPr>
          <w:rFonts w:ascii="Arial" w:eastAsiaTheme="minorHAnsi" w:hAnsi="Arial" w:cs="Arial"/>
          <w:color w:val="auto"/>
          <w:lang w:eastAsia="en-US"/>
        </w:rPr>
        <w:t xml:space="preserve"> Проверка, предусмотренная пунктом 9 настоящего Порядка, не проводится в отношении:</w:t>
      </w:r>
    </w:p>
    <w:p w:rsidR="00B54F82" w:rsidRDefault="00B54F82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а) планов-графиков</w:t>
      </w:r>
      <w:r w:rsidRPr="00E66B5C">
        <w:rPr>
          <w:rFonts w:ascii="Arial" w:eastAsiaTheme="minorHAnsi" w:hAnsi="Arial" w:cs="Arial"/>
          <w:color w:val="FF0000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lang w:eastAsia="en-US"/>
        </w:rPr>
        <w:t>заказчиков, указанных в подпункте «в» пункта 4 Порядка;</w:t>
      </w:r>
    </w:p>
    <w:p w:rsidR="00B54F82" w:rsidRDefault="00B54F82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б) закупок, предусматривающих заключение </w:t>
      </w:r>
      <w:proofErr w:type="spellStart"/>
      <w:r>
        <w:rPr>
          <w:rFonts w:ascii="Arial" w:eastAsiaTheme="minorHAnsi" w:hAnsi="Arial" w:cs="Arial"/>
          <w:color w:val="auto"/>
          <w:lang w:eastAsia="en-US"/>
        </w:rPr>
        <w:t>энергосервисного</w:t>
      </w:r>
      <w:proofErr w:type="spellEnd"/>
      <w:r>
        <w:rPr>
          <w:rFonts w:ascii="Arial" w:eastAsiaTheme="minorHAnsi" w:hAnsi="Arial" w:cs="Arial"/>
          <w:color w:val="auto"/>
          <w:lang w:eastAsia="en-US"/>
        </w:rPr>
        <w:t xml:space="preserve"> контракта в соответствии со статьей 108 Федерального закона;</w:t>
      </w:r>
    </w:p>
    <w:p w:rsidR="00B54F82" w:rsidRPr="00227C1F" w:rsidRDefault="00B54F82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в)</w:t>
      </w:r>
      <w:r w:rsidR="00C70B0A">
        <w:rPr>
          <w:rFonts w:ascii="Arial" w:eastAsiaTheme="minorHAnsi" w:hAnsi="Arial" w:cs="Arial"/>
          <w:color w:val="auto"/>
          <w:lang w:eastAsia="en-US"/>
        </w:rPr>
        <w:t xml:space="preserve"> закупок на оказание услуг по предоставлению кредита (применяется с 01.01.2021г.);</w:t>
      </w:r>
    </w:p>
    <w:p w:rsidR="00227C1F" w:rsidRPr="00227C1F" w:rsidRDefault="007A4493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613FA8">
        <w:rPr>
          <w:rFonts w:ascii="Arial" w:eastAsiaTheme="minorHAnsi" w:hAnsi="Arial" w:cs="Arial"/>
          <w:color w:val="auto"/>
          <w:lang w:eastAsia="en-US"/>
        </w:rPr>
        <w:t xml:space="preserve">г) </w:t>
      </w:r>
      <w:r w:rsidR="00A536FA" w:rsidRPr="00613FA8">
        <w:rPr>
          <w:rFonts w:ascii="Arial" w:eastAsiaTheme="minorHAnsi" w:hAnsi="Arial" w:cs="Arial"/>
          <w:color w:val="auto"/>
          <w:lang w:eastAsia="en-US"/>
        </w:rPr>
        <w:t>закупок, осуществляемых избирательной комиссией</w:t>
      </w:r>
      <w:r w:rsidRPr="00613FA8">
        <w:rPr>
          <w:rFonts w:ascii="Arial" w:eastAsiaTheme="minorHAnsi" w:hAnsi="Arial" w:cs="Arial"/>
          <w:color w:val="auto"/>
          <w:lang w:eastAsia="en-US"/>
        </w:rPr>
        <w:t xml:space="preserve"> муниципального</w:t>
      </w:r>
      <w:r w:rsidR="00227C1F" w:rsidRPr="00613FA8">
        <w:rPr>
          <w:rFonts w:ascii="Arial" w:eastAsiaTheme="minorHAnsi" w:hAnsi="Arial" w:cs="Arial"/>
          <w:color w:val="auto"/>
          <w:lang w:eastAsia="en-US"/>
        </w:rPr>
        <w:t xml:space="preserve"> обра</w:t>
      </w:r>
      <w:r w:rsidR="00A536FA" w:rsidRPr="00613FA8">
        <w:rPr>
          <w:rFonts w:ascii="Arial" w:eastAsiaTheme="minorHAnsi" w:hAnsi="Arial" w:cs="Arial"/>
          <w:color w:val="auto"/>
          <w:lang w:eastAsia="en-US"/>
        </w:rPr>
        <w:t xml:space="preserve">зования </w:t>
      </w:r>
      <w:proofErr w:type="spellStart"/>
      <w:r w:rsidR="00A536FA" w:rsidRPr="00613FA8">
        <w:rPr>
          <w:rFonts w:ascii="Arial" w:eastAsiaTheme="minorHAnsi" w:hAnsi="Arial" w:cs="Arial"/>
          <w:color w:val="auto"/>
          <w:lang w:eastAsia="en-US"/>
        </w:rPr>
        <w:t>Балаганский</w:t>
      </w:r>
      <w:proofErr w:type="spellEnd"/>
      <w:r w:rsidR="00A536FA" w:rsidRPr="00613FA8">
        <w:rPr>
          <w:rFonts w:ascii="Arial" w:eastAsiaTheme="minorHAnsi" w:hAnsi="Arial" w:cs="Arial"/>
          <w:color w:val="auto"/>
          <w:lang w:eastAsia="en-US"/>
        </w:rPr>
        <w:t xml:space="preserve"> район</w:t>
      </w:r>
      <w:r w:rsidRPr="00613FA8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A536FA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3" w:name="Par60"/>
      <w:bookmarkEnd w:id="13"/>
      <w:r>
        <w:rPr>
          <w:rFonts w:ascii="Arial" w:eastAsiaTheme="minorHAnsi" w:hAnsi="Arial" w:cs="Arial"/>
          <w:color w:val="auto"/>
          <w:lang w:eastAsia="en-US"/>
        </w:rPr>
        <w:t>д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) изменений, вносимых в план-график, утвержденный на предшествующий финансовый год, в целях использования в соответствии с законодательством Российской Федерации экономии, полученной при осуществлении закупок</w:t>
      </w:r>
      <w:r w:rsidR="00F54E78">
        <w:rPr>
          <w:rFonts w:ascii="Arial" w:eastAsiaTheme="minorHAnsi" w:hAnsi="Arial" w:cs="Arial"/>
          <w:color w:val="auto"/>
          <w:lang w:eastAsia="en-US"/>
        </w:rPr>
        <w:t xml:space="preserve"> (применяется</w:t>
      </w:r>
      <w:r w:rsidR="009357E2">
        <w:rPr>
          <w:rFonts w:ascii="Arial" w:eastAsiaTheme="minorHAnsi" w:hAnsi="Arial" w:cs="Arial"/>
          <w:color w:val="auto"/>
          <w:lang w:eastAsia="en-US"/>
        </w:rPr>
        <w:t xml:space="preserve"> с 01.01.2021г.)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.</w:t>
      </w:r>
    </w:p>
    <w:p w:rsidR="00227C1F" w:rsidRPr="00A972CA" w:rsidRDefault="004C2DBE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highlight w:val="lightGray"/>
          <w:lang w:eastAsia="en-US"/>
        </w:rPr>
      </w:pPr>
      <w:bookmarkStart w:id="14" w:name="Par64"/>
      <w:bookmarkEnd w:id="14"/>
      <w:r w:rsidRPr="001D1566">
        <w:rPr>
          <w:rFonts w:ascii="Arial" w:eastAsiaTheme="minorHAnsi" w:hAnsi="Arial" w:cs="Arial"/>
          <w:color w:val="auto"/>
          <w:lang w:eastAsia="en-US"/>
        </w:rPr>
        <w:t>11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. В целях проведения проверки, предусмотренной </w:t>
      </w:r>
      <w:hyperlink w:anchor="Par35" w:history="1">
        <w:r w:rsidR="00724658">
          <w:rPr>
            <w:rFonts w:ascii="Arial" w:eastAsiaTheme="minorHAnsi" w:hAnsi="Arial" w:cs="Arial"/>
            <w:color w:val="auto"/>
            <w:lang w:eastAsia="en-US"/>
          </w:rPr>
          <w:t>подпунктом</w:t>
        </w:r>
      </w:hyperlink>
      <w:r w:rsidR="00724658">
        <w:rPr>
          <w:rFonts w:ascii="Arial" w:eastAsiaTheme="minorHAnsi" w:hAnsi="Arial" w:cs="Arial"/>
          <w:color w:val="auto"/>
          <w:lang w:eastAsia="en-US"/>
        </w:rPr>
        <w:t xml:space="preserve"> «а» пункта 6 настоящего Порядка</w:t>
      </w:r>
      <w:r w:rsidR="00227C1F" w:rsidRPr="00724658">
        <w:rPr>
          <w:rFonts w:ascii="Arial" w:eastAsiaTheme="minorHAnsi" w:hAnsi="Arial" w:cs="Arial"/>
          <w:color w:val="auto"/>
          <w:lang w:eastAsia="en-US"/>
        </w:rPr>
        <w:t xml:space="preserve">, в отношении контролируемой информации,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содержащейся в плане-графике,</w:t>
      </w:r>
      <w:r w:rsidR="00743559">
        <w:rPr>
          <w:rFonts w:ascii="Arial" w:eastAsiaTheme="minorHAnsi" w:hAnsi="Arial" w:cs="Arial"/>
          <w:color w:val="auto"/>
          <w:lang w:eastAsia="en-US"/>
        </w:rPr>
        <w:t xml:space="preserve"> подлежащем размещению </w:t>
      </w:r>
      <w:r w:rsidR="00743559" w:rsidRPr="002A0097">
        <w:rPr>
          <w:rFonts w:ascii="Arial" w:eastAsiaTheme="minorHAnsi" w:hAnsi="Arial" w:cs="Arial"/>
          <w:color w:val="auto"/>
          <w:lang w:eastAsia="en-US"/>
        </w:rPr>
        <w:t>в ЕИС</w:t>
      </w:r>
      <w:r w:rsidR="00227C1F" w:rsidRPr="002A0097">
        <w:rPr>
          <w:rFonts w:ascii="Arial" w:eastAsiaTheme="minorHAnsi" w:hAnsi="Arial" w:cs="Arial"/>
          <w:color w:val="auto"/>
          <w:lang w:eastAsia="en-US"/>
        </w:rPr>
        <w:t>:</w:t>
      </w:r>
    </w:p>
    <w:p w:rsidR="00227C1F" w:rsidRPr="00227C1F" w:rsidRDefault="002A0097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5" w:name="Par66"/>
      <w:bookmarkEnd w:id="15"/>
      <w:proofErr w:type="gramStart"/>
      <w:r w:rsidRPr="002A0097">
        <w:rPr>
          <w:rFonts w:ascii="Arial" w:eastAsiaTheme="minorHAnsi" w:hAnsi="Arial" w:cs="Arial"/>
          <w:color w:val="auto"/>
          <w:lang w:eastAsia="en-US"/>
        </w:rPr>
        <w:t xml:space="preserve">а) план-график, утвержденный в соответствии с пунктом 20 Положения о порядке </w:t>
      </w:r>
      <w:r w:rsidR="00724658" w:rsidRPr="002A0097">
        <w:rPr>
          <w:rFonts w:ascii="Arial" w:eastAsiaTheme="minorHAnsi" w:hAnsi="Arial" w:cs="Arial"/>
          <w:color w:val="auto"/>
          <w:lang w:eastAsia="en-US"/>
        </w:rPr>
        <w:t>формирования, утверждения планов-графиков закупок, внесения</w:t>
      </w:r>
      <w:r w:rsidR="00724658">
        <w:rPr>
          <w:rFonts w:ascii="Arial" w:eastAsiaTheme="minorHAnsi" w:hAnsi="Arial" w:cs="Arial"/>
          <w:color w:val="auto"/>
          <w:lang w:eastAsia="en-US"/>
        </w:rPr>
        <w:t xml:space="preserve"> изменений в такие планы-графи</w:t>
      </w:r>
      <w:r w:rsidR="00B6568E">
        <w:rPr>
          <w:rFonts w:ascii="Arial" w:eastAsiaTheme="minorHAnsi" w:hAnsi="Arial" w:cs="Arial"/>
          <w:color w:val="auto"/>
          <w:lang w:eastAsia="en-US"/>
        </w:rPr>
        <w:t xml:space="preserve">ки, </w:t>
      </w:r>
      <w:r w:rsidR="00724658">
        <w:rPr>
          <w:rFonts w:ascii="Arial" w:eastAsiaTheme="minorHAnsi" w:hAnsi="Arial" w:cs="Arial"/>
          <w:color w:val="auto"/>
          <w:lang w:eastAsia="en-US"/>
        </w:rPr>
        <w:t xml:space="preserve">размещения планов-графиков </w:t>
      </w:r>
      <w:r w:rsidR="00B6568E">
        <w:rPr>
          <w:rFonts w:ascii="Arial" w:eastAsiaTheme="minorHAnsi" w:hAnsi="Arial" w:cs="Arial"/>
          <w:color w:val="auto"/>
          <w:lang w:eastAsia="en-US"/>
        </w:rPr>
        <w:t>закупок в единой информационной системе в сфере закупок</w:t>
      </w:r>
      <w:r w:rsidR="00B021BD">
        <w:rPr>
          <w:rFonts w:ascii="Arial" w:eastAsiaTheme="minorHAnsi" w:hAnsi="Arial" w:cs="Arial"/>
          <w:color w:val="auto"/>
          <w:lang w:eastAsia="en-US"/>
        </w:rPr>
        <w:t xml:space="preserve">, об особенностях включения </w:t>
      </w:r>
      <w:r w:rsidR="00B021BD">
        <w:rPr>
          <w:rFonts w:ascii="Arial" w:eastAsiaTheme="minorHAnsi" w:hAnsi="Arial" w:cs="Arial"/>
          <w:color w:val="auto"/>
          <w:lang w:eastAsia="en-US"/>
        </w:rPr>
        <w:lastRenderedPageBreak/>
        <w:t>информации в такие планы-графики и о требова</w:t>
      </w:r>
      <w:r w:rsidR="004B404E">
        <w:rPr>
          <w:rFonts w:ascii="Arial" w:eastAsiaTheme="minorHAnsi" w:hAnsi="Arial" w:cs="Arial"/>
          <w:color w:val="auto"/>
          <w:lang w:eastAsia="en-US"/>
        </w:rPr>
        <w:t xml:space="preserve">ниях к форме планов-графиков закупок, утвержденного </w:t>
      </w:r>
      <w:r w:rsidR="001169DB">
        <w:rPr>
          <w:rFonts w:ascii="Arial" w:eastAsiaTheme="minorHAnsi" w:hAnsi="Arial" w:cs="Arial"/>
          <w:color w:val="auto"/>
          <w:lang w:eastAsia="en-US"/>
        </w:rPr>
        <w:t xml:space="preserve">постановлением Правительства Российской Федерации от 30.09.2019г. №1279 </w:t>
      </w:r>
      <w:r w:rsidR="00747E2D">
        <w:rPr>
          <w:rFonts w:ascii="Arial" w:eastAsiaTheme="minorHAnsi" w:hAnsi="Arial" w:cs="Arial"/>
          <w:color w:val="auto"/>
          <w:lang w:eastAsia="en-US"/>
        </w:rPr>
        <w:t>(далее</w:t>
      </w:r>
      <w:r w:rsidR="001169DB">
        <w:rPr>
          <w:rFonts w:ascii="Arial" w:eastAsiaTheme="minorHAnsi" w:hAnsi="Arial" w:cs="Arial"/>
          <w:color w:val="auto"/>
          <w:lang w:eastAsia="en-US"/>
        </w:rPr>
        <w:t xml:space="preserve"> - Положение)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су</w:t>
      </w:r>
      <w:r w:rsidR="00177666">
        <w:rPr>
          <w:rFonts w:ascii="Arial" w:eastAsiaTheme="minorHAnsi" w:hAnsi="Arial" w:cs="Arial"/>
          <w:color w:val="auto"/>
          <w:lang w:eastAsia="en-US"/>
        </w:rPr>
        <w:t>бъектами контроля, указанными в пункте</w:t>
      </w:r>
      <w:proofErr w:type="gramEnd"/>
      <w:r w:rsidR="00177666">
        <w:rPr>
          <w:rFonts w:ascii="Arial" w:eastAsiaTheme="minorHAnsi" w:hAnsi="Arial" w:cs="Arial"/>
          <w:color w:val="auto"/>
          <w:lang w:eastAsia="en-US"/>
        </w:rPr>
        <w:t xml:space="preserve"> 4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(за исключением заказчиков, предусмотренных</w:t>
      </w:r>
      <w:r w:rsidR="00177666">
        <w:rPr>
          <w:rFonts w:ascii="Arial" w:eastAsiaTheme="minorHAnsi" w:hAnsi="Arial" w:cs="Arial"/>
          <w:color w:val="auto"/>
          <w:lang w:eastAsia="en-US"/>
        </w:rPr>
        <w:t xml:space="preserve"> подпунктом «в» пункта 4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), после прохождения форматно-логической проверки, предусмотренной </w:t>
      </w:r>
      <w:r w:rsidR="00743559">
        <w:rPr>
          <w:rFonts w:ascii="Arial" w:eastAsiaTheme="minorHAnsi" w:hAnsi="Arial" w:cs="Arial"/>
          <w:color w:val="auto"/>
          <w:lang w:eastAsia="en-US"/>
        </w:rPr>
        <w:t xml:space="preserve">пунктом 21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Положения, направляется автоматически с использовани</w:t>
      </w:r>
      <w:r w:rsidR="00743559">
        <w:rPr>
          <w:rFonts w:ascii="Arial" w:eastAsiaTheme="minorHAnsi" w:hAnsi="Arial" w:cs="Arial"/>
          <w:color w:val="auto"/>
          <w:lang w:eastAsia="en-US"/>
        </w:rPr>
        <w:t>ем ЕИС в Орган контроля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6" w:name="Par67"/>
      <w:bookmarkEnd w:id="16"/>
      <w:proofErr w:type="gramStart"/>
      <w:r w:rsidRPr="00227C1F">
        <w:rPr>
          <w:rFonts w:ascii="Arial" w:eastAsiaTheme="minorHAnsi" w:hAnsi="Arial" w:cs="Arial"/>
          <w:color w:val="auto"/>
          <w:lang w:eastAsia="en-US"/>
        </w:rPr>
        <w:t xml:space="preserve">б) в случае наличия в плане-графике закупок, оплата которых планируется по истечении планового периода, субъекты контроля прикладывают к утвержденному плану-графику, указанному в </w:t>
      </w:r>
      <w:r w:rsidR="00B42D31">
        <w:rPr>
          <w:rFonts w:ascii="Arial" w:eastAsiaTheme="minorHAnsi" w:hAnsi="Arial" w:cs="Arial"/>
          <w:color w:val="auto"/>
          <w:lang w:eastAsia="en-US"/>
        </w:rPr>
        <w:t xml:space="preserve">подпункте «а» </w:t>
      </w:r>
      <w:r w:rsidRPr="00227C1F">
        <w:rPr>
          <w:rFonts w:ascii="Arial" w:eastAsiaTheme="minorHAnsi" w:hAnsi="Arial" w:cs="Arial"/>
          <w:color w:val="auto"/>
          <w:lang w:eastAsia="en-US"/>
        </w:rPr>
        <w:t>настоящего пункта, сведения 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</w:t>
      </w:r>
      <w:r w:rsidR="00B42D31">
        <w:rPr>
          <w:rFonts w:ascii="Arial" w:eastAsiaTheme="minorHAnsi" w:hAnsi="Arial" w:cs="Arial"/>
          <w:color w:val="auto"/>
          <w:lang w:eastAsia="en-US"/>
        </w:rPr>
        <w:t>ость заключения муниципального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контракта на срок, превышающий срок действия доведенных лимитов бюджетных обязательств, по форме согласно </w:t>
      </w:r>
      <w:r w:rsidR="00A25C6B">
        <w:rPr>
          <w:rFonts w:ascii="Arial" w:eastAsiaTheme="minorHAnsi" w:hAnsi="Arial" w:cs="Arial"/>
          <w:color w:val="auto"/>
          <w:lang w:eastAsia="en-US"/>
        </w:rPr>
        <w:t>приложению</w:t>
      </w:r>
      <w:proofErr w:type="gramEnd"/>
      <w:r w:rsidR="00A25C6B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A25C6B" w:rsidRPr="001257F0">
        <w:rPr>
          <w:rFonts w:ascii="Arial" w:eastAsiaTheme="minorHAnsi" w:hAnsi="Arial" w:cs="Arial"/>
          <w:color w:val="auto"/>
          <w:lang w:eastAsia="en-US"/>
        </w:rPr>
        <w:t>3.</w:t>
      </w:r>
      <w:r w:rsidR="00A25C6B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227C1F">
        <w:rPr>
          <w:rFonts w:ascii="Arial" w:eastAsiaTheme="minorHAnsi" w:hAnsi="Arial" w:cs="Arial"/>
          <w:color w:val="auto"/>
          <w:lang w:eastAsia="en-US"/>
        </w:rPr>
        <w:t>Ука</w:t>
      </w:r>
      <w:r w:rsidR="00B42D31">
        <w:rPr>
          <w:rFonts w:ascii="Arial" w:eastAsiaTheme="minorHAnsi" w:hAnsi="Arial" w:cs="Arial"/>
          <w:color w:val="auto"/>
          <w:lang w:eastAsia="en-US"/>
        </w:rPr>
        <w:t>занные сведения направляются в О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рган контроля одновременно с направлением плана-графика в соответствии с </w:t>
      </w:r>
      <w:r w:rsidR="00B42D31">
        <w:rPr>
          <w:rFonts w:ascii="Arial" w:eastAsiaTheme="minorHAnsi" w:hAnsi="Arial" w:cs="Arial"/>
          <w:color w:val="auto"/>
          <w:lang w:eastAsia="en-US"/>
        </w:rPr>
        <w:t xml:space="preserve">подпунктом «а» </w:t>
      </w:r>
      <w:r w:rsidRPr="00227C1F">
        <w:rPr>
          <w:rFonts w:ascii="Arial" w:eastAsiaTheme="minorHAnsi" w:hAnsi="Arial" w:cs="Arial"/>
          <w:color w:val="auto"/>
          <w:lang w:eastAsia="en-US"/>
        </w:rPr>
        <w:t>настоящего пункта;</w:t>
      </w:r>
    </w:p>
    <w:p w:rsidR="00227C1F" w:rsidRP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7" w:name="Par68"/>
      <w:bookmarkEnd w:id="17"/>
      <w:proofErr w:type="gramStart"/>
      <w:r w:rsidRPr="00227C1F">
        <w:rPr>
          <w:rFonts w:ascii="Arial" w:eastAsiaTheme="minorHAnsi" w:hAnsi="Arial" w:cs="Arial"/>
          <w:color w:val="auto"/>
          <w:lang w:eastAsia="en-US"/>
        </w:rPr>
        <w:t xml:space="preserve">в) субъекты контроля, являющиеся лицами, указанными в </w:t>
      </w:r>
      <w:r w:rsidR="00ED6261">
        <w:rPr>
          <w:rFonts w:ascii="Arial" w:eastAsiaTheme="minorHAnsi" w:hAnsi="Arial" w:cs="Arial"/>
          <w:color w:val="auto"/>
          <w:lang w:eastAsia="en-US"/>
        </w:rPr>
        <w:t xml:space="preserve">подпунктах «б», «г» пункта 4 </w:t>
      </w:r>
      <w:r w:rsidRPr="00227C1F">
        <w:rPr>
          <w:rFonts w:ascii="Arial" w:eastAsiaTheme="minorHAnsi" w:hAnsi="Arial" w:cs="Arial"/>
          <w:color w:val="auto"/>
          <w:lang w:eastAsia="en-US"/>
        </w:rPr>
        <w:t>П</w:t>
      </w:r>
      <w:r w:rsidR="00ED6261">
        <w:rPr>
          <w:rFonts w:ascii="Arial" w:eastAsiaTheme="minorHAnsi" w:hAnsi="Arial" w:cs="Arial"/>
          <w:color w:val="auto"/>
          <w:lang w:eastAsia="en-US"/>
        </w:rPr>
        <w:t>орядка</w:t>
      </w:r>
      <w:r w:rsidRPr="00227C1F">
        <w:rPr>
          <w:rFonts w:ascii="Arial" w:eastAsiaTheme="minorHAnsi" w:hAnsi="Arial" w:cs="Arial"/>
          <w:color w:val="auto"/>
          <w:lang w:eastAsia="en-US"/>
        </w:rPr>
        <w:t>, формируют и размещают на официальном сайте для размещения</w:t>
      </w:r>
      <w:r w:rsidR="00A7435C">
        <w:rPr>
          <w:rFonts w:ascii="Arial" w:eastAsiaTheme="minorHAnsi" w:hAnsi="Arial" w:cs="Arial"/>
          <w:color w:val="auto"/>
          <w:lang w:eastAsia="en-US"/>
        </w:rPr>
        <w:t xml:space="preserve"> информации о </w:t>
      </w:r>
      <w:r w:rsidRPr="00227C1F">
        <w:rPr>
          <w:rFonts w:ascii="Arial" w:eastAsiaTheme="minorHAnsi" w:hAnsi="Arial" w:cs="Arial"/>
          <w:color w:val="auto"/>
          <w:lang w:eastAsia="en-US"/>
        </w:rPr>
        <w:t>муниципальных учреждениях в информаци</w:t>
      </w:r>
      <w:r w:rsidR="001B234F">
        <w:rPr>
          <w:rFonts w:ascii="Arial" w:eastAsiaTheme="minorHAnsi" w:hAnsi="Arial" w:cs="Arial"/>
          <w:color w:val="auto"/>
          <w:lang w:eastAsia="en-US"/>
        </w:rPr>
        <w:t xml:space="preserve">онно-телекоммуникационной </w:t>
      </w:r>
      <w:r w:rsidR="001B234F" w:rsidRPr="001257F0">
        <w:rPr>
          <w:rFonts w:ascii="Arial" w:eastAsiaTheme="minorHAnsi" w:hAnsi="Arial" w:cs="Arial"/>
          <w:color w:val="auto"/>
          <w:lang w:eastAsia="en-US"/>
        </w:rPr>
        <w:t>сети «Интернет»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показатели выплат по расходам на закупку товаров, работ, услуг на соответствующий финансовый год и плановый период, осуществляемую в соответствии с Федеральным </w:t>
      </w:r>
      <w:r w:rsidR="00ED6261">
        <w:rPr>
          <w:rFonts w:ascii="Arial" w:eastAsiaTheme="minorHAnsi" w:hAnsi="Arial" w:cs="Arial"/>
          <w:color w:val="auto"/>
          <w:lang w:eastAsia="en-US"/>
        </w:rPr>
        <w:t xml:space="preserve">законом, </w:t>
      </w:r>
      <w:r w:rsidRPr="00227C1F">
        <w:rPr>
          <w:rFonts w:ascii="Arial" w:eastAsiaTheme="minorHAnsi" w:hAnsi="Arial" w:cs="Arial"/>
          <w:color w:val="auto"/>
          <w:lang w:eastAsia="en-US"/>
        </w:rPr>
        <w:t>включенные в планы финансово-хозяйствен</w:t>
      </w:r>
      <w:r w:rsidR="00A7435C">
        <w:rPr>
          <w:rFonts w:ascii="Arial" w:eastAsiaTheme="minorHAnsi" w:hAnsi="Arial" w:cs="Arial"/>
          <w:color w:val="auto"/>
          <w:lang w:eastAsia="en-US"/>
        </w:rPr>
        <w:t xml:space="preserve">ной деятельности </w:t>
      </w:r>
      <w:r w:rsidRPr="00227C1F">
        <w:rPr>
          <w:rFonts w:ascii="Arial" w:eastAsiaTheme="minorHAnsi" w:hAnsi="Arial" w:cs="Arial"/>
          <w:color w:val="auto"/>
          <w:lang w:eastAsia="en-US"/>
        </w:rPr>
        <w:t>муниципальных учреждений.</w:t>
      </w:r>
      <w:proofErr w:type="gramEnd"/>
      <w:r w:rsidRPr="00227C1F">
        <w:rPr>
          <w:rFonts w:ascii="Arial" w:eastAsiaTheme="minorHAnsi" w:hAnsi="Arial" w:cs="Arial"/>
          <w:color w:val="auto"/>
          <w:lang w:eastAsia="en-US"/>
        </w:rPr>
        <w:t xml:space="preserve"> Указа</w:t>
      </w:r>
      <w:r w:rsidR="00A7435C">
        <w:rPr>
          <w:rFonts w:ascii="Arial" w:eastAsiaTheme="minorHAnsi" w:hAnsi="Arial" w:cs="Arial"/>
          <w:color w:val="auto"/>
          <w:lang w:eastAsia="en-US"/>
        </w:rPr>
        <w:t>нные показатели направляются в О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рган контроля одновременно с направлением плана-графика в соответствии с </w:t>
      </w:r>
      <w:r w:rsidR="00A07D0C">
        <w:rPr>
          <w:rFonts w:ascii="Arial" w:eastAsiaTheme="minorHAnsi" w:hAnsi="Arial" w:cs="Arial"/>
          <w:color w:val="auto"/>
          <w:lang w:eastAsia="en-US"/>
        </w:rPr>
        <w:t xml:space="preserve">подпунктом «а» </w:t>
      </w:r>
      <w:r w:rsidRPr="00227C1F">
        <w:rPr>
          <w:rFonts w:ascii="Arial" w:eastAsiaTheme="minorHAnsi" w:hAnsi="Arial" w:cs="Arial"/>
          <w:color w:val="auto"/>
          <w:lang w:eastAsia="en-US"/>
        </w:rPr>
        <w:t>настоящего пункта;</w:t>
      </w:r>
    </w:p>
    <w:p w:rsidR="00227C1F" w:rsidRPr="00227C1F" w:rsidRDefault="001B02AA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г) О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рган контроля не позднее одного рабочего дня со дня, следующего за днем поступления плана-графика в соответствии с </w:t>
      </w:r>
      <w:r>
        <w:rPr>
          <w:rFonts w:ascii="Arial" w:eastAsiaTheme="minorHAnsi" w:hAnsi="Arial" w:cs="Arial"/>
          <w:color w:val="auto"/>
          <w:lang w:eastAsia="en-US"/>
        </w:rPr>
        <w:t xml:space="preserve">подпунктом «а»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настоящего пункта:</w:t>
      </w:r>
    </w:p>
    <w:p w:rsidR="00227C1F" w:rsidRP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 xml:space="preserve">проводит в соответствии с </w:t>
      </w:r>
      <w:r w:rsidR="003749DA">
        <w:rPr>
          <w:rFonts w:ascii="Arial" w:eastAsiaTheme="minorHAnsi" w:hAnsi="Arial" w:cs="Arial"/>
          <w:color w:val="auto"/>
          <w:lang w:eastAsia="en-US"/>
        </w:rPr>
        <w:t>пунктами</w:t>
      </w:r>
      <w:r w:rsidR="001B02AA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3749DA">
        <w:rPr>
          <w:rFonts w:ascii="Arial" w:eastAsiaTheme="minorHAnsi" w:hAnsi="Arial" w:cs="Arial"/>
          <w:color w:val="auto"/>
          <w:lang w:eastAsia="en-US"/>
        </w:rPr>
        <w:t>9 – 10 настоящего Порядка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предусмотренную </w:t>
      </w:r>
      <w:r w:rsidR="009D4381">
        <w:rPr>
          <w:rFonts w:ascii="Arial" w:eastAsiaTheme="minorHAnsi" w:hAnsi="Arial" w:cs="Arial"/>
          <w:color w:val="auto"/>
          <w:lang w:eastAsia="en-US"/>
        </w:rPr>
        <w:t>подпунктом «а» пункта 6</w:t>
      </w:r>
      <w:r w:rsidR="007108BF">
        <w:rPr>
          <w:rFonts w:ascii="Arial" w:eastAsiaTheme="minorHAnsi" w:hAnsi="Arial" w:cs="Arial"/>
          <w:color w:val="auto"/>
          <w:lang w:eastAsia="en-US"/>
        </w:rPr>
        <w:t xml:space="preserve"> настоящего Порядка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проверку, по результатам которой формирует с использованием </w:t>
      </w:r>
      <w:r w:rsidR="007108BF">
        <w:rPr>
          <w:rFonts w:ascii="Arial" w:eastAsiaTheme="minorHAnsi" w:hAnsi="Arial" w:cs="Arial"/>
          <w:color w:val="auto"/>
          <w:lang w:eastAsia="en-US"/>
        </w:rPr>
        <w:t xml:space="preserve">ЕИС </w:t>
      </w:r>
      <w:r w:rsidRPr="00227C1F">
        <w:rPr>
          <w:rFonts w:ascii="Arial" w:eastAsiaTheme="minorHAnsi" w:hAnsi="Arial" w:cs="Arial"/>
          <w:color w:val="auto"/>
          <w:lang w:eastAsia="en-US"/>
        </w:rPr>
        <w:t>уведомление о соответствии кон</w:t>
      </w:r>
      <w:r w:rsidR="007108BF">
        <w:rPr>
          <w:rFonts w:ascii="Arial" w:eastAsiaTheme="minorHAnsi" w:hAnsi="Arial" w:cs="Arial"/>
          <w:color w:val="auto"/>
          <w:lang w:eastAsia="en-US"/>
        </w:rPr>
        <w:t>тролируем</w:t>
      </w:r>
      <w:r w:rsidR="00366923">
        <w:rPr>
          <w:rFonts w:ascii="Arial" w:eastAsiaTheme="minorHAnsi" w:hAnsi="Arial" w:cs="Arial"/>
          <w:color w:val="auto"/>
          <w:lang w:eastAsia="en-US"/>
        </w:rPr>
        <w:t>ой информации настоящему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по форме согласно </w:t>
      </w:r>
      <w:r w:rsidR="00973E50">
        <w:rPr>
          <w:rFonts w:ascii="Arial" w:eastAsiaTheme="minorHAnsi" w:hAnsi="Arial" w:cs="Arial"/>
          <w:color w:val="auto"/>
          <w:lang w:eastAsia="en-US"/>
        </w:rPr>
        <w:t xml:space="preserve">приложению </w:t>
      </w:r>
      <w:r w:rsidR="00973E50" w:rsidRPr="001257F0">
        <w:rPr>
          <w:rFonts w:ascii="Arial" w:eastAsiaTheme="minorHAnsi" w:hAnsi="Arial" w:cs="Arial"/>
          <w:color w:val="auto"/>
          <w:lang w:eastAsia="en-US"/>
        </w:rPr>
        <w:t>4</w:t>
      </w:r>
      <w:r w:rsidR="00973E50">
        <w:rPr>
          <w:rFonts w:ascii="Arial" w:eastAsiaTheme="minorHAnsi" w:hAnsi="Arial" w:cs="Arial"/>
          <w:color w:val="auto"/>
          <w:lang w:eastAsia="en-US"/>
        </w:rPr>
        <w:t xml:space="preserve"> </w:t>
      </w:r>
      <w:r w:rsidRPr="00227C1F">
        <w:rPr>
          <w:rFonts w:ascii="Arial" w:eastAsiaTheme="minorHAnsi" w:hAnsi="Arial" w:cs="Arial"/>
          <w:color w:val="auto"/>
          <w:lang w:eastAsia="en-US"/>
        </w:rPr>
        <w:t>и направляет его субъекту контроля, за исключением случая выявления несоответствия кон</w:t>
      </w:r>
      <w:r w:rsidR="007108BF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>. При соответствии контролируем</w:t>
      </w:r>
      <w:r w:rsidR="007108BF">
        <w:rPr>
          <w:rFonts w:ascii="Arial" w:eastAsiaTheme="minorHAnsi" w:hAnsi="Arial" w:cs="Arial"/>
          <w:color w:val="auto"/>
          <w:lang w:eastAsia="en-US"/>
        </w:rPr>
        <w:t>ой информации настоящему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план-график автоматически размещается в </w:t>
      </w:r>
      <w:r w:rsidR="005C1DC5">
        <w:rPr>
          <w:rFonts w:ascii="Arial" w:eastAsiaTheme="minorHAnsi" w:hAnsi="Arial" w:cs="Arial"/>
          <w:color w:val="auto"/>
          <w:lang w:eastAsia="en-US"/>
        </w:rPr>
        <w:t xml:space="preserve">ЕИС </w:t>
      </w:r>
      <w:r w:rsidRPr="00227C1F">
        <w:rPr>
          <w:rFonts w:ascii="Arial" w:eastAsiaTheme="minorHAnsi" w:hAnsi="Arial" w:cs="Arial"/>
          <w:color w:val="auto"/>
          <w:lang w:eastAsia="en-US"/>
        </w:rPr>
        <w:t>не позднее одного часа с момента формирования уведомления о соответствии кон</w:t>
      </w:r>
      <w:r w:rsidR="00A669A1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Default="00227C1F" w:rsidP="002857F0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>в случае выявления несоответствия кон</w:t>
      </w:r>
      <w:r w:rsidR="005C1DC5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направляет субъекту контроля протокол о несоответствии кон</w:t>
      </w:r>
      <w:r w:rsidR="005C1DC5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 по форме, предусмотренной </w:t>
      </w:r>
      <w:r w:rsidR="004A13D0">
        <w:rPr>
          <w:rFonts w:ascii="Arial" w:eastAsiaTheme="minorHAnsi" w:hAnsi="Arial" w:cs="Arial"/>
          <w:color w:val="auto"/>
          <w:lang w:eastAsia="en-US"/>
        </w:rPr>
        <w:t xml:space="preserve">приложением </w:t>
      </w:r>
      <w:r w:rsidR="00973E50" w:rsidRPr="001257F0">
        <w:rPr>
          <w:rFonts w:ascii="Arial" w:eastAsiaTheme="minorHAnsi" w:hAnsi="Arial" w:cs="Arial"/>
          <w:color w:val="auto"/>
          <w:lang w:eastAsia="en-US"/>
        </w:rPr>
        <w:t>5</w:t>
      </w:r>
      <w:r w:rsidR="00973E50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5C1DC5">
        <w:rPr>
          <w:rFonts w:ascii="Arial" w:eastAsiaTheme="minorHAnsi" w:hAnsi="Arial" w:cs="Arial"/>
          <w:color w:val="auto"/>
          <w:lang w:eastAsia="en-US"/>
        </w:rPr>
        <w:t>к настоящему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>, пла</w:t>
      </w:r>
      <w:r w:rsidR="005C1DC5">
        <w:rPr>
          <w:rFonts w:ascii="Arial" w:eastAsiaTheme="minorHAnsi" w:hAnsi="Arial" w:cs="Arial"/>
          <w:color w:val="auto"/>
          <w:lang w:eastAsia="en-US"/>
        </w:rPr>
        <w:t>н-график в ЕИС не размещается</w:t>
      </w:r>
      <w:r w:rsidRPr="00227C1F">
        <w:rPr>
          <w:rFonts w:ascii="Arial" w:eastAsiaTheme="minorHAnsi" w:hAnsi="Arial" w:cs="Arial"/>
          <w:color w:val="auto"/>
          <w:lang w:eastAsia="en-US"/>
        </w:rPr>
        <w:t>.</w:t>
      </w:r>
    </w:p>
    <w:p w:rsidR="00227C1F" w:rsidRPr="00227C1F" w:rsidRDefault="00D23C6E" w:rsidP="002C6E13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r w:rsidRPr="00C745F7">
        <w:rPr>
          <w:rFonts w:ascii="Arial" w:eastAsiaTheme="minorHAnsi" w:hAnsi="Arial" w:cs="Arial"/>
          <w:color w:val="auto"/>
          <w:lang w:eastAsia="en-US"/>
        </w:rPr>
        <w:t>12</w:t>
      </w:r>
      <w:r w:rsidR="00227C1F" w:rsidRPr="00C745F7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В случае отсутствия уведомления о соответствии контро</w:t>
      </w:r>
      <w:r>
        <w:rPr>
          <w:rFonts w:ascii="Arial" w:eastAsiaTheme="minorHAnsi" w:hAnsi="Arial" w:cs="Arial"/>
          <w:color w:val="auto"/>
          <w:lang w:eastAsia="en-US"/>
        </w:rPr>
        <w:t>лируемой информации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извещение об осуществлении закупки</w:t>
      </w:r>
      <w:r>
        <w:rPr>
          <w:rFonts w:ascii="Arial" w:eastAsiaTheme="minorHAnsi" w:hAnsi="Arial" w:cs="Arial"/>
          <w:color w:val="auto"/>
          <w:lang w:eastAsia="en-US"/>
        </w:rPr>
        <w:t xml:space="preserve"> в ЕИС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не размещается, приглашение принять участие в закрытом способе определения поставщика (подрядчика, исполнителя), проект контракта участнику закупки не направляются. Субъект контроля устраняет выявленные несоответствия и повторно направ</w:t>
      </w:r>
      <w:r w:rsidR="00C03FEE">
        <w:rPr>
          <w:rFonts w:ascii="Arial" w:eastAsiaTheme="minorHAnsi" w:hAnsi="Arial" w:cs="Arial"/>
          <w:color w:val="auto"/>
          <w:lang w:eastAsia="en-US"/>
        </w:rPr>
        <w:t xml:space="preserve">ляет в соответствии с настоящим Порядком план-график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для проведения проверки, предусмотренной </w:t>
      </w:r>
      <w:r w:rsidR="00C03FEE">
        <w:rPr>
          <w:rFonts w:ascii="Arial" w:eastAsiaTheme="minorHAnsi" w:hAnsi="Arial" w:cs="Arial"/>
          <w:color w:val="auto"/>
          <w:lang w:eastAsia="en-US"/>
        </w:rPr>
        <w:t xml:space="preserve">подпунктом «а» пункта 6 </w:t>
      </w:r>
      <w:r w:rsidR="00C745F7"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.</w:t>
      </w:r>
    </w:p>
    <w:p w:rsidR="00227C1F" w:rsidRDefault="00227C1F" w:rsidP="00D00354">
      <w:pPr>
        <w:autoSpaceDE w:val="0"/>
        <w:autoSpaceDN w:val="0"/>
        <w:adjustRightInd w:val="0"/>
        <w:contextualSpacing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A73353" w:rsidRDefault="00A73353" w:rsidP="00D00354">
      <w:pPr>
        <w:autoSpaceDE w:val="0"/>
        <w:autoSpaceDN w:val="0"/>
        <w:adjustRightInd w:val="0"/>
        <w:contextualSpacing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A73353" w:rsidRDefault="00A73353" w:rsidP="00D00354">
      <w:pPr>
        <w:autoSpaceDE w:val="0"/>
        <w:autoSpaceDN w:val="0"/>
        <w:adjustRightInd w:val="0"/>
        <w:contextualSpacing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A73353" w:rsidRPr="00227C1F" w:rsidRDefault="00A73353" w:rsidP="00D00354">
      <w:pPr>
        <w:autoSpaceDE w:val="0"/>
        <w:autoSpaceDN w:val="0"/>
        <w:adjustRightInd w:val="0"/>
        <w:contextualSpacing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227C1F" w:rsidRPr="00227C1F" w:rsidRDefault="00910FB8" w:rsidP="002C6E13">
      <w:pPr>
        <w:autoSpaceDE w:val="0"/>
        <w:autoSpaceDN w:val="0"/>
        <w:adjustRightInd w:val="0"/>
        <w:ind w:firstLine="0"/>
        <w:contextualSpacing/>
        <w:jc w:val="center"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3.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Осуществление контроля при определении поставщика</w:t>
      </w:r>
    </w:p>
    <w:p w:rsidR="00227C1F" w:rsidRPr="00227C1F" w:rsidRDefault="00227C1F" w:rsidP="00B14A03">
      <w:pPr>
        <w:autoSpaceDE w:val="0"/>
        <w:autoSpaceDN w:val="0"/>
        <w:adjustRightInd w:val="0"/>
        <w:contextualSpacing/>
        <w:jc w:val="center"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>(подрядчика, исполнителя)</w:t>
      </w:r>
    </w:p>
    <w:p w:rsidR="00227C1F" w:rsidRPr="00227C1F" w:rsidRDefault="00227C1F" w:rsidP="00D00354">
      <w:pPr>
        <w:autoSpaceDE w:val="0"/>
        <w:autoSpaceDN w:val="0"/>
        <w:adjustRightInd w:val="0"/>
        <w:contextualSpacing/>
        <w:jc w:val="center"/>
        <w:rPr>
          <w:rFonts w:ascii="Arial" w:eastAsiaTheme="minorHAnsi" w:hAnsi="Arial" w:cs="Arial"/>
          <w:color w:val="auto"/>
          <w:lang w:eastAsia="en-US"/>
        </w:rPr>
      </w:pPr>
    </w:p>
    <w:p w:rsidR="00227C1F" w:rsidRPr="00227C1F" w:rsidRDefault="009B3444" w:rsidP="003D5891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8" w:name="Par87"/>
      <w:bookmarkEnd w:id="18"/>
      <w:r w:rsidRPr="00581B17">
        <w:rPr>
          <w:rFonts w:ascii="Arial" w:eastAsiaTheme="minorHAnsi" w:hAnsi="Arial" w:cs="Arial"/>
          <w:color w:val="auto"/>
          <w:lang w:eastAsia="en-US"/>
        </w:rPr>
        <w:t>13</w:t>
      </w:r>
      <w:r w:rsidR="00227C1F" w:rsidRPr="00581B17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Проверка, предусмотренная </w:t>
      </w:r>
      <w:r>
        <w:rPr>
          <w:rFonts w:ascii="Arial" w:eastAsiaTheme="minorHAnsi" w:hAnsi="Arial" w:cs="Arial"/>
          <w:color w:val="auto"/>
          <w:lang w:eastAsia="en-US"/>
        </w:rPr>
        <w:t>подпунктом «б» пункта 6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, провод</w:t>
      </w:r>
      <w:r>
        <w:rPr>
          <w:rFonts w:ascii="Arial" w:eastAsiaTheme="minorHAnsi" w:hAnsi="Arial" w:cs="Arial"/>
          <w:color w:val="auto"/>
          <w:lang w:eastAsia="en-US"/>
        </w:rPr>
        <w:t>ится в соответствии с настоящим Порядком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на предмет </w:t>
      </w:r>
      <w:proofErr w:type="spellStart"/>
      <w:r w:rsidR="00227C1F" w:rsidRPr="00227C1F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227C1F">
        <w:rPr>
          <w:rFonts w:ascii="Arial" w:eastAsiaTheme="minorHAnsi" w:hAnsi="Arial" w:cs="Arial"/>
          <w:color w:val="auto"/>
          <w:lang w:eastAsia="en-US"/>
        </w:rPr>
        <w:t>:</w:t>
      </w:r>
    </w:p>
    <w:p w:rsidR="00227C1F" w:rsidRPr="00227C1F" w:rsidRDefault="00E2292F" w:rsidP="003D5891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19" w:name="Par88"/>
      <w:bookmarkStart w:id="20" w:name="Par89"/>
      <w:bookmarkEnd w:id="19"/>
      <w:bookmarkEnd w:id="20"/>
      <w:proofErr w:type="gramStart"/>
      <w:r>
        <w:rPr>
          <w:rFonts w:ascii="Arial" w:eastAsiaTheme="minorHAnsi" w:hAnsi="Arial" w:cs="Arial"/>
          <w:color w:val="auto"/>
          <w:lang w:eastAsia="en-US"/>
        </w:rPr>
        <w:t>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) финансового обеспечения, указанного в выписке из приглашения, над объемом финансового обеспечения дл</w:t>
      </w:r>
      <w:r>
        <w:rPr>
          <w:rFonts w:ascii="Arial" w:eastAsiaTheme="minorHAnsi" w:hAnsi="Arial" w:cs="Arial"/>
          <w:color w:val="auto"/>
          <w:lang w:eastAsia="en-US"/>
        </w:rPr>
        <w:t>я осуществления закупки</w:t>
      </w:r>
      <w:r w:rsidR="00B21747">
        <w:rPr>
          <w:rFonts w:ascii="Arial" w:eastAsiaTheme="minorHAnsi" w:hAnsi="Arial" w:cs="Arial"/>
          <w:color w:val="auto"/>
          <w:lang w:eastAsia="en-US"/>
        </w:rPr>
        <w:t xml:space="preserve">, указанным в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плане-графике с учетом финансового</w:t>
      </w:r>
      <w:r w:rsidR="00EE41DF">
        <w:rPr>
          <w:rFonts w:ascii="Arial" w:eastAsiaTheme="minorHAnsi" w:hAnsi="Arial" w:cs="Arial"/>
          <w:color w:val="auto"/>
          <w:lang w:eastAsia="en-US"/>
        </w:rPr>
        <w:t xml:space="preserve"> обеспечения, </w:t>
      </w:r>
      <w:r w:rsidR="00EE41DF" w:rsidRPr="005B19E1">
        <w:rPr>
          <w:rFonts w:ascii="Arial" w:eastAsiaTheme="minorHAnsi" w:hAnsi="Arial" w:cs="Arial"/>
          <w:color w:val="auto"/>
          <w:lang w:eastAsia="en-US"/>
        </w:rPr>
        <w:t>указанного в</w:t>
      </w:r>
      <w:r w:rsidR="00227C1F" w:rsidRPr="005B19E1">
        <w:rPr>
          <w:rFonts w:ascii="Arial" w:eastAsiaTheme="minorHAnsi" w:hAnsi="Arial" w:cs="Arial"/>
          <w:color w:val="auto"/>
          <w:lang w:eastAsia="en-US"/>
        </w:rPr>
        <w:t xml:space="preserve"> направленных в соответствии с Федеральным</w:t>
      </w:r>
      <w:r w:rsidR="00C45F0E" w:rsidRPr="005B19E1">
        <w:rPr>
          <w:rFonts w:ascii="Arial" w:eastAsiaTheme="minorHAnsi" w:hAnsi="Arial" w:cs="Arial"/>
          <w:color w:val="auto"/>
          <w:lang w:eastAsia="en-US"/>
        </w:rPr>
        <w:t xml:space="preserve"> законом</w:t>
      </w:r>
      <w:r w:rsidR="00227C1F" w:rsidRPr="005B19E1">
        <w:rPr>
          <w:rFonts w:ascii="Arial" w:eastAsiaTheme="minorHAnsi" w:hAnsi="Arial" w:cs="Arial"/>
          <w:color w:val="auto"/>
          <w:lang w:eastAsia="en-US"/>
        </w:rPr>
        <w:t xml:space="preserve"> приглашениях (в пределах идентификационного кода з</w:t>
      </w:r>
      <w:r w:rsidR="003D5891" w:rsidRPr="005B19E1">
        <w:rPr>
          <w:rFonts w:ascii="Arial" w:eastAsiaTheme="minorHAnsi" w:hAnsi="Arial" w:cs="Arial"/>
          <w:color w:val="auto"/>
          <w:lang w:eastAsia="en-US"/>
        </w:rPr>
        <w:t>акупки, предусмотренного в плане</w:t>
      </w:r>
      <w:r w:rsidR="00227C1F" w:rsidRPr="005B19E1">
        <w:rPr>
          <w:rFonts w:ascii="Arial" w:eastAsiaTheme="minorHAnsi" w:hAnsi="Arial" w:cs="Arial"/>
          <w:color w:val="auto"/>
          <w:lang w:eastAsia="en-US"/>
        </w:rPr>
        <w:t>-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графике в соответствии с </w:t>
      </w:r>
      <w:r w:rsidR="00C45F0E">
        <w:rPr>
          <w:rFonts w:ascii="Arial" w:eastAsiaTheme="minorHAnsi" w:hAnsi="Arial" w:cs="Arial"/>
          <w:color w:val="auto"/>
          <w:lang w:eastAsia="en-US"/>
        </w:rPr>
        <w:t xml:space="preserve">подпунктом «а» пункта 16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Положения) принять участие в закрытом способе определения поставщика (подрядчика, исполнителя).</w:t>
      </w:r>
      <w:proofErr w:type="gram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начальной (максимальной) цене контракта, указанных в </w:t>
      </w:r>
      <w:r w:rsidR="009900E1">
        <w:rPr>
          <w:rFonts w:ascii="Arial" w:eastAsiaTheme="minorHAnsi" w:hAnsi="Arial" w:cs="Arial"/>
          <w:color w:val="auto"/>
          <w:lang w:eastAsia="en-US"/>
        </w:rPr>
        <w:t>выписке из приглашения;</w:t>
      </w:r>
    </w:p>
    <w:p w:rsidR="00227C1F" w:rsidRPr="00227C1F" w:rsidRDefault="0089632E" w:rsidP="003D5891">
      <w:pPr>
        <w:autoSpaceDE w:val="0"/>
        <w:autoSpaceDN w:val="0"/>
        <w:adjustRightInd w:val="0"/>
        <w:ind w:firstLine="709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1" w:name="Par92"/>
      <w:bookmarkEnd w:id="21"/>
      <w:r>
        <w:rPr>
          <w:rFonts w:ascii="Arial" w:eastAsiaTheme="minorHAnsi" w:hAnsi="Arial" w:cs="Arial"/>
          <w:color w:val="auto"/>
          <w:lang w:eastAsia="en-US"/>
        </w:rPr>
        <w:t>б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цен контракта, предложенных участником закупки, с которым в соответствии с Федеральным </w:t>
      </w:r>
      <w:r>
        <w:rPr>
          <w:rFonts w:ascii="Arial" w:eastAsiaTheme="minorHAnsi" w:hAnsi="Arial" w:cs="Arial"/>
          <w:color w:val="auto"/>
          <w:lang w:eastAsia="en-US"/>
        </w:rPr>
        <w:t xml:space="preserve">законом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заключается контракт, и участником закупки, заявке которого присвоен второй номер, и указанных в протоколе определения поставщика (подрядчика, исполнителя), над начальной (максимальной) ценой контракта, указанной в </w:t>
      </w:r>
      <w:r w:rsidR="00227C1F" w:rsidRPr="005B19E1">
        <w:rPr>
          <w:rFonts w:ascii="Arial" w:eastAsiaTheme="minorHAnsi" w:hAnsi="Arial" w:cs="Arial"/>
          <w:color w:val="auto"/>
          <w:lang w:eastAsia="en-US"/>
        </w:rPr>
        <w:t>извещении об осуществлении закупки;</w:t>
      </w:r>
    </w:p>
    <w:p w:rsidR="00227C1F" w:rsidRPr="00227C1F" w:rsidRDefault="0015368A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2" w:name="Par93"/>
      <w:bookmarkEnd w:id="22"/>
      <w:proofErr w:type="gramStart"/>
      <w:r>
        <w:rPr>
          <w:rFonts w:ascii="Arial" w:eastAsiaTheme="minorHAnsi" w:hAnsi="Arial" w:cs="Arial"/>
          <w:color w:val="auto"/>
          <w:lang w:eastAsia="en-US"/>
        </w:rPr>
        <w:t>в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цены контракта, указанной в проекте контракта, предусмотренном </w:t>
      </w:r>
      <w:r w:rsidR="00992C86">
        <w:rPr>
          <w:rFonts w:ascii="Arial" w:eastAsiaTheme="minorHAnsi" w:hAnsi="Arial" w:cs="Arial"/>
          <w:color w:val="auto"/>
          <w:lang w:eastAsia="en-US"/>
        </w:rPr>
        <w:t xml:space="preserve">подпунктом «г»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(за исключением закупок у единственного поставщика (подрядчика, исполнителя) в случаях, предусмотренных </w:t>
      </w:r>
      <w:r w:rsidR="000B09CF">
        <w:rPr>
          <w:rFonts w:ascii="Arial" w:eastAsiaTheme="minorHAnsi" w:hAnsi="Arial" w:cs="Arial"/>
          <w:color w:val="auto"/>
          <w:lang w:eastAsia="en-US"/>
        </w:rPr>
        <w:t>подпунктами 3, 6, 10, 11, 13, 14, 16, 17, 19, 22, 31, 33, 35, 37, 38, 39, 48, 55 части 1 статьи 93 Федерального закона) пункта 3</w:t>
      </w:r>
      <w:r w:rsidR="00E4163D">
        <w:rPr>
          <w:rFonts w:ascii="Arial" w:eastAsiaTheme="minorHAnsi" w:hAnsi="Arial" w:cs="Arial"/>
          <w:color w:val="auto"/>
          <w:lang w:eastAsia="en-US"/>
        </w:rPr>
        <w:t xml:space="preserve">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, над ценой, указанной в протоколе определения поставщика (подрядчика, исполнителя).</w:t>
      </w:r>
      <w:proofErr w:type="gram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227C1F" w:rsidRPr="00F965A1">
        <w:rPr>
          <w:rFonts w:ascii="Arial" w:eastAsiaTheme="minorHAnsi" w:hAnsi="Arial" w:cs="Arial"/>
          <w:color w:val="auto"/>
          <w:lang w:eastAsia="en-US"/>
        </w:rPr>
        <w:t>При этом в случае, предусмотренном</w:t>
      </w:r>
      <w:r w:rsidR="009900E1" w:rsidRPr="00F965A1">
        <w:rPr>
          <w:rFonts w:ascii="Arial" w:eastAsiaTheme="minorHAnsi" w:hAnsi="Arial" w:cs="Arial"/>
          <w:color w:val="auto"/>
          <w:lang w:eastAsia="en-US"/>
        </w:rPr>
        <w:t xml:space="preserve"> частью 18 статьи 34</w:t>
      </w:r>
      <w:r w:rsidR="00227C1F" w:rsidRPr="00F965A1">
        <w:rPr>
          <w:rFonts w:ascii="Arial" w:eastAsiaTheme="minorHAnsi" w:hAnsi="Arial" w:cs="Arial"/>
          <w:color w:val="auto"/>
          <w:lang w:eastAsia="en-US"/>
        </w:rPr>
        <w:t xml:space="preserve"> Федерального закона, такая проверка проводится на предмет </w:t>
      </w:r>
      <w:proofErr w:type="spellStart"/>
      <w:r w:rsidR="00227C1F" w:rsidRPr="00F965A1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F965A1">
        <w:rPr>
          <w:rFonts w:ascii="Arial" w:eastAsiaTheme="minorHAnsi" w:hAnsi="Arial" w:cs="Arial"/>
          <w:color w:val="auto"/>
          <w:lang w:eastAsia="en-US"/>
        </w:rPr>
        <w:t xml:space="preserve"> над начальной (максимальной) ценой контракта, указанной в извещении об осуществлении закупки;</w:t>
      </w:r>
    </w:p>
    <w:p w:rsidR="00227C1F" w:rsidRPr="00227C1F" w:rsidRDefault="0015368A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3" w:name="Par94"/>
      <w:bookmarkEnd w:id="23"/>
      <w:r>
        <w:rPr>
          <w:rFonts w:ascii="Arial" w:eastAsiaTheme="minorHAnsi" w:hAnsi="Arial" w:cs="Arial"/>
          <w:color w:val="auto"/>
          <w:lang w:eastAsia="en-US"/>
        </w:rPr>
        <w:t>г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цены контракта, указанной в выписке из проекта контракта, над ценой, указанной в выписке из протокола, предусмотренной </w:t>
      </w:r>
      <w:r w:rsidR="00581B17">
        <w:rPr>
          <w:rFonts w:ascii="Arial" w:eastAsiaTheme="minorHAnsi" w:hAnsi="Arial" w:cs="Arial"/>
          <w:color w:val="auto"/>
          <w:lang w:eastAsia="en-US"/>
        </w:rPr>
        <w:t xml:space="preserve">абзацем третьим подпункта «а» пункта 18 </w:t>
      </w:r>
      <w:r w:rsidR="00E4163D"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. При этом в случае, предусмотренном </w:t>
      </w:r>
      <w:r w:rsidR="00E4163D">
        <w:rPr>
          <w:rFonts w:ascii="Arial" w:eastAsiaTheme="minorHAnsi" w:hAnsi="Arial" w:cs="Arial"/>
          <w:color w:val="auto"/>
          <w:lang w:eastAsia="en-US"/>
        </w:rPr>
        <w:t xml:space="preserve">частью 18 статьи 34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Федерального закона, такая проверка проводится на предмет </w:t>
      </w:r>
      <w:proofErr w:type="spellStart"/>
      <w:r w:rsidR="00227C1F" w:rsidRPr="00227C1F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над начальной (максимальной) ценой контракта, </w:t>
      </w:r>
      <w:r w:rsidR="00E4163D">
        <w:rPr>
          <w:rFonts w:ascii="Arial" w:eastAsiaTheme="minorHAnsi" w:hAnsi="Arial" w:cs="Arial"/>
          <w:color w:val="auto"/>
          <w:lang w:eastAsia="en-US"/>
        </w:rPr>
        <w:t xml:space="preserve">указанной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в выписке из приглашения (в случае осуществления закупок, предусмотренных </w:t>
      </w:r>
      <w:r w:rsidR="00E4163D">
        <w:rPr>
          <w:rFonts w:ascii="Arial" w:eastAsiaTheme="minorHAnsi" w:hAnsi="Arial" w:cs="Arial"/>
          <w:color w:val="auto"/>
          <w:lang w:eastAsia="en-US"/>
        </w:rPr>
        <w:t xml:space="preserve">пунктом 3 части 2 статьи 84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Федерального закона);</w:t>
      </w:r>
    </w:p>
    <w:p w:rsidR="00227C1F" w:rsidRPr="00227C1F" w:rsidRDefault="0015368A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4" w:name="Par95"/>
      <w:bookmarkEnd w:id="24"/>
      <w:r>
        <w:rPr>
          <w:rFonts w:ascii="Arial" w:eastAsiaTheme="minorHAnsi" w:hAnsi="Arial" w:cs="Arial"/>
          <w:color w:val="auto"/>
          <w:lang w:eastAsia="en-US"/>
        </w:rPr>
        <w:t>д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цены контракта, указанной в проекте контракта, предусмотренном </w:t>
      </w:r>
      <w:r w:rsidR="00992C86">
        <w:rPr>
          <w:rFonts w:ascii="Arial" w:eastAsiaTheme="minorHAnsi" w:hAnsi="Arial" w:cs="Arial"/>
          <w:color w:val="auto"/>
          <w:lang w:eastAsia="en-US"/>
        </w:rPr>
        <w:t>подпунктом «г» (при осуществлении</w:t>
      </w:r>
      <w:r w:rsidR="00992C86" w:rsidRPr="00227C1F">
        <w:rPr>
          <w:rFonts w:ascii="Arial" w:eastAsiaTheme="minorHAnsi" w:hAnsi="Arial" w:cs="Arial"/>
          <w:color w:val="auto"/>
          <w:lang w:eastAsia="en-US"/>
        </w:rPr>
        <w:t xml:space="preserve"> закупок у единственного поставщика (подрядчика, исполнителя) в случаях, предусмотренных </w:t>
      </w:r>
      <w:r w:rsidR="00992C86">
        <w:rPr>
          <w:rFonts w:ascii="Arial" w:eastAsiaTheme="minorHAnsi" w:hAnsi="Arial" w:cs="Arial"/>
          <w:color w:val="auto"/>
          <w:lang w:eastAsia="en-US"/>
        </w:rPr>
        <w:t xml:space="preserve">подпунктами 3, 6, 10, 11, 13, 14, 16, 17, 19, 22, 31, 33, 35, 37, 38, 39, 48, 55 части 1 статьи 93 Федерального закона) пункта 3 настоящего Порядка,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над финансовым обеспечением, ука</w:t>
      </w:r>
      <w:r w:rsidR="00992C86">
        <w:rPr>
          <w:rFonts w:ascii="Arial" w:eastAsiaTheme="minorHAnsi" w:hAnsi="Arial" w:cs="Arial"/>
          <w:color w:val="auto"/>
          <w:lang w:eastAsia="en-US"/>
        </w:rPr>
        <w:t xml:space="preserve">занным в плане-графике.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При этом проводится проверка соответствия финансового обеспечения в разрезе планируемых платежей на текущий финансовый год, плановый период и последующие годы цене контракта, указанной в проекте контракта.</w:t>
      </w:r>
    </w:p>
    <w:p w:rsidR="00227C1F" w:rsidRPr="00227C1F" w:rsidRDefault="00954A50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5" w:name="Par96"/>
      <w:bookmarkEnd w:id="25"/>
      <w:r w:rsidRPr="00E1415F">
        <w:rPr>
          <w:rFonts w:ascii="Arial" w:eastAsiaTheme="minorHAnsi" w:hAnsi="Arial" w:cs="Arial"/>
          <w:color w:val="auto"/>
          <w:lang w:eastAsia="en-US"/>
        </w:rPr>
        <w:t>14</w:t>
      </w:r>
      <w:r w:rsidR="00227C1F" w:rsidRPr="00E1415F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Проверка, предусмотренная </w:t>
      </w:r>
      <w:r>
        <w:rPr>
          <w:rFonts w:ascii="Arial" w:eastAsiaTheme="minorHAnsi" w:hAnsi="Arial" w:cs="Arial"/>
          <w:color w:val="auto"/>
          <w:lang w:eastAsia="en-US"/>
        </w:rPr>
        <w:t>подпунктом «в</w:t>
      </w:r>
      <w:r w:rsidR="004243D1">
        <w:rPr>
          <w:rFonts w:ascii="Arial" w:eastAsiaTheme="minorHAnsi" w:hAnsi="Arial" w:cs="Arial"/>
          <w:color w:val="auto"/>
          <w:lang w:eastAsia="en-US"/>
        </w:rPr>
        <w:t>» пункта 6 настоящего Порядка, проводится согласно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на предмет соответствия:</w:t>
      </w:r>
    </w:p>
    <w:p w:rsidR="00227C1F" w:rsidRPr="00227C1F" w:rsidRDefault="00227C1F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lastRenderedPageBreak/>
        <w:t>а) формирования идентификационного</w:t>
      </w:r>
      <w:r w:rsidR="00954A50">
        <w:rPr>
          <w:rFonts w:ascii="Arial" w:eastAsiaTheme="minorHAnsi" w:hAnsi="Arial" w:cs="Arial"/>
          <w:color w:val="auto"/>
          <w:lang w:eastAsia="en-US"/>
        </w:rPr>
        <w:t xml:space="preserve"> кода закупки, указанного в 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выписке из приглашения (в случае осуществления закупок, </w:t>
      </w:r>
      <w:r w:rsidR="00954A50">
        <w:rPr>
          <w:rFonts w:ascii="Arial" w:eastAsiaTheme="minorHAnsi" w:hAnsi="Arial" w:cs="Arial"/>
          <w:color w:val="auto"/>
          <w:lang w:eastAsia="en-US"/>
        </w:rPr>
        <w:t>предусмот</w:t>
      </w:r>
      <w:r w:rsidR="00FE3DAF">
        <w:rPr>
          <w:rFonts w:ascii="Arial" w:eastAsiaTheme="minorHAnsi" w:hAnsi="Arial" w:cs="Arial"/>
          <w:color w:val="auto"/>
          <w:lang w:eastAsia="en-US"/>
        </w:rPr>
        <w:t xml:space="preserve">ренных </w:t>
      </w:r>
      <w:r w:rsidR="001A51E7">
        <w:rPr>
          <w:rFonts w:ascii="Arial" w:eastAsiaTheme="minorHAnsi" w:hAnsi="Arial" w:cs="Arial"/>
          <w:color w:val="auto"/>
          <w:lang w:eastAsia="en-US"/>
        </w:rPr>
        <w:t>пунктом 3 части 2 статьи 84 Федерального закона)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, предусмотренному </w:t>
      </w:r>
      <w:r w:rsidR="001A51E7">
        <w:rPr>
          <w:rFonts w:ascii="Arial" w:eastAsiaTheme="minorHAnsi" w:hAnsi="Arial" w:cs="Arial"/>
          <w:color w:val="auto"/>
          <w:lang w:eastAsia="en-US"/>
        </w:rPr>
        <w:t xml:space="preserve">частью 3 статьи 23 </w:t>
      </w:r>
      <w:r w:rsidRPr="00227C1F">
        <w:rPr>
          <w:rFonts w:ascii="Arial" w:eastAsiaTheme="minorHAnsi" w:hAnsi="Arial" w:cs="Arial"/>
          <w:color w:val="auto"/>
          <w:lang w:eastAsia="en-US"/>
        </w:rPr>
        <w:t>Федерального закона;</w:t>
      </w:r>
    </w:p>
    <w:p w:rsidR="00227C1F" w:rsidRPr="00227C1F" w:rsidRDefault="0015368A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б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идентификационного кода закупки, указанного в проекте контракта, предусмотренном </w:t>
      </w:r>
      <w:r>
        <w:rPr>
          <w:rFonts w:ascii="Arial" w:eastAsiaTheme="minorHAnsi" w:hAnsi="Arial" w:cs="Arial"/>
          <w:color w:val="auto"/>
          <w:lang w:eastAsia="en-US"/>
        </w:rPr>
        <w:t xml:space="preserve">подпунктом «г»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(за исключением закупок у единственного поставщика (подрядчика, исполнителя) в случаях, предусмотренных </w:t>
      </w:r>
      <w:r w:rsidR="00C244B3">
        <w:rPr>
          <w:rFonts w:ascii="Arial" w:eastAsiaTheme="minorHAnsi" w:hAnsi="Arial" w:cs="Arial"/>
          <w:color w:val="auto"/>
          <w:lang w:eastAsia="en-US"/>
        </w:rPr>
        <w:t xml:space="preserve">пунктами </w:t>
      </w:r>
      <w:r>
        <w:rPr>
          <w:rFonts w:ascii="Arial" w:eastAsiaTheme="minorHAnsi" w:hAnsi="Arial" w:cs="Arial"/>
          <w:color w:val="auto"/>
          <w:lang w:eastAsia="en-US"/>
        </w:rPr>
        <w:t>3, 6, 10, 11, 13, 14, 16, 17, 19, 22, 31, 33, 35, 37, 38, 39, 48, 55 части 1 ста</w:t>
      </w:r>
      <w:r w:rsidR="00C244B3">
        <w:rPr>
          <w:rFonts w:ascii="Arial" w:eastAsiaTheme="minorHAnsi" w:hAnsi="Arial" w:cs="Arial"/>
          <w:color w:val="auto"/>
          <w:lang w:eastAsia="en-US"/>
        </w:rPr>
        <w:t>тьи 93 Федерального</w:t>
      </w:r>
      <w:r>
        <w:rPr>
          <w:rFonts w:ascii="Arial" w:eastAsiaTheme="minorHAnsi" w:hAnsi="Arial" w:cs="Arial"/>
          <w:color w:val="auto"/>
          <w:lang w:eastAsia="en-US"/>
        </w:rPr>
        <w:t xml:space="preserve"> закона) пункта 3 настоящего Порядка</w:t>
      </w:r>
      <w:r w:rsidR="00C244B3">
        <w:rPr>
          <w:rFonts w:ascii="Arial" w:eastAsiaTheme="minorHAnsi" w:hAnsi="Arial" w:cs="Arial"/>
          <w:color w:val="auto"/>
          <w:lang w:eastAsia="en-US"/>
        </w:rPr>
        <w:t>,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идентификационному коду закупки, указанному в протоколе определения поставщика (подрядчика, исполнителя);</w:t>
      </w:r>
    </w:p>
    <w:p w:rsidR="00227C1F" w:rsidRPr="00227C1F" w:rsidRDefault="00E1002E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в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идентификационного кода закупки, указанного в выписке из проекта контракта, идентификационному коду закупки, указанному в выписке из протокола, предусмотренной </w:t>
      </w:r>
      <w:r w:rsidR="00E1415F">
        <w:rPr>
          <w:rFonts w:ascii="Arial" w:eastAsiaTheme="minorHAnsi" w:hAnsi="Arial" w:cs="Arial"/>
          <w:color w:val="auto"/>
          <w:lang w:eastAsia="en-US"/>
        </w:rPr>
        <w:t xml:space="preserve">абзацем третьим подпункта «а» пункта 18 </w:t>
      </w:r>
      <w:r w:rsidR="00C244B3"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E1002E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г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формирования идентификационного кода закупки, указанного в проекте контракта, предусмотренном </w:t>
      </w:r>
      <w:r w:rsidR="00C244B3">
        <w:rPr>
          <w:rFonts w:ascii="Arial" w:eastAsiaTheme="minorHAnsi" w:hAnsi="Arial" w:cs="Arial"/>
          <w:color w:val="auto"/>
          <w:lang w:eastAsia="en-US"/>
        </w:rPr>
        <w:t>подпунктом «г»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(при осуществлении закупок у единственного поставщика (подрядчика, исполнителя) в случаях, предусмотренных </w:t>
      </w:r>
      <w:r w:rsidR="002A1905">
        <w:rPr>
          <w:rFonts w:ascii="Arial" w:eastAsiaTheme="minorHAnsi" w:hAnsi="Arial" w:cs="Arial"/>
          <w:color w:val="auto"/>
          <w:lang w:eastAsia="en-US"/>
        </w:rPr>
        <w:t xml:space="preserve">пунктами 3, 6, 10, 11, 13, 14, 16, 17, 19, 22, 31, 33, 35, 37, 38, 39, 48, 55 части 1 статьи 93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Федерального </w:t>
      </w:r>
      <w:r w:rsidR="00C244B3">
        <w:rPr>
          <w:rFonts w:ascii="Arial" w:eastAsiaTheme="minorHAnsi" w:hAnsi="Arial" w:cs="Arial"/>
          <w:color w:val="auto"/>
          <w:lang w:eastAsia="en-US"/>
        </w:rPr>
        <w:t>закона) пункта 3 настоящего</w:t>
      </w:r>
      <w:r w:rsidR="00C45C49">
        <w:rPr>
          <w:rFonts w:ascii="Arial" w:eastAsiaTheme="minorHAnsi" w:hAnsi="Arial" w:cs="Arial"/>
          <w:color w:val="auto"/>
          <w:lang w:eastAsia="en-US"/>
        </w:rPr>
        <w:t xml:space="preserve">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порядку, предусмотренному </w:t>
      </w:r>
      <w:r w:rsidR="00C45C49">
        <w:rPr>
          <w:rFonts w:ascii="Arial" w:eastAsiaTheme="minorHAnsi" w:hAnsi="Arial" w:cs="Arial"/>
          <w:color w:val="auto"/>
          <w:lang w:eastAsia="en-US"/>
        </w:rPr>
        <w:t xml:space="preserve">частью 3 статьи 23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Федерального закона.</w:t>
      </w:r>
    </w:p>
    <w:p w:rsidR="00227C1F" w:rsidRPr="00227C1F" w:rsidRDefault="001158F5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6" w:name="Par102"/>
      <w:bookmarkEnd w:id="26"/>
      <w:r w:rsidRPr="005E5853">
        <w:rPr>
          <w:rFonts w:ascii="Arial" w:eastAsiaTheme="minorHAnsi" w:hAnsi="Arial" w:cs="Arial"/>
          <w:color w:val="auto"/>
          <w:lang w:eastAsia="en-US"/>
        </w:rPr>
        <w:t>15</w:t>
      </w:r>
      <w:r w:rsidR="00227C1F" w:rsidRPr="005E5853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Проверки, предусмотренные </w:t>
      </w:r>
      <w:r>
        <w:rPr>
          <w:rFonts w:ascii="Arial" w:eastAsiaTheme="minorHAnsi" w:hAnsi="Arial" w:cs="Arial"/>
          <w:color w:val="auto"/>
          <w:lang w:eastAsia="en-US"/>
        </w:rPr>
        <w:t>пунктами 13 и 14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, проводятся с учетом следующих особенностей:</w:t>
      </w:r>
    </w:p>
    <w:p w:rsidR="00227C1F" w:rsidRPr="00227C1F" w:rsidRDefault="00227C1F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 xml:space="preserve">а) при проведении совместных конкурсов или аукционов, предусмотренных </w:t>
      </w:r>
      <w:r w:rsidR="001158F5">
        <w:rPr>
          <w:rFonts w:ascii="Arial" w:eastAsiaTheme="minorHAnsi" w:hAnsi="Arial" w:cs="Arial"/>
          <w:color w:val="auto"/>
          <w:lang w:eastAsia="en-US"/>
        </w:rPr>
        <w:t xml:space="preserve">статьей 25 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Федерального закона, при осуществлении централизованной закупки, предусмотренной </w:t>
      </w:r>
      <w:r w:rsidR="001158F5">
        <w:rPr>
          <w:rFonts w:ascii="Arial" w:eastAsiaTheme="minorHAnsi" w:hAnsi="Arial" w:cs="Arial"/>
          <w:color w:val="auto"/>
          <w:lang w:eastAsia="en-US"/>
        </w:rPr>
        <w:t xml:space="preserve">статьей 26 </w:t>
      </w:r>
      <w:r w:rsidRPr="00227C1F">
        <w:rPr>
          <w:rFonts w:ascii="Arial" w:eastAsiaTheme="minorHAnsi" w:hAnsi="Arial" w:cs="Arial"/>
          <w:color w:val="auto"/>
          <w:lang w:eastAsia="en-US"/>
        </w:rPr>
        <w:t>Федерального закона:</w:t>
      </w:r>
    </w:p>
    <w:p w:rsidR="00227C1F" w:rsidRPr="00227C1F" w:rsidRDefault="00E93ED8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- объект контроля, предусмотренный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F5536">
        <w:rPr>
          <w:rFonts w:ascii="Arial" w:eastAsiaTheme="minorHAnsi" w:hAnsi="Arial" w:cs="Arial"/>
          <w:color w:val="auto"/>
          <w:lang w:eastAsia="en-US"/>
        </w:rPr>
        <w:t>подпунктом «б» пункта 3</w:t>
      </w:r>
      <w:r>
        <w:rPr>
          <w:rFonts w:ascii="Arial" w:eastAsiaTheme="minorHAnsi" w:hAnsi="Arial" w:cs="Arial"/>
          <w:color w:val="auto"/>
          <w:lang w:eastAsia="en-US"/>
        </w:rPr>
        <w:t xml:space="preserve"> настоящего Порядка, направляе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т</w:t>
      </w:r>
      <w:r>
        <w:rPr>
          <w:rFonts w:ascii="Arial" w:eastAsiaTheme="minorHAnsi" w:hAnsi="Arial" w:cs="Arial"/>
          <w:color w:val="auto"/>
          <w:lang w:eastAsia="en-US"/>
        </w:rPr>
        <w:t>ся в соответствии с настоящим Порядком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организатором совместных конкурсов или аукционов, уполномоченным органом, уполномоченным учреждением;</w:t>
      </w:r>
    </w:p>
    <w:p w:rsidR="00227C1F" w:rsidRPr="00227C1F" w:rsidRDefault="00E93ED8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объекты контроля, предусмотренные </w:t>
      </w:r>
      <w:r w:rsidR="009F5536">
        <w:rPr>
          <w:rFonts w:ascii="Arial" w:eastAsiaTheme="minorHAnsi" w:hAnsi="Arial" w:cs="Arial"/>
          <w:color w:val="auto"/>
          <w:lang w:eastAsia="en-US"/>
        </w:rPr>
        <w:t xml:space="preserve">подпунктами «в» и «г» </w:t>
      </w:r>
      <w:r w:rsidR="00196C55" w:rsidRPr="001257F0">
        <w:rPr>
          <w:rFonts w:ascii="Arial" w:eastAsiaTheme="minorHAnsi" w:hAnsi="Arial" w:cs="Arial"/>
          <w:color w:val="auto"/>
          <w:lang w:eastAsia="en-US"/>
        </w:rPr>
        <w:t>пункта 3</w:t>
      </w:r>
      <w:r w:rsidR="00196C55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9F5536"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, направля</w:t>
      </w:r>
      <w:r w:rsidR="009F5536">
        <w:rPr>
          <w:rFonts w:ascii="Arial" w:eastAsiaTheme="minorHAnsi" w:hAnsi="Arial" w:cs="Arial"/>
          <w:color w:val="auto"/>
          <w:lang w:eastAsia="en-US"/>
        </w:rPr>
        <w:t>ются в соответствии с настоящим Порядком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уполномоченным органом, уполномоченным учреждением в случае возложения в соответствии с Федеральным </w:t>
      </w:r>
      <w:r w:rsidR="009F5536">
        <w:rPr>
          <w:rFonts w:ascii="Arial" w:eastAsiaTheme="minorHAnsi" w:hAnsi="Arial" w:cs="Arial"/>
          <w:color w:val="auto"/>
          <w:lang w:eastAsia="en-US"/>
        </w:rPr>
        <w:t xml:space="preserve">законом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на уполномоченный орган, уполномоченное учреждение полномочий на заключение контракта;</w:t>
      </w:r>
    </w:p>
    <w:p w:rsidR="00227C1F" w:rsidRPr="00227C1F" w:rsidRDefault="00780182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проверки, предусмотренные </w:t>
      </w:r>
      <w:r>
        <w:rPr>
          <w:rFonts w:ascii="Arial" w:eastAsiaTheme="minorHAnsi" w:hAnsi="Arial" w:cs="Arial"/>
          <w:color w:val="auto"/>
          <w:lang w:eastAsia="en-US"/>
        </w:rPr>
        <w:t>подпунктом «а» пункта 13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проводятся в отношении </w:t>
      </w:r>
      <w:proofErr w:type="spellStart"/>
      <w:r w:rsidR="00227C1F" w:rsidRPr="00227C1F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над общей суммой финансового обеспечения для осуществления каждой закуп</w:t>
      </w:r>
      <w:r>
        <w:rPr>
          <w:rFonts w:ascii="Arial" w:eastAsiaTheme="minorHAnsi" w:hAnsi="Arial" w:cs="Arial"/>
          <w:color w:val="auto"/>
          <w:lang w:eastAsia="en-US"/>
        </w:rPr>
        <w:t xml:space="preserve">ки, указанного в плане-графике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каждого заказчика</w:t>
      </w:r>
      <w:r w:rsidR="00F965A1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D36845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proofErr w:type="gramStart"/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проверка, предусмотренная </w:t>
      </w:r>
      <w:r>
        <w:rPr>
          <w:rFonts w:ascii="Arial" w:eastAsiaTheme="minorHAnsi" w:hAnsi="Arial" w:cs="Arial"/>
          <w:color w:val="auto"/>
          <w:lang w:eastAsia="en-US"/>
        </w:rPr>
        <w:t>подпунктом «г» пункта 13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проводится в отношении </w:t>
      </w:r>
      <w:proofErr w:type="spellStart"/>
      <w:r w:rsidR="00227C1F" w:rsidRPr="00227C1F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цены каждого контракта, указанной в проекте каждого контракта, над значением, определенным путем уменьшения цены, указанной в протоколе определения поставщика (подрядчика, исполнителя), пропорционально снижению начальной (максимальной) 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  <w:proofErr w:type="gramEnd"/>
    </w:p>
    <w:p w:rsidR="00227C1F" w:rsidRPr="00227C1F" w:rsidRDefault="001625AA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проверка, предусмотренная </w:t>
      </w:r>
      <w:r>
        <w:rPr>
          <w:rFonts w:ascii="Arial" w:eastAsiaTheme="minorHAnsi" w:hAnsi="Arial" w:cs="Arial"/>
          <w:color w:val="auto"/>
          <w:lang w:eastAsia="en-US"/>
        </w:rPr>
        <w:t>подпунктом «д» пункта 13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проводится в отношении </w:t>
      </w:r>
      <w:proofErr w:type="spellStart"/>
      <w:r w:rsidR="00227C1F" w:rsidRPr="00227C1F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цены каждого контракта, указанной в объекте контроля, предусмотренном подпунктом </w:t>
      </w:r>
      <w:r>
        <w:rPr>
          <w:rFonts w:ascii="Arial" w:eastAsiaTheme="minorHAnsi" w:hAnsi="Arial" w:cs="Arial"/>
          <w:color w:val="auto"/>
          <w:lang w:eastAsia="en-US"/>
        </w:rPr>
        <w:t>«г» пункта 3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над значением, определенным путем уменьшения цены, указанной в объекте контроля, предусмотренном </w:t>
      </w:r>
      <w:r>
        <w:rPr>
          <w:rFonts w:ascii="Arial" w:eastAsiaTheme="minorHAnsi" w:hAnsi="Arial" w:cs="Arial"/>
          <w:color w:val="auto"/>
          <w:lang w:eastAsia="en-US"/>
        </w:rPr>
        <w:t>подпунктом «д» пункта 13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пропорционально снижению начальной (максимальной)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lastRenderedPageBreak/>
        <w:t>цены контракта, предложенному участником закупки, с которым заключаются контракты, и рассчитанным в отношении каждого контракта исходя из начальной (максимальной) цены такого контракта;</w:t>
      </w:r>
    </w:p>
    <w:p w:rsidR="00227C1F" w:rsidRPr="00227C1F" w:rsidRDefault="00E1002E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б) в случае установления в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приглашении принять участие в закрытом способе определения поставщика (подрядчика, исполнителя) преимуществ, предоставляемых заказчиком в соответствии со </w:t>
      </w:r>
      <w:r w:rsidR="000257AE">
        <w:rPr>
          <w:rFonts w:ascii="Arial" w:eastAsiaTheme="minorHAnsi" w:hAnsi="Arial" w:cs="Arial"/>
          <w:color w:val="auto"/>
          <w:lang w:eastAsia="en-US"/>
        </w:rPr>
        <w:t xml:space="preserve">статьей 29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Федерального закона, проверки, предусмотренные </w:t>
      </w:r>
      <w:r w:rsidR="000257AE">
        <w:rPr>
          <w:rFonts w:ascii="Arial" w:eastAsiaTheme="minorHAnsi" w:hAnsi="Arial" w:cs="Arial"/>
          <w:color w:val="auto"/>
          <w:lang w:eastAsia="en-US"/>
        </w:rPr>
        <w:t>подпунктами «г» и «</w:t>
      </w:r>
      <w:r w:rsidR="000257AE" w:rsidRPr="001257F0">
        <w:rPr>
          <w:rFonts w:ascii="Arial" w:eastAsiaTheme="minorHAnsi" w:hAnsi="Arial" w:cs="Arial"/>
          <w:color w:val="auto"/>
          <w:lang w:eastAsia="en-US"/>
        </w:rPr>
        <w:t xml:space="preserve">д» </w:t>
      </w:r>
      <w:r w:rsidR="006C4E2C" w:rsidRPr="001257F0">
        <w:rPr>
          <w:rFonts w:ascii="Arial" w:eastAsiaTheme="minorHAnsi" w:hAnsi="Arial" w:cs="Arial"/>
          <w:color w:val="auto"/>
          <w:lang w:eastAsia="en-US"/>
        </w:rPr>
        <w:t>пункта 13</w:t>
      </w:r>
      <w:r w:rsidR="006C4E2C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0257AE"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проводятся в отношении </w:t>
      </w:r>
      <w:proofErr w:type="spellStart"/>
      <w:r w:rsidR="00227C1F" w:rsidRPr="00227C1F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над финансов</w:t>
      </w:r>
      <w:r>
        <w:rPr>
          <w:rFonts w:ascii="Arial" w:eastAsiaTheme="minorHAnsi" w:hAnsi="Arial" w:cs="Arial"/>
          <w:color w:val="auto"/>
          <w:lang w:eastAsia="en-US"/>
        </w:rPr>
        <w:t>ым обеспечением, указанным в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выпис</w:t>
      </w:r>
      <w:r>
        <w:rPr>
          <w:rFonts w:ascii="Arial" w:eastAsiaTheme="minorHAnsi" w:hAnsi="Arial" w:cs="Arial"/>
          <w:color w:val="auto"/>
          <w:lang w:eastAsia="en-US"/>
        </w:rPr>
        <w:t>ке из приглашения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4C7CAF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в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) в случае заключения контрактов в соответствии с </w:t>
      </w:r>
      <w:r w:rsidR="00BB26A4">
        <w:rPr>
          <w:rFonts w:ascii="Arial" w:eastAsiaTheme="minorHAnsi" w:hAnsi="Arial" w:cs="Arial"/>
          <w:color w:val="auto"/>
          <w:lang w:eastAsia="en-US"/>
        </w:rPr>
        <w:t xml:space="preserve">частью 10 статьи 34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Федерального закона:</w:t>
      </w:r>
    </w:p>
    <w:p w:rsidR="00F965A1" w:rsidRPr="001257F0" w:rsidRDefault="00420264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проверки, предусмотренные </w:t>
      </w:r>
      <w:r w:rsidR="00BB26A4">
        <w:rPr>
          <w:rFonts w:ascii="Arial" w:eastAsiaTheme="minorHAnsi" w:hAnsi="Arial" w:cs="Arial"/>
          <w:color w:val="auto"/>
          <w:lang w:eastAsia="en-US"/>
        </w:rPr>
        <w:t>подпунктом «а» пункта 13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проводятся в отношении </w:t>
      </w:r>
      <w:proofErr w:type="spellStart"/>
      <w:r w:rsidR="00227C1F" w:rsidRPr="00227C1F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финансового о</w:t>
      </w:r>
      <w:r w:rsidR="00BB26A4">
        <w:rPr>
          <w:rFonts w:ascii="Arial" w:eastAsiaTheme="minorHAnsi" w:hAnsi="Arial" w:cs="Arial"/>
          <w:color w:val="auto"/>
          <w:lang w:eastAsia="en-US"/>
        </w:rPr>
        <w:t xml:space="preserve">беспечения, указанного в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выписке из приглашения, над объемом финансового обеспечения для осуществления закупки,</w:t>
      </w:r>
      <w:r>
        <w:rPr>
          <w:rFonts w:ascii="Arial" w:eastAsiaTheme="minorHAnsi" w:hAnsi="Arial" w:cs="Arial"/>
          <w:color w:val="auto"/>
          <w:lang w:eastAsia="en-US"/>
        </w:rPr>
        <w:t xml:space="preserve"> указанным в плане-графике</w:t>
      </w:r>
      <w:r w:rsidR="00F965A1" w:rsidRPr="001257F0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420264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проверка, предусмотренная </w:t>
      </w:r>
      <w:r w:rsidR="00971B9E">
        <w:rPr>
          <w:rFonts w:ascii="Arial" w:eastAsiaTheme="minorHAnsi" w:hAnsi="Arial" w:cs="Arial"/>
          <w:color w:val="auto"/>
          <w:lang w:eastAsia="en-US"/>
        </w:rPr>
        <w:t>подпунктом «б» пункта 13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проводится в отношении </w:t>
      </w:r>
      <w:proofErr w:type="spellStart"/>
      <w:r w:rsidR="00227C1F" w:rsidRPr="00227C1F">
        <w:rPr>
          <w:rFonts w:ascii="Arial" w:eastAsiaTheme="minorHAnsi" w:hAnsi="Arial" w:cs="Arial"/>
          <w:color w:val="auto"/>
          <w:lang w:eastAsia="en-US"/>
        </w:rPr>
        <w:t>непревышения</w:t>
      </w:r>
      <w:proofErr w:type="spellEnd"/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цен контрактов, предложенных участниками закупки, с которыми в соответствии с Федеральным</w:t>
      </w:r>
      <w:r w:rsidR="00971B9E">
        <w:rPr>
          <w:rFonts w:ascii="Arial" w:eastAsiaTheme="minorHAnsi" w:hAnsi="Arial" w:cs="Arial"/>
          <w:color w:val="auto"/>
          <w:lang w:eastAsia="en-US"/>
        </w:rPr>
        <w:t xml:space="preserve"> законом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заключаются контракты, и указанных в протоколе определения поставщика (подрядчика, исполнителя), над начальной (максимальной) ценой контракта, указанной в </w:t>
      </w:r>
      <w:r w:rsidR="00227C1F" w:rsidRPr="00F965A1">
        <w:rPr>
          <w:rFonts w:ascii="Arial" w:eastAsiaTheme="minorHAnsi" w:hAnsi="Arial" w:cs="Arial"/>
          <w:color w:val="auto"/>
          <w:lang w:eastAsia="en-US"/>
        </w:rPr>
        <w:t>извещении об осуществлении закупки;</w:t>
      </w:r>
    </w:p>
    <w:p w:rsidR="00227C1F" w:rsidRPr="00227C1F" w:rsidRDefault="00683690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 w:rsidRPr="005E5853">
        <w:rPr>
          <w:rFonts w:ascii="Arial" w:eastAsiaTheme="minorHAnsi" w:hAnsi="Arial" w:cs="Arial"/>
          <w:color w:val="auto"/>
          <w:lang w:eastAsia="en-US"/>
        </w:rPr>
        <w:t>16</w:t>
      </w:r>
      <w:r w:rsidR="00227C1F" w:rsidRPr="005E5853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Проверки, предусмотренные </w:t>
      </w:r>
      <w:r w:rsidR="00B845C3">
        <w:rPr>
          <w:rFonts w:ascii="Arial" w:eastAsiaTheme="minorHAnsi" w:hAnsi="Arial" w:cs="Arial"/>
          <w:color w:val="auto"/>
          <w:lang w:eastAsia="en-US"/>
        </w:rPr>
        <w:t>пунктами 13 и 14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не проводятся в отношении закупок, предусмотренных </w:t>
      </w:r>
      <w:r w:rsidR="00B845C3">
        <w:rPr>
          <w:rFonts w:ascii="Arial" w:eastAsiaTheme="minorHAnsi" w:hAnsi="Arial" w:cs="Arial"/>
          <w:color w:val="auto"/>
          <w:lang w:eastAsia="en-US"/>
        </w:rPr>
        <w:t>подпунктами «б» - «г» пункта 10 настоящего Порядка.</w:t>
      </w:r>
    </w:p>
    <w:p w:rsidR="00227C1F" w:rsidRPr="00227C1F" w:rsidRDefault="003F15AF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 w:rsidRPr="005E5853">
        <w:rPr>
          <w:rFonts w:ascii="Arial" w:eastAsiaTheme="minorHAnsi" w:hAnsi="Arial" w:cs="Arial"/>
          <w:color w:val="auto"/>
          <w:lang w:eastAsia="en-US"/>
        </w:rPr>
        <w:t>17</w:t>
      </w:r>
      <w:r w:rsidR="00227C1F" w:rsidRPr="005E5853">
        <w:rPr>
          <w:rFonts w:ascii="Arial" w:eastAsiaTheme="minorHAnsi" w:hAnsi="Arial" w:cs="Arial"/>
          <w:color w:val="auto"/>
          <w:lang w:eastAsia="en-US"/>
        </w:rPr>
        <w:t>.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В целях проведения проверок, предусмотренных </w:t>
      </w:r>
      <w:r>
        <w:rPr>
          <w:rFonts w:ascii="Arial" w:eastAsiaTheme="minorHAnsi" w:hAnsi="Arial" w:cs="Arial"/>
          <w:color w:val="auto"/>
          <w:lang w:eastAsia="en-US"/>
        </w:rPr>
        <w:t>подпунктами «б» и «в» пункта 6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при осуществлении закупок у единственного поставщика (подрядчика, исполнителя) в случаях, предусмотренных </w:t>
      </w:r>
      <w:r>
        <w:rPr>
          <w:rFonts w:ascii="Arial" w:eastAsiaTheme="minorHAnsi" w:hAnsi="Arial" w:cs="Arial"/>
          <w:color w:val="auto"/>
          <w:lang w:eastAsia="en-US"/>
        </w:rPr>
        <w:t xml:space="preserve">пунктами 3, 6, 10, 11, 13, 14, 16, 17, 19, 22, 31, 33, 35, 37, 38, 39, 48, 55 части 1 статьи 93 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Федерального </w:t>
      </w:r>
      <w:r>
        <w:rPr>
          <w:rFonts w:ascii="Arial" w:eastAsiaTheme="minorHAnsi" w:hAnsi="Arial" w:cs="Arial"/>
          <w:color w:val="auto"/>
          <w:lang w:eastAsia="en-US"/>
        </w:rPr>
        <w:t>закона</w:t>
      </w:r>
      <w:r w:rsidR="00E90C56">
        <w:rPr>
          <w:rFonts w:ascii="Arial" w:eastAsiaTheme="minorHAnsi" w:hAnsi="Arial" w:cs="Arial"/>
          <w:color w:val="auto"/>
          <w:lang w:eastAsia="en-US"/>
        </w:rPr>
        <w:t>, при проведении открытого конкурса, конкурса с ограниченным участием,</w:t>
      </w:r>
      <w:r w:rsidR="00E90C56" w:rsidRPr="00E90C56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E90C56" w:rsidRPr="00227C1F">
        <w:rPr>
          <w:rFonts w:ascii="Arial" w:eastAsiaTheme="minorHAnsi" w:hAnsi="Arial" w:cs="Arial"/>
          <w:color w:val="auto"/>
          <w:lang w:eastAsia="en-US"/>
        </w:rPr>
        <w:t xml:space="preserve">двухэтапного конкурса, запроса котировок, запроса </w:t>
      </w:r>
      <w:r w:rsidR="00E90C56">
        <w:rPr>
          <w:rFonts w:ascii="Arial" w:eastAsiaTheme="minorHAnsi" w:hAnsi="Arial" w:cs="Arial"/>
          <w:color w:val="auto"/>
          <w:lang w:eastAsia="en-US"/>
        </w:rPr>
        <w:t>предложений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:</w:t>
      </w:r>
    </w:p>
    <w:p w:rsidR="00227C1F" w:rsidRPr="00227C1F" w:rsidRDefault="00227C1F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7" w:name="Par124"/>
      <w:bookmarkEnd w:id="27"/>
      <w:r w:rsidRPr="00227C1F">
        <w:rPr>
          <w:rFonts w:ascii="Arial" w:eastAsiaTheme="minorHAnsi" w:hAnsi="Arial" w:cs="Arial"/>
          <w:color w:val="auto"/>
          <w:lang w:eastAsia="en-US"/>
        </w:rPr>
        <w:t xml:space="preserve">а) субъекты контроля, указанные в </w:t>
      </w:r>
      <w:r w:rsidR="00405C5C">
        <w:rPr>
          <w:rFonts w:ascii="Arial" w:eastAsiaTheme="minorHAnsi" w:hAnsi="Arial" w:cs="Arial"/>
          <w:color w:val="auto"/>
          <w:lang w:eastAsia="en-US"/>
        </w:rPr>
        <w:t>пункте 4 настоящего Порядка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, направляют в соответствии с </w:t>
      </w:r>
      <w:r w:rsidR="00405C5C">
        <w:rPr>
          <w:rFonts w:ascii="Arial" w:eastAsiaTheme="minorHAnsi" w:hAnsi="Arial" w:cs="Arial"/>
          <w:color w:val="auto"/>
          <w:lang w:eastAsia="en-US"/>
        </w:rPr>
        <w:t xml:space="preserve">подпунктом «а» пункта 8 настоящего Порядка в Орган контроля 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проект контракта, предусмотренный </w:t>
      </w:r>
      <w:r w:rsidR="00CC6D21">
        <w:rPr>
          <w:rFonts w:ascii="Arial" w:eastAsiaTheme="minorHAnsi" w:hAnsi="Arial" w:cs="Arial"/>
          <w:color w:val="auto"/>
          <w:lang w:eastAsia="en-US"/>
        </w:rPr>
        <w:t>подпунктом «г» пункта 3 настоящего Порядка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, до направления в соответствии с Федеральным </w:t>
      </w:r>
      <w:r w:rsidR="00CC6D21">
        <w:rPr>
          <w:rFonts w:ascii="Arial" w:eastAsiaTheme="minorHAnsi" w:hAnsi="Arial" w:cs="Arial"/>
          <w:color w:val="auto"/>
          <w:lang w:eastAsia="en-US"/>
        </w:rPr>
        <w:t xml:space="preserve">законом </w:t>
      </w:r>
      <w:r w:rsidRPr="00227C1F">
        <w:rPr>
          <w:rFonts w:ascii="Arial" w:eastAsiaTheme="minorHAnsi" w:hAnsi="Arial" w:cs="Arial"/>
          <w:color w:val="auto"/>
          <w:lang w:eastAsia="en-US"/>
        </w:rPr>
        <w:t>проекта контракта участнику закупки, с которым заключается контракт;</w:t>
      </w:r>
    </w:p>
    <w:p w:rsidR="00227C1F" w:rsidRPr="00227C1F" w:rsidRDefault="00F2007B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б) О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рган контроля не позднее 3 рабочих дней со дня, следующего за днем поступления в соответствии с </w:t>
      </w:r>
      <w:r>
        <w:rPr>
          <w:rFonts w:ascii="Arial" w:eastAsiaTheme="minorHAnsi" w:hAnsi="Arial" w:cs="Arial"/>
          <w:color w:val="auto"/>
          <w:lang w:eastAsia="en-US"/>
        </w:rPr>
        <w:t xml:space="preserve">подпунктом «а»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настоящего пункта проекта контракта:</w:t>
      </w:r>
    </w:p>
    <w:p w:rsidR="00227C1F" w:rsidRPr="00227C1F" w:rsidRDefault="00F2007B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проводит в соответствии с </w:t>
      </w:r>
      <w:r>
        <w:rPr>
          <w:rFonts w:ascii="Arial" w:eastAsiaTheme="minorHAnsi" w:hAnsi="Arial" w:cs="Arial"/>
          <w:color w:val="auto"/>
          <w:lang w:eastAsia="en-US"/>
        </w:rPr>
        <w:t>пунктами 13 – 15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проверки, предусмотренные </w:t>
      </w:r>
      <w:r>
        <w:rPr>
          <w:rFonts w:ascii="Arial" w:eastAsiaTheme="minorHAnsi" w:hAnsi="Arial" w:cs="Arial"/>
          <w:color w:val="auto"/>
          <w:lang w:eastAsia="en-US"/>
        </w:rPr>
        <w:t>подпунктами «б» и «в» пункта 6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F2007B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8" w:name="Par127"/>
      <w:bookmarkEnd w:id="28"/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по результатам проведения проверок, предусмотренных </w:t>
      </w:r>
      <w:r w:rsidR="005C05EE">
        <w:rPr>
          <w:rFonts w:ascii="Arial" w:eastAsiaTheme="minorHAnsi" w:hAnsi="Arial" w:cs="Arial"/>
          <w:color w:val="auto"/>
          <w:lang w:eastAsia="en-US"/>
        </w:rPr>
        <w:t xml:space="preserve">подпунктами «б»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и </w:t>
      </w:r>
      <w:r w:rsidR="005C05EE">
        <w:rPr>
          <w:rFonts w:ascii="Arial" w:eastAsiaTheme="minorHAnsi" w:hAnsi="Arial" w:cs="Arial"/>
          <w:color w:val="auto"/>
          <w:lang w:eastAsia="en-US"/>
        </w:rPr>
        <w:t>«в» пункта 6 настоящего Порядка, О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рган контроля формирует уведомление о соответствии кон</w:t>
      </w:r>
      <w:r w:rsidR="00A51A6E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по форме, предусмотренной</w:t>
      </w:r>
      <w:r w:rsidR="005E5853">
        <w:rPr>
          <w:rFonts w:ascii="Arial" w:eastAsiaTheme="minorHAnsi" w:hAnsi="Arial" w:cs="Arial"/>
          <w:color w:val="auto"/>
          <w:lang w:eastAsia="en-US"/>
        </w:rPr>
        <w:t xml:space="preserve"> приложением </w:t>
      </w:r>
      <w:r w:rsidR="005E5853" w:rsidRPr="001257F0">
        <w:rPr>
          <w:rFonts w:ascii="Arial" w:eastAsiaTheme="minorHAnsi" w:hAnsi="Arial" w:cs="Arial"/>
          <w:color w:val="auto"/>
          <w:lang w:eastAsia="en-US"/>
        </w:rPr>
        <w:t>4</w:t>
      </w:r>
      <w:r w:rsidR="00A51A6E">
        <w:rPr>
          <w:rFonts w:ascii="Arial" w:eastAsiaTheme="minorHAnsi" w:hAnsi="Arial" w:cs="Arial"/>
          <w:color w:val="auto"/>
          <w:lang w:eastAsia="en-US"/>
        </w:rPr>
        <w:t xml:space="preserve"> к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, и направляет его субъекту контроля, за исключением случая выявления несоответствия кон</w:t>
      </w:r>
      <w:r w:rsidR="00A51A6E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5C05EE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29" w:name="Par128"/>
      <w:bookmarkEnd w:id="29"/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в случае выявления несоответствия контролируемой</w:t>
      </w:r>
      <w:r w:rsidR="00A51A6E">
        <w:rPr>
          <w:rFonts w:ascii="Arial" w:eastAsiaTheme="minorHAnsi" w:hAnsi="Arial" w:cs="Arial"/>
          <w:color w:val="auto"/>
          <w:lang w:eastAsia="en-US"/>
        </w:rPr>
        <w:t xml:space="preserve"> информации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направляет субъекту контроля протокол о несоответствии кон</w:t>
      </w:r>
      <w:r w:rsidR="00333210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по форме, предусмотренной </w:t>
      </w:r>
      <w:r w:rsidR="005E5853">
        <w:rPr>
          <w:rFonts w:ascii="Arial" w:eastAsiaTheme="minorHAnsi" w:hAnsi="Arial" w:cs="Arial"/>
          <w:color w:val="auto"/>
          <w:lang w:eastAsia="en-US"/>
        </w:rPr>
        <w:t xml:space="preserve">приложением </w:t>
      </w:r>
      <w:r w:rsidR="005E5853" w:rsidRPr="001257F0">
        <w:rPr>
          <w:rFonts w:ascii="Arial" w:eastAsiaTheme="minorHAnsi" w:hAnsi="Arial" w:cs="Arial"/>
          <w:color w:val="auto"/>
          <w:lang w:eastAsia="en-US"/>
        </w:rPr>
        <w:t xml:space="preserve">5 </w:t>
      </w:r>
      <w:r w:rsidR="000D62AF" w:rsidRPr="001257F0">
        <w:rPr>
          <w:rFonts w:ascii="Arial" w:eastAsiaTheme="minorHAnsi" w:hAnsi="Arial" w:cs="Arial"/>
          <w:color w:val="auto"/>
          <w:lang w:eastAsia="en-US"/>
        </w:rPr>
        <w:t>к</w:t>
      </w:r>
      <w:r w:rsidR="000D62AF">
        <w:rPr>
          <w:rFonts w:ascii="Arial" w:eastAsiaTheme="minorHAnsi" w:hAnsi="Arial" w:cs="Arial"/>
          <w:color w:val="auto"/>
          <w:lang w:eastAsia="en-US"/>
        </w:rPr>
        <w:t xml:space="preserve">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227C1F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>в) в случае отсутствия уведомления о соответствии кон</w:t>
      </w:r>
      <w:r w:rsidR="000D62AF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, предусмотренного </w:t>
      </w:r>
      <w:r w:rsidR="005C05EE">
        <w:rPr>
          <w:rFonts w:ascii="Arial" w:eastAsiaTheme="minorHAnsi" w:hAnsi="Arial" w:cs="Arial"/>
          <w:color w:val="auto"/>
          <w:lang w:eastAsia="en-US"/>
        </w:rPr>
        <w:t>абзацем</w:t>
      </w:r>
      <w:r w:rsidR="002468BC">
        <w:rPr>
          <w:rFonts w:ascii="Arial" w:eastAsiaTheme="minorHAnsi" w:hAnsi="Arial" w:cs="Arial"/>
          <w:color w:val="auto"/>
          <w:lang w:eastAsia="en-US"/>
        </w:rPr>
        <w:t xml:space="preserve"> третьим </w:t>
      </w:r>
      <w:r w:rsidR="002468BC">
        <w:rPr>
          <w:rFonts w:ascii="Arial" w:eastAsiaTheme="minorHAnsi" w:hAnsi="Arial" w:cs="Arial"/>
          <w:color w:val="auto"/>
          <w:lang w:eastAsia="en-US"/>
        </w:rPr>
        <w:lastRenderedPageBreak/>
        <w:t xml:space="preserve">подпункта «б» </w:t>
      </w:r>
      <w:r w:rsidRPr="00227C1F">
        <w:rPr>
          <w:rFonts w:ascii="Arial" w:eastAsiaTheme="minorHAnsi" w:hAnsi="Arial" w:cs="Arial"/>
          <w:color w:val="auto"/>
          <w:lang w:eastAsia="en-US"/>
        </w:rPr>
        <w:t>настоящего пункта, проект контракта участнику закупки не направляется.</w:t>
      </w:r>
    </w:p>
    <w:p w:rsidR="00227C1F" w:rsidRPr="00227C1F" w:rsidRDefault="00A51A6E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 w:rsidRPr="00E809C5">
        <w:rPr>
          <w:rFonts w:ascii="Arial" w:eastAsiaTheme="minorHAnsi" w:hAnsi="Arial" w:cs="Arial"/>
          <w:color w:val="auto"/>
          <w:lang w:eastAsia="en-US"/>
        </w:rPr>
        <w:t>18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. В целях проведения проверок, предусмотренных </w:t>
      </w:r>
      <w:r w:rsidR="009404B4">
        <w:rPr>
          <w:rFonts w:ascii="Arial" w:eastAsiaTheme="minorHAnsi" w:hAnsi="Arial" w:cs="Arial"/>
          <w:color w:val="auto"/>
          <w:lang w:eastAsia="en-US"/>
        </w:rPr>
        <w:t>подпунктами «б» и «в» пункта 6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, при осуществлении закупок, предусмотренных </w:t>
      </w:r>
      <w:r w:rsidR="00C81B17">
        <w:rPr>
          <w:rFonts w:ascii="Arial" w:eastAsiaTheme="minorHAnsi" w:hAnsi="Arial" w:cs="Arial"/>
          <w:color w:val="auto"/>
          <w:lang w:eastAsia="en-US"/>
        </w:rPr>
        <w:t xml:space="preserve">пунктом 3 части 2 статьи 84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Федерального закона:</w:t>
      </w:r>
    </w:p>
    <w:p w:rsidR="00227C1F" w:rsidRPr="00227C1F" w:rsidRDefault="00227C1F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30" w:name="Par131"/>
      <w:bookmarkEnd w:id="30"/>
      <w:r w:rsidRPr="00227C1F">
        <w:rPr>
          <w:rFonts w:ascii="Arial" w:eastAsiaTheme="minorHAnsi" w:hAnsi="Arial" w:cs="Arial"/>
          <w:color w:val="auto"/>
          <w:lang w:eastAsia="en-US"/>
        </w:rPr>
        <w:t xml:space="preserve">а) субъекты контроля, указанные в </w:t>
      </w:r>
      <w:r w:rsidR="00C81B17">
        <w:rPr>
          <w:rFonts w:ascii="Arial" w:eastAsiaTheme="minorHAnsi" w:hAnsi="Arial" w:cs="Arial"/>
          <w:color w:val="auto"/>
          <w:lang w:eastAsia="en-US"/>
        </w:rPr>
        <w:t>пункте 4 настоящего Порядка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, направляют в соответствии с </w:t>
      </w:r>
      <w:r w:rsidR="00261295">
        <w:rPr>
          <w:rFonts w:ascii="Arial" w:eastAsiaTheme="minorHAnsi" w:hAnsi="Arial" w:cs="Arial"/>
          <w:color w:val="auto"/>
          <w:lang w:eastAsia="en-US"/>
        </w:rPr>
        <w:t>подпунктом «а» пункта 8 настоящего Порядка в Орган контроля</w:t>
      </w:r>
      <w:r w:rsidRPr="00227C1F">
        <w:rPr>
          <w:rFonts w:ascii="Arial" w:eastAsiaTheme="minorHAnsi" w:hAnsi="Arial" w:cs="Arial"/>
          <w:color w:val="auto"/>
          <w:lang w:eastAsia="en-US"/>
        </w:rPr>
        <w:t>:</w:t>
      </w:r>
    </w:p>
    <w:p w:rsidR="00227C1F" w:rsidRPr="00227C1F" w:rsidRDefault="00261295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выписку из приглашения до направления в соответствии с Федеральным </w:t>
      </w:r>
      <w:r>
        <w:rPr>
          <w:rFonts w:ascii="Arial" w:eastAsiaTheme="minorHAnsi" w:hAnsi="Arial" w:cs="Arial"/>
          <w:color w:val="auto"/>
          <w:lang w:eastAsia="en-US"/>
        </w:rPr>
        <w:t xml:space="preserve">законом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участнику закупки приглашения принять участие в закрытом способе определения поставщика (подрядчика, исполнителя);</w:t>
      </w:r>
    </w:p>
    <w:p w:rsidR="00227C1F" w:rsidRPr="00227C1F" w:rsidRDefault="00261295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31" w:name="Par133"/>
      <w:bookmarkEnd w:id="31"/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выписку из проекта контракта до направления в соответствии с Федеральным </w:t>
      </w:r>
      <w:r>
        <w:rPr>
          <w:rFonts w:ascii="Arial" w:eastAsiaTheme="minorHAnsi" w:hAnsi="Arial" w:cs="Arial"/>
          <w:color w:val="auto"/>
          <w:lang w:eastAsia="en-US"/>
        </w:rPr>
        <w:t xml:space="preserve">законом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проекта контракта участнику закупки, с которым заключается контракт. К такой выписке прилагается выписка из протокола рассмотрения и оценки заявок на участие в закрытом конкурсе, закрытом конкурсе с ограниченным участием, закрытом двухэтапном конкурсе, закрытом аукционе по форме согласно </w:t>
      </w:r>
      <w:r w:rsidR="00A52BDD">
        <w:rPr>
          <w:rFonts w:ascii="Arial" w:eastAsiaTheme="minorHAnsi" w:hAnsi="Arial" w:cs="Arial"/>
          <w:color w:val="auto"/>
          <w:lang w:eastAsia="en-US"/>
        </w:rPr>
        <w:t xml:space="preserve">приложению </w:t>
      </w:r>
      <w:r w:rsidR="00A52BDD" w:rsidRPr="001257F0">
        <w:rPr>
          <w:rFonts w:ascii="Arial" w:eastAsiaTheme="minorHAnsi" w:hAnsi="Arial" w:cs="Arial"/>
          <w:color w:val="auto"/>
          <w:lang w:eastAsia="en-US"/>
        </w:rPr>
        <w:t>6</w:t>
      </w:r>
      <w:r w:rsidR="00A52BDD">
        <w:rPr>
          <w:rFonts w:ascii="Arial" w:eastAsiaTheme="minorHAnsi" w:hAnsi="Arial" w:cs="Arial"/>
          <w:color w:val="auto"/>
          <w:lang w:eastAsia="en-US"/>
        </w:rPr>
        <w:t xml:space="preserve"> к настоящему Порядку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(далее - выписка из протокола);</w:t>
      </w:r>
    </w:p>
    <w:p w:rsidR="00227C1F" w:rsidRPr="00227C1F" w:rsidRDefault="00261295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>б) О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рган контроля не позднее 3 рабочих дней со дня, следующего за днем поступления в соответствии с</w:t>
      </w:r>
      <w:r>
        <w:rPr>
          <w:rFonts w:ascii="Arial" w:eastAsiaTheme="minorHAnsi" w:hAnsi="Arial" w:cs="Arial"/>
          <w:color w:val="auto"/>
          <w:lang w:eastAsia="en-US"/>
        </w:rPr>
        <w:t xml:space="preserve"> подпунктом «а»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настоящего пункта проекта контракта выписки из приглашения, выписки из проекта контракта:</w:t>
      </w:r>
    </w:p>
    <w:p w:rsidR="00227C1F" w:rsidRPr="00227C1F" w:rsidRDefault="00261295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проводит в соответствии с </w:t>
      </w:r>
      <w:r>
        <w:rPr>
          <w:rFonts w:ascii="Arial" w:eastAsiaTheme="minorHAnsi" w:hAnsi="Arial" w:cs="Arial"/>
          <w:color w:val="auto"/>
          <w:lang w:eastAsia="en-US"/>
        </w:rPr>
        <w:t>пунктами 13 – 15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проверку, предусмотренную </w:t>
      </w:r>
      <w:r>
        <w:rPr>
          <w:rFonts w:ascii="Arial" w:eastAsiaTheme="minorHAnsi" w:hAnsi="Arial" w:cs="Arial"/>
          <w:color w:val="auto"/>
          <w:lang w:eastAsia="en-US"/>
        </w:rPr>
        <w:t>подпунктами «б» и «в» пункта 6 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261295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32" w:name="Par136"/>
      <w:bookmarkEnd w:id="32"/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по результатам проведения проверок, предусмотренных </w:t>
      </w:r>
      <w:r w:rsidR="000D62AF">
        <w:rPr>
          <w:rFonts w:ascii="Arial" w:eastAsiaTheme="minorHAnsi" w:hAnsi="Arial" w:cs="Arial"/>
          <w:color w:val="auto"/>
          <w:lang w:eastAsia="en-US"/>
        </w:rPr>
        <w:t>подпунктами «б» и «в» пункта 6 настоящего Порядка, О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рган контроля формирует уведомление о соответствии кон</w:t>
      </w:r>
      <w:r w:rsidR="00531601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по форме, предусмотренной </w:t>
      </w:r>
      <w:r w:rsidR="004A13D0">
        <w:rPr>
          <w:rFonts w:ascii="Arial" w:eastAsiaTheme="minorHAnsi" w:hAnsi="Arial" w:cs="Arial"/>
          <w:color w:val="auto"/>
          <w:lang w:eastAsia="en-US"/>
        </w:rPr>
        <w:t xml:space="preserve">приложением </w:t>
      </w:r>
      <w:r w:rsidR="00DA2EC6" w:rsidRPr="001257F0">
        <w:rPr>
          <w:rFonts w:ascii="Arial" w:eastAsiaTheme="minorHAnsi" w:hAnsi="Arial" w:cs="Arial"/>
          <w:color w:val="auto"/>
          <w:lang w:eastAsia="en-US"/>
        </w:rPr>
        <w:t>4</w:t>
      </w:r>
      <w:r w:rsidR="00DA2EC6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531601">
        <w:rPr>
          <w:rFonts w:ascii="Arial" w:eastAsiaTheme="minorHAnsi" w:hAnsi="Arial" w:cs="Arial"/>
          <w:color w:val="auto"/>
          <w:lang w:eastAsia="en-US"/>
        </w:rPr>
        <w:t>к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, и направляет его субъекту контроля, за исключением случая выявления несоответствия кон</w:t>
      </w:r>
      <w:r w:rsidR="00993AC9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531601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bookmarkStart w:id="33" w:name="Par137"/>
      <w:bookmarkEnd w:id="33"/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в случае выявления несоответствия конт</w:t>
      </w:r>
      <w:r>
        <w:rPr>
          <w:rFonts w:ascii="Arial" w:eastAsiaTheme="minorHAnsi" w:hAnsi="Arial" w:cs="Arial"/>
          <w:color w:val="auto"/>
          <w:lang w:eastAsia="en-US"/>
        </w:rPr>
        <w:t>ролируемой информации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направляет субъекту контроля протокол о несоответствии кон</w:t>
      </w:r>
      <w:r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по форме, предусмотренной </w:t>
      </w:r>
      <w:r w:rsidR="004A13D0">
        <w:rPr>
          <w:rFonts w:ascii="Arial" w:eastAsiaTheme="minorHAnsi" w:hAnsi="Arial" w:cs="Arial"/>
          <w:color w:val="auto"/>
          <w:lang w:eastAsia="en-US"/>
        </w:rPr>
        <w:t xml:space="preserve">приложением </w:t>
      </w:r>
      <w:r w:rsidR="00DA2EC6" w:rsidRPr="001257F0">
        <w:rPr>
          <w:rFonts w:ascii="Arial" w:eastAsiaTheme="minorHAnsi" w:hAnsi="Arial" w:cs="Arial"/>
          <w:color w:val="auto"/>
          <w:lang w:eastAsia="en-US"/>
        </w:rPr>
        <w:t xml:space="preserve">5 </w:t>
      </w:r>
      <w:r w:rsidRPr="001257F0">
        <w:rPr>
          <w:rFonts w:ascii="Arial" w:eastAsiaTheme="minorHAnsi" w:hAnsi="Arial" w:cs="Arial"/>
          <w:color w:val="auto"/>
          <w:lang w:eastAsia="en-US"/>
        </w:rPr>
        <w:t>к</w:t>
      </w:r>
      <w:r>
        <w:rPr>
          <w:rFonts w:ascii="Arial" w:eastAsiaTheme="minorHAnsi" w:hAnsi="Arial" w:cs="Arial"/>
          <w:color w:val="auto"/>
          <w:lang w:eastAsia="en-US"/>
        </w:rPr>
        <w:t xml:space="preserve"> настоящему Порядку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;</w:t>
      </w:r>
    </w:p>
    <w:p w:rsidR="00227C1F" w:rsidRPr="00227C1F" w:rsidRDefault="00227C1F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 w:rsidRPr="00227C1F">
        <w:rPr>
          <w:rFonts w:ascii="Arial" w:eastAsiaTheme="minorHAnsi" w:hAnsi="Arial" w:cs="Arial"/>
          <w:color w:val="auto"/>
          <w:lang w:eastAsia="en-US"/>
        </w:rPr>
        <w:t>в) в случае отсутствия уведомления о соответствии кон</w:t>
      </w:r>
      <w:r w:rsidR="00DA172E">
        <w:rPr>
          <w:rFonts w:ascii="Arial" w:eastAsiaTheme="minorHAnsi" w:hAnsi="Arial" w:cs="Arial"/>
          <w:color w:val="auto"/>
          <w:lang w:eastAsia="en-US"/>
        </w:rPr>
        <w:t>тролируемой информации настоящему Порядку</w:t>
      </w:r>
      <w:r w:rsidRPr="00227C1F">
        <w:rPr>
          <w:rFonts w:ascii="Arial" w:eastAsiaTheme="minorHAnsi" w:hAnsi="Arial" w:cs="Arial"/>
          <w:color w:val="auto"/>
          <w:lang w:eastAsia="en-US"/>
        </w:rPr>
        <w:t xml:space="preserve">, предусмотренного </w:t>
      </w:r>
      <w:r w:rsidR="00DA172E">
        <w:rPr>
          <w:rFonts w:ascii="Arial" w:eastAsiaTheme="minorHAnsi" w:hAnsi="Arial" w:cs="Arial"/>
          <w:color w:val="auto"/>
          <w:lang w:eastAsia="en-US"/>
        </w:rPr>
        <w:t xml:space="preserve">абзацем третьим подпункта «б» </w:t>
      </w:r>
      <w:r w:rsidRPr="00227C1F">
        <w:rPr>
          <w:rFonts w:ascii="Arial" w:eastAsiaTheme="minorHAnsi" w:hAnsi="Arial" w:cs="Arial"/>
          <w:color w:val="auto"/>
          <w:lang w:eastAsia="en-US"/>
        </w:rPr>
        <w:t>настоящего пункта, в отношении:</w:t>
      </w:r>
    </w:p>
    <w:p w:rsidR="00227C1F" w:rsidRPr="00227C1F" w:rsidRDefault="00DA172E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выписки из приглашения - приглашение принять участие в закрытом способе определения поставщика (подрядчика, исполнителя) участнику закупки не направляется;</w:t>
      </w:r>
    </w:p>
    <w:p w:rsidR="00227C1F" w:rsidRDefault="00DA172E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>
        <w:rPr>
          <w:rFonts w:ascii="Arial" w:eastAsiaTheme="minorHAnsi" w:hAnsi="Arial" w:cs="Arial"/>
          <w:color w:val="auto"/>
          <w:lang w:eastAsia="en-US"/>
        </w:rPr>
        <w:t xml:space="preserve">-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выписки из проекта контракта - проект контракта участнику закупки не направляется.</w:t>
      </w:r>
    </w:p>
    <w:p w:rsidR="00227C1F" w:rsidRPr="00227C1F" w:rsidRDefault="00204128" w:rsidP="00B14A03">
      <w:pPr>
        <w:autoSpaceDE w:val="0"/>
        <w:autoSpaceDN w:val="0"/>
        <w:adjustRightInd w:val="0"/>
        <w:ind w:firstLine="540"/>
        <w:contextualSpacing/>
        <w:rPr>
          <w:rFonts w:ascii="Arial" w:eastAsiaTheme="minorHAnsi" w:hAnsi="Arial" w:cs="Arial"/>
          <w:color w:val="auto"/>
          <w:lang w:eastAsia="en-US"/>
        </w:rPr>
      </w:pPr>
      <w:r w:rsidRPr="00E809C5">
        <w:rPr>
          <w:rFonts w:ascii="Arial" w:eastAsiaTheme="minorHAnsi" w:hAnsi="Arial" w:cs="Arial"/>
          <w:color w:val="auto"/>
          <w:lang w:eastAsia="en-US"/>
        </w:rPr>
        <w:t>19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. В случаях, предусмотренных </w:t>
      </w:r>
      <w:r w:rsidR="005A68F9">
        <w:rPr>
          <w:rFonts w:ascii="Arial" w:eastAsiaTheme="minorHAnsi" w:hAnsi="Arial" w:cs="Arial"/>
          <w:color w:val="auto"/>
          <w:lang w:eastAsia="en-US"/>
        </w:rPr>
        <w:t>абзацем четвертым подпункта «б» пунк</w:t>
      </w:r>
      <w:r w:rsidR="0083371E">
        <w:rPr>
          <w:rFonts w:ascii="Arial" w:eastAsiaTheme="minorHAnsi" w:hAnsi="Arial" w:cs="Arial"/>
          <w:color w:val="auto"/>
          <w:lang w:eastAsia="en-US"/>
        </w:rPr>
        <w:t>та 17</w:t>
      </w:r>
      <w:r w:rsidR="005A68F9">
        <w:rPr>
          <w:rFonts w:ascii="Arial" w:eastAsiaTheme="minorHAnsi" w:hAnsi="Arial" w:cs="Arial"/>
          <w:color w:val="auto"/>
          <w:lang w:eastAsia="en-US"/>
        </w:rPr>
        <w:t>, абзацем четвертым подпункта «б»</w:t>
      </w:r>
      <w:r w:rsidR="0083371E">
        <w:rPr>
          <w:rFonts w:ascii="Arial" w:eastAsiaTheme="minorHAnsi" w:hAnsi="Arial" w:cs="Arial"/>
          <w:color w:val="auto"/>
          <w:lang w:eastAsia="en-US"/>
        </w:rPr>
        <w:t xml:space="preserve"> пункта 18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</w:t>
      </w:r>
      <w:r w:rsidR="00D06D37"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соответствующий субъект контроля в целях размещения в соответствии с Федеральным </w:t>
      </w:r>
      <w:r w:rsidR="000239F4">
        <w:rPr>
          <w:rFonts w:ascii="Arial" w:eastAsiaTheme="minorHAnsi" w:hAnsi="Arial" w:cs="Arial"/>
          <w:color w:val="auto"/>
          <w:lang w:eastAsia="en-US"/>
        </w:rPr>
        <w:t xml:space="preserve">законом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в </w:t>
      </w:r>
      <w:r w:rsidR="000239F4">
        <w:rPr>
          <w:rFonts w:ascii="Arial" w:eastAsiaTheme="minorHAnsi" w:hAnsi="Arial" w:cs="Arial"/>
          <w:color w:val="auto"/>
          <w:lang w:eastAsia="en-US"/>
        </w:rPr>
        <w:t xml:space="preserve">ЕИС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или направления в соответствии с Федеральным </w:t>
      </w:r>
      <w:r w:rsidR="000239F4">
        <w:rPr>
          <w:rFonts w:ascii="Arial" w:eastAsiaTheme="minorHAnsi" w:hAnsi="Arial" w:cs="Arial"/>
          <w:color w:val="auto"/>
          <w:lang w:eastAsia="en-US"/>
        </w:rPr>
        <w:t xml:space="preserve">законом 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объектов контроля участнику закупки повторно направ</w:t>
      </w:r>
      <w:r w:rsidR="000239F4">
        <w:rPr>
          <w:rFonts w:ascii="Arial" w:eastAsiaTheme="minorHAnsi" w:hAnsi="Arial" w:cs="Arial"/>
          <w:color w:val="auto"/>
          <w:lang w:eastAsia="en-US"/>
        </w:rPr>
        <w:t>ляет в соответствии с настоящим Порядком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 xml:space="preserve"> объект контроля для проведения проверок, предусмотренных </w:t>
      </w:r>
      <w:r w:rsidR="005A68F9">
        <w:rPr>
          <w:rFonts w:ascii="Arial" w:eastAsiaTheme="minorHAnsi" w:hAnsi="Arial" w:cs="Arial"/>
          <w:color w:val="auto"/>
          <w:lang w:eastAsia="en-US"/>
        </w:rPr>
        <w:t xml:space="preserve">подпунктами «б» и «в» пункта 6 </w:t>
      </w:r>
      <w:r w:rsidR="000239F4">
        <w:rPr>
          <w:rFonts w:ascii="Arial" w:eastAsiaTheme="minorHAnsi" w:hAnsi="Arial" w:cs="Arial"/>
          <w:color w:val="auto"/>
          <w:lang w:eastAsia="en-US"/>
        </w:rPr>
        <w:t>настоящего Порядка</w:t>
      </w:r>
      <w:r w:rsidR="00227C1F" w:rsidRPr="00227C1F">
        <w:rPr>
          <w:rFonts w:ascii="Arial" w:eastAsiaTheme="minorHAnsi" w:hAnsi="Arial" w:cs="Arial"/>
          <w:color w:val="auto"/>
          <w:lang w:eastAsia="en-US"/>
        </w:rPr>
        <w:t>.</w:t>
      </w:r>
    </w:p>
    <w:p w:rsidR="00CA0431" w:rsidRDefault="00CA0431" w:rsidP="00B14A03">
      <w:pPr>
        <w:pStyle w:val="2"/>
        <w:tabs>
          <w:tab w:val="left" w:pos="1154"/>
        </w:tabs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14207B" w:rsidRDefault="0014207B" w:rsidP="0014207B">
      <w:pPr>
        <w:pStyle w:val="2"/>
        <w:tabs>
          <w:tab w:val="left" w:pos="1154"/>
        </w:tabs>
        <w:spacing w:before="0" w:after="0" w:line="240" w:lineRule="auto"/>
        <w:ind w:firstLine="0"/>
        <w:contextualSpacing/>
        <w:rPr>
          <w:rFonts w:ascii="Arial" w:hAnsi="Arial" w:cs="Arial"/>
          <w:sz w:val="24"/>
          <w:szCs w:val="24"/>
        </w:rPr>
        <w:sectPr w:rsidR="0014207B" w:rsidSect="00E652AB">
          <w:headerReference w:type="first" r:id="rId19"/>
          <w:pgSz w:w="11907" w:h="16840" w:code="9"/>
          <w:pgMar w:top="1276" w:right="992" w:bottom="851" w:left="1701" w:header="397" w:footer="258" w:gutter="0"/>
          <w:pgNumType w:start="1"/>
          <w:cols w:space="709"/>
          <w:titlePg/>
          <w:docGrid w:linePitch="360"/>
        </w:sectPr>
      </w:pPr>
    </w:p>
    <w:p w:rsidR="00B07BCD" w:rsidRPr="009F2AB2" w:rsidRDefault="00B07BCD" w:rsidP="00D24B1F">
      <w:pPr>
        <w:tabs>
          <w:tab w:val="left" w:pos="9214"/>
        </w:tabs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lastRenderedPageBreak/>
        <w:t>Приложение 1</w:t>
      </w:r>
    </w:p>
    <w:p w:rsidR="00230BEF" w:rsidRDefault="00B07BCD" w:rsidP="00D24B1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к Порядку, утвержденному приказом</w:t>
      </w:r>
      <w:r w:rsidR="0014207B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 xml:space="preserve"> </w:t>
      </w: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 xml:space="preserve">Финансового управления </w:t>
      </w:r>
    </w:p>
    <w:p w:rsidR="00B07BCD" w:rsidRPr="009F2AB2" w:rsidRDefault="00B07BCD" w:rsidP="00D24B1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Балаганского района</w:t>
      </w:r>
    </w:p>
    <w:p w:rsidR="00B07BCD" w:rsidRPr="009F2AB2" w:rsidRDefault="00B07BCD" w:rsidP="00D24B1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от 04.09.2020г. №102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38"/>
        <w:gridCol w:w="37"/>
      </w:tblGrid>
      <w:tr w:rsidR="00B07BCD" w:rsidRPr="00C66064" w:rsidTr="00AA220C">
        <w:trPr>
          <w:gridAfter w:val="3"/>
          <w:wAfter w:w="3835" w:type="dxa"/>
        </w:trPr>
        <w:tc>
          <w:tcPr>
            <w:tcW w:w="5216" w:type="dxa"/>
          </w:tcPr>
          <w:p w:rsidR="00B07BCD" w:rsidRPr="00C66064" w:rsidRDefault="00B07BCD" w:rsidP="00AA220C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B07BCD" w:rsidRPr="00786D99" w:rsidTr="00AA220C">
        <w:trPr>
          <w:trHeight w:val="280"/>
        </w:trPr>
        <w:tc>
          <w:tcPr>
            <w:tcW w:w="5216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14207B">
        <w:trPr>
          <w:trHeight w:val="547"/>
        </w:trPr>
        <w:tc>
          <w:tcPr>
            <w:tcW w:w="5216" w:type="dxa"/>
          </w:tcPr>
          <w:p w:rsidR="00786D99" w:rsidRPr="00786D99" w:rsidRDefault="00786D99" w:rsidP="00AA220C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rPr>
          <w:gridAfter w:val="1"/>
          <w:wAfter w:w="37" w:type="dxa"/>
        </w:trPr>
        <w:tc>
          <w:tcPr>
            <w:tcW w:w="9014" w:type="dxa"/>
            <w:gridSpan w:val="3"/>
            <w:vAlign w:val="bottom"/>
          </w:tcPr>
          <w:p w:rsidR="00B07BCD" w:rsidRPr="00D24B1F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ВЫПИСКА</w:t>
            </w:r>
          </w:p>
          <w:p w:rsidR="00B07BCD" w:rsidRPr="0014207B" w:rsidRDefault="00B07BCD" w:rsidP="00786D9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из приглашения принять участие в закрытом способе определения поставщика (подрядчика, исполнителя)</w:t>
            </w:r>
          </w:p>
        </w:tc>
      </w:tr>
    </w:tbl>
    <w:p w:rsidR="00B07BCD" w:rsidRPr="00786D99" w:rsidRDefault="00B07BCD" w:rsidP="00B07BC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B07BCD" w:rsidRPr="00786D99" w:rsidTr="00AA220C">
        <w:tc>
          <w:tcPr>
            <w:tcW w:w="3307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Коды</w:t>
            </w:r>
          </w:p>
        </w:tc>
      </w:tr>
      <w:tr w:rsidR="00B07BCD" w:rsidRPr="00786D99" w:rsidTr="00AA220C">
        <w:tc>
          <w:tcPr>
            <w:tcW w:w="3307" w:type="dxa"/>
            <w:vMerge w:val="restart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3307" w:type="dxa"/>
            <w:vMerge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3307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20" w:history="1">
              <w:r w:rsidRPr="00786D99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3307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21" w:history="1">
              <w:r w:rsidRPr="00786D99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3307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22" w:history="1">
              <w:r w:rsidRPr="00786D99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3307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23" w:history="1">
              <w:r w:rsidRPr="00786D99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3307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3307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3307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340" w:type="dxa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24" w:history="1">
              <w:r w:rsidRPr="00786D99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383</w:t>
            </w:r>
          </w:p>
        </w:tc>
      </w:tr>
    </w:tbl>
    <w:p w:rsidR="00B07BCD" w:rsidRPr="00786D99" w:rsidRDefault="00B07BCD" w:rsidP="00B07BC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1"/>
        <w:gridCol w:w="984"/>
        <w:gridCol w:w="737"/>
        <w:gridCol w:w="840"/>
        <w:gridCol w:w="706"/>
        <w:gridCol w:w="737"/>
        <w:gridCol w:w="1402"/>
        <w:gridCol w:w="1416"/>
        <w:gridCol w:w="1378"/>
      </w:tblGrid>
      <w:tr w:rsidR="00B07BCD" w:rsidRPr="00786D99" w:rsidTr="00AA220C"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Идентификационный код закупки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Начальная (максимальная) цена контракта</w:t>
            </w:r>
          </w:p>
        </w:tc>
        <w:tc>
          <w:tcPr>
            <w:tcW w:w="3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Планируемые платежи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Информация о предоставлении преимуществ в соответствии со </w:t>
            </w:r>
            <w:hyperlink r:id="rId25" w:history="1">
              <w:r w:rsidRPr="00AA220C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статьей 14</w:t>
              </w:r>
            </w:hyperlink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Федерального закона "О контрактной системе в сфере закупок товаров, работ, услуг для обеспечения </w:t>
            </w: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 xml:space="preserve">государственных и </w:t>
            </w:r>
            <w:r w:rsidR="004404BB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муниципальных нужд" («Да» или «Нет»</w:t>
            </w: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) </w:t>
            </w:r>
            <w:hyperlink w:anchor="Par138" w:history="1">
              <w:r w:rsidR="00D7030A" w:rsidRPr="00D7030A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&lt;*</w:t>
              </w:r>
              <w:r w:rsidRPr="00D7030A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 xml:space="preserve">Информация о предоставлении преимуществ в соответствии со </w:t>
            </w:r>
            <w:hyperlink r:id="rId26" w:history="1">
              <w:r w:rsidRPr="00AA220C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статьей 28</w:t>
              </w:r>
            </w:hyperlink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Федерального закона "О контрактной системе в сфере закупок товаров, работ, услуг для обеспечения </w:t>
            </w: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государс</w:t>
            </w:r>
            <w:r w:rsidR="004404BB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твенных и муниципальных нужд" («Да» или «Нет»</w:t>
            </w: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 xml:space="preserve">Информация о предоставлении преимуществ в соответствии со </w:t>
            </w:r>
            <w:hyperlink r:id="rId27" w:history="1">
              <w:r w:rsidRPr="00AA220C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статьей 29</w:t>
              </w:r>
            </w:hyperlink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Федерального закона "О контрактной системе в сфере закупок товаров, работ, услуг для обеспечения </w:t>
            </w: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государс</w:t>
            </w:r>
            <w:r w:rsidR="004404BB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твенных и муниципальных нужд" («Да» или «Нет»</w:t>
            </w: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B07BCD" w:rsidRPr="00786D99" w:rsidTr="00AA220C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 текущий финансовый год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 плановый период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последующие годы</w:t>
            </w: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 первый 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 второй год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9</w:t>
            </w:r>
          </w:p>
        </w:tc>
      </w:tr>
      <w:tr w:rsidR="00B07BCD" w:rsidRPr="00786D99" w:rsidTr="00AA220C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07BCD" w:rsidRPr="00786D99" w:rsidRDefault="00B07BCD" w:rsidP="00B07BC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2"/>
        <w:gridCol w:w="340"/>
        <w:gridCol w:w="1474"/>
        <w:gridCol w:w="340"/>
        <w:gridCol w:w="1474"/>
        <w:gridCol w:w="340"/>
        <w:gridCol w:w="2554"/>
      </w:tblGrid>
      <w:tr w:rsidR="00B07BCD" w:rsidRPr="00786D99" w:rsidTr="00AA220C">
        <w:tc>
          <w:tcPr>
            <w:tcW w:w="2482" w:type="dxa"/>
            <w:vAlign w:val="bottom"/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Руководитель</w:t>
            </w:r>
          </w:p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(уполномоченное лицо)</w:t>
            </w:r>
          </w:p>
        </w:tc>
        <w:tc>
          <w:tcPr>
            <w:tcW w:w="340" w:type="dxa"/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B07BCD" w:rsidRPr="00786D99" w:rsidTr="00AA220C">
        <w:tc>
          <w:tcPr>
            <w:tcW w:w="2482" w:type="dxa"/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7BCD" w:rsidRPr="00230BEF" w:rsidRDefault="00230BEF" w:rsidP="00230BEF">
            <w:pPr>
              <w:autoSpaceDE w:val="0"/>
              <w:autoSpaceDN w:val="0"/>
              <w:adjustRightInd w:val="0"/>
              <w:ind w:firstLine="0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(должность</w:t>
            </w:r>
            <w:r w:rsidR="00B07BCD"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)</w:t>
            </w: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40" w:type="dxa"/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B07BCD" w:rsidRPr="00230BEF" w:rsidRDefault="00B07BCD" w:rsidP="00AA220C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07BCD" w:rsidRPr="00786D99" w:rsidRDefault="00B07BCD" w:rsidP="00B07BC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3"/>
      </w:tblGrid>
      <w:tr w:rsidR="00B07BCD" w:rsidRPr="00786D99" w:rsidTr="00AA220C">
        <w:tc>
          <w:tcPr>
            <w:tcW w:w="4733" w:type="dxa"/>
            <w:vAlign w:val="center"/>
          </w:tcPr>
          <w:p w:rsidR="00B07BCD" w:rsidRPr="00786D99" w:rsidRDefault="00C4466A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«__»</w:t>
            </w:r>
            <w:r w:rsidR="00B07BCD"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____________ 20__ г.</w:t>
            </w:r>
          </w:p>
        </w:tc>
      </w:tr>
    </w:tbl>
    <w:p w:rsidR="00B07BCD" w:rsidRPr="00786D99" w:rsidRDefault="00B07BCD" w:rsidP="00B07BC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853"/>
        <w:gridCol w:w="454"/>
      </w:tblGrid>
      <w:tr w:rsidR="00B07BCD" w:rsidRPr="00786D99" w:rsidTr="00AA220C">
        <w:tc>
          <w:tcPr>
            <w:tcW w:w="6690" w:type="dxa"/>
            <w:tcBorders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Лист 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7BCD" w:rsidRPr="00786D99" w:rsidTr="00AA220C">
        <w:tc>
          <w:tcPr>
            <w:tcW w:w="6690" w:type="dxa"/>
            <w:tcBorders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Всего листов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CD" w:rsidRPr="00786D99" w:rsidRDefault="00B07BCD" w:rsidP="00AA220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07BCD" w:rsidRPr="00786D99" w:rsidRDefault="00B07BCD" w:rsidP="00B07BC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B07BCD" w:rsidRPr="00B07BCD" w:rsidRDefault="00B07BCD" w:rsidP="00B07BCD">
      <w:pPr>
        <w:autoSpaceDE w:val="0"/>
        <w:autoSpaceDN w:val="0"/>
        <w:adjustRightInd w:val="0"/>
        <w:ind w:firstLine="540"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B07BCD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--------------------------------</w:t>
      </w:r>
    </w:p>
    <w:p w:rsidR="00B07BCD" w:rsidRPr="00DD0A2C" w:rsidRDefault="00D7030A" w:rsidP="00B07BCD">
      <w:pPr>
        <w:autoSpaceDE w:val="0"/>
        <w:autoSpaceDN w:val="0"/>
        <w:adjustRightInd w:val="0"/>
        <w:spacing w:before="240"/>
        <w:ind w:firstLine="54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DD0A2C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&lt;*</w:t>
      </w:r>
      <w:r w:rsidR="00B07BCD" w:rsidRPr="00DD0A2C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28" w:history="1">
        <w:r w:rsidR="00B07BCD" w:rsidRPr="00DD0A2C">
          <w:rPr>
            <w:rFonts w:ascii="Courier New" w:eastAsiaTheme="minorHAnsi" w:hAnsi="Courier New" w:cs="Courier New"/>
            <w:color w:val="auto"/>
            <w:sz w:val="20"/>
            <w:szCs w:val="20"/>
            <w:lang w:eastAsia="en-US"/>
          </w:rPr>
          <w:t>частью 4 статьи 14</w:t>
        </w:r>
      </w:hyperlink>
      <w:r w:rsidR="004404BB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Федерального закона «</w:t>
      </w:r>
      <w:r w:rsidR="00B07BCD" w:rsidRPr="00DD0A2C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О контрактной системе в сфере закупок товаров, работ, услуг для обеспечения госуд</w:t>
      </w:r>
      <w:r w:rsidR="004404BB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арственных и муниципальных нужд»</w:t>
      </w:r>
      <w:r w:rsidR="00B07BCD" w:rsidRPr="00DD0A2C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.</w:t>
      </w:r>
    </w:p>
    <w:p w:rsidR="00B07BCD" w:rsidRPr="00DD0A2C" w:rsidRDefault="00B07BCD" w:rsidP="00B07BCD">
      <w:pPr>
        <w:pStyle w:val="40"/>
        <w:shd w:val="clear" w:color="auto" w:fill="auto"/>
        <w:tabs>
          <w:tab w:val="left" w:pos="1418"/>
          <w:tab w:val="left" w:pos="8222"/>
          <w:tab w:val="left" w:pos="8364"/>
        </w:tabs>
        <w:spacing w:before="0" w:line="240" w:lineRule="auto"/>
        <w:ind w:left="720" w:firstLine="698"/>
        <w:contextualSpacing/>
        <w:jc w:val="center"/>
        <w:rPr>
          <w:rFonts w:ascii="Courier New" w:hAnsi="Courier New" w:cs="Courier New"/>
          <w:sz w:val="20"/>
          <w:szCs w:val="20"/>
          <w:highlight w:val="cyan"/>
        </w:rPr>
      </w:pPr>
    </w:p>
    <w:p w:rsidR="00230BEF" w:rsidRDefault="00230BEF" w:rsidP="00B14A03">
      <w:pPr>
        <w:pStyle w:val="40"/>
        <w:shd w:val="clear" w:color="auto" w:fill="auto"/>
        <w:tabs>
          <w:tab w:val="left" w:pos="1418"/>
          <w:tab w:val="left" w:pos="5529"/>
          <w:tab w:val="left" w:pos="8222"/>
          <w:tab w:val="left" w:pos="8364"/>
        </w:tabs>
        <w:spacing w:before="0" w:line="240" w:lineRule="auto"/>
        <w:ind w:firstLine="698"/>
        <w:contextualSpacing/>
        <w:jc w:val="center"/>
        <w:rPr>
          <w:rFonts w:ascii="Courier New" w:hAnsi="Courier New" w:cs="Courier New"/>
          <w:sz w:val="20"/>
          <w:szCs w:val="20"/>
        </w:rPr>
        <w:sectPr w:rsidR="00230BEF" w:rsidSect="00230BEF">
          <w:headerReference w:type="first" r:id="rId29"/>
          <w:pgSz w:w="11907" w:h="16840" w:code="9"/>
          <w:pgMar w:top="1134" w:right="992" w:bottom="993" w:left="1701" w:header="397" w:footer="258" w:gutter="0"/>
          <w:pgNumType w:start="1"/>
          <w:cols w:space="709"/>
          <w:titlePg/>
          <w:docGrid w:linePitch="360"/>
        </w:sectPr>
      </w:pPr>
    </w:p>
    <w:p w:rsidR="000E4051" w:rsidRPr="009F2AB2" w:rsidRDefault="000E4051" w:rsidP="00230BEF">
      <w:pPr>
        <w:tabs>
          <w:tab w:val="left" w:pos="9214"/>
        </w:tabs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lastRenderedPageBreak/>
        <w:t>Приложение 2</w:t>
      </w:r>
    </w:p>
    <w:p w:rsidR="000E4051" w:rsidRPr="009F2AB2" w:rsidRDefault="000E4051" w:rsidP="00230BE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к Порядку, утвержденному приказом</w:t>
      </w:r>
      <w:r w:rsidR="00230BEF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 xml:space="preserve"> </w:t>
      </w: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Финансового управления Балаганского района</w:t>
      </w:r>
    </w:p>
    <w:p w:rsidR="000E4051" w:rsidRPr="009F2AB2" w:rsidRDefault="000E4051" w:rsidP="00230BE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от 04.09.2020г. №102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5154"/>
        <w:gridCol w:w="2760"/>
        <w:gridCol w:w="1075"/>
        <w:gridCol w:w="25"/>
      </w:tblGrid>
      <w:tr w:rsidR="000E4051" w:rsidRPr="00C66064" w:rsidTr="000E4051">
        <w:trPr>
          <w:gridAfter w:val="3"/>
          <w:wAfter w:w="3860" w:type="dxa"/>
        </w:trPr>
        <w:tc>
          <w:tcPr>
            <w:tcW w:w="5216" w:type="dxa"/>
            <w:gridSpan w:val="2"/>
          </w:tcPr>
          <w:p w:rsidR="000E4051" w:rsidRPr="00C66064" w:rsidRDefault="000E4051" w:rsidP="000E4051">
            <w:pPr>
              <w:autoSpaceDE w:val="0"/>
              <w:autoSpaceDN w:val="0"/>
              <w:adjustRightInd w:val="0"/>
              <w:contextualSpacing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0E4051" w:rsidRPr="00786D99" w:rsidTr="000E4051">
        <w:trPr>
          <w:gridAfter w:val="1"/>
          <w:wAfter w:w="25" w:type="dxa"/>
          <w:trHeight w:val="280"/>
        </w:trPr>
        <w:tc>
          <w:tcPr>
            <w:tcW w:w="5216" w:type="dxa"/>
            <w:gridSpan w:val="2"/>
          </w:tcPr>
          <w:p w:rsidR="000E4051" w:rsidRPr="00786D99" w:rsidRDefault="000E4051" w:rsidP="000E405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E4051" w:rsidRPr="00786D99" w:rsidRDefault="000E4051" w:rsidP="000E405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786D99" w:rsidRDefault="000E4051" w:rsidP="000E405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786D99" w:rsidTr="000E4051">
        <w:trPr>
          <w:gridAfter w:val="1"/>
          <w:wAfter w:w="25" w:type="dxa"/>
          <w:trHeight w:val="215"/>
        </w:trPr>
        <w:tc>
          <w:tcPr>
            <w:tcW w:w="5216" w:type="dxa"/>
            <w:gridSpan w:val="2"/>
          </w:tcPr>
          <w:p w:rsidR="000E4051" w:rsidRPr="00786D99" w:rsidRDefault="000E4051" w:rsidP="000E405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0E4051" w:rsidRPr="00786D99" w:rsidRDefault="000E4051" w:rsidP="000E405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786D9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786D99" w:rsidRDefault="000E4051" w:rsidP="000E405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 w:rsidTr="000E4051">
        <w:trPr>
          <w:gridBefore w:val="1"/>
          <w:wBefore w:w="62" w:type="dxa"/>
        </w:trPr>
        <w:tc>
          <w:tcPr>
            <w:tcW w:w="9014" w:type="dxa"/>
            <w:gridSpan w:val="4"/>
            <w:vAlign w:val="bottom"/>
          </w:tcPr>
          <w:p w:rsidR="000E4051" w:rsidRPr="00D24B1F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ВЫПИСКА</w:t>
            </w:r>
          </w:p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из проекта контракта, направляемого участнику закупки в соответствии с Федеральным </w:t>
            </w:r>
            <w:hyperlink r:id="rId30" w:history="1">
              <w:r w:rsidRPr="00D24B1F">
                <w:rPr>
                  <w:rFonts w:ascii="Arial" w:eastAsiaTheme="minorHAnsi" w:hAnsi="Arial" w:cs="Arial"/>
                  <w:color w:val="auto"/>
                  <w:sz w:val="22"/>
                  <w:szCs w:val="22"/>
                  <w:lang w:eastAsia="en-US"/>
                </w:rPr>
                <w:t>законом</w:t>
              </w:r>
            </w:hyperlink>
            <w:r w:rsidR="00230BEF"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«</w:t>
            </w: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230BEF"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арственных и муниципальных нужд»</w:t>
            </w: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при проведении закрытого конкурса, закрытого конкурса с ограниченным участием, закрытого двухэтапного конкурса, закрытого аукцион</w:t>
            </w:r>
            <w:r w:rsidR="00594F74"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а</w:t>
            </w:r>
          </w:p>
        </w:tc>
      </w:tr>
    </w:tbl>
    <w:p w:rsidR="000E4051" w:rsidRPr="000E4051" w:rsidRDefault="000E4051" w:rsidP="000E4051">
      <w:pPr>
        <w:autoSpaceDE w:val="0"/>
        <w:autoSpaceDN w:val="0"/>
        <w:adjustRightInd w:val="0"/>
        <w:ind w:firstLine="0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0E4051" w:rsidRPr="000E4051">
        <w:tc>
          <w:tcPr>
            <w:tcW w:w="3307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Коды</w:t>
            </w:r>
          </w:p>
        </w:tc>
      </w:tr>
      <w:tr w:rsidR="000E4051" w:rsidRPr="000E4051">
        <w:tc>
          <w:tcPr>
            <w:tcW w:w="3307" w:type="dxa"/>
            <w:vMerge w:val="restart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3307" w:type="dxa"/>
            <w:vMerge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3307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E4051" w:rsidRPr="0096265F" w:rsidRDefault="000E405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96265F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31" w:history="1">
              <w:r w:rsidRP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3307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E4051" w:rsidRPr="0096265F" w:rsidRDefault="000E405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96265F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32" w:history="1">
              <w:r w:rsidRP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3307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E4051" w:rsidRPr="0096265F" w:rsidRDefault="000E405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96265F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33" w:history="1">
              <w:r w:rsidRP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3307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E4051" w:rsidRPr="0096265F" w:rsidRDefault="000E405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96265F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34" w:history="1">
              <w:r w:rsidRP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3307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3307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3307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340" w:type="dxa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0E4051" w:rsidRPr="0096265F" w:rsidRDefault="000E4051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96265F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35" w:history="1">
              <w:r w:rsidRP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383</w:t>
            </w:r>
          </w:p>
        </w:tc>
      </w:tr>
    </w:tbl>
    <w:p w:rsidR="000E4051" w:rsidRPr="000E4051" w:rsidRDefault="000E4051" w:rsidP="000E405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4"/>
        <w:gridCol w:w="1128"/>
        <w:gridCol w:w="974"/>
        <w:gridCol w:w="994"/>
        <w:gridCol w:w="794"/>
        <w:gridCol w:w="1387"/>
        <w:gridCol w:w="1416"/>
        <w:gridCol w:w="1378"/>
      </w:tblGrid>
      <w:tr w:rsidR="000E4051" w:rsidRPr="000E4051"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Идентификационный код закупки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Информация об участнике закупки, с которым заключается контракт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Цена контракта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Информация о предоставлении преимуществ в соответствии со </w:t>
            </w:r>
            <w:hyperlink r:id="rId36" w:history="1">
              <w:r w:rsidRP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статьей 14</w:t>
              </w:r>
            </w:hyperlink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Федерального закона "О контрактной системе в сфере закупок товаров, работ, услуг для </w:t>
            </w: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обеспечения государс</w:t>
            </w:r>
            <w:r w:rsidR="00BD13A4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твенных и муниципальных нужд" («Да» или «Нет»</w:t>
            </w: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) </w:t>
            </w:r>
            <w:hyperlink w:anchor="Par113" w:history="1">
              <w:r w:rsid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&lt;*</w:t>
              </w:r>
              <w:r w:rsidRP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 xml:space="preserve">Информация о предоставлении преимуществ в соответствии со </w:t>
            </w:r>
            <w:hyperlink r:id="rId37" w:history="1">
              <w:r w:rsidRP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статьей 28</w:t>
              </w:r>
            </w:hyperlink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Федерального закона "О контрактной системе в сфере закупок товаров, работ, услуг для </w:t>
            </w: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обеспечения государс</w:t>
            </w:r>
            <w:r w:rsidR="00BD13A4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твенных и муниципальных нужд" («Да» или «Нет»</w:t>
            </w: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 xml:space="preserve">Информация о предоставлении преимуществ в соответствии со </w:t>
            </w:r>
            <w:hyperlink r:id="rId38" w:history="1">
              <w:r w:rsidRPr="0096265F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статьей 29</w:t>
              </w:r>
            </w:hyperlink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Федерального закона "О контрактной системе в сфере закупок товаров, работ, услуг ДЛЯ </w:t>
            </w: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обеспечения государс</w:t>
            </w:r>
            <w:r w:rsidR="00BD13A4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твенных и муниципальных нужд" («Да» или «Нет»</w:t>
            </w: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)</w:t>
            </w:r>
          </w:p>
        </w:tc>
      </w:tr>
      <w:tr w:rsidR="000E4051" w:rsidRPr="000E4051"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идентификационный номер налогоплательщика или аналог идентификационного номера налогоплательщика для иностран</w:t>
            </w: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ного лица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код причины постановки на учет (при наличии)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наименование (фамилия, имя, отчество (при наличии) физического лица (для участника закупки </w:t>
            </w: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- физического лица)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0E4051" w:rsidRPr="000E4051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0E4051" w:rsidRPr="000E4051" w:rsidRDefault="000E4051" w:rsidP="000E405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1304"/>
        <w:gridCol w:w="340"/>
        <w:gridCol w:w="2784"/>
      </w:tblGrid>
      <w:tr w:rsidR="000E4051" w:rsidRPr="00230BEF">
        <w:tc>
          <w:tcPr>
            <w:tcW w:w="2381" w:type="dxa"/>
            <w:vAlign w:val="bottom"/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Руководитель</w:t>
            </w:r>
          </w:p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(уполномоченное лицо)</w:t>
            </w:r>
          </w:p>
        </w:tc>
        <w:tc>
          <w:tcPr>
            <w:tcW w:w="340" w:type="dxa"/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0E4051" w:rsidRPr="00230BEF">
        <w:tc>
          <w:tcPr>
            <w:tcW w:w="2381" w:type="dxa"/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784" w:type="dxa"/>
            <w:tcBorders>
              <w:top w:val="single" w:sz="4" w:space="0" w:color="auto"/>
            </w:tcBorders>
          </w:tcPr>
          <w:p w:rsidR="000E4051" w:rsidRPr="00230BEF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0E4051" w:rsidRPr="00230BEF" w:rsidRDefault="000E4051" w:rsidP="000E4051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4"/>
      </w:tblGrid>
      <w:tr w:rsidR="000E4051" w:rsidRPr="00230BEF">
        <w:tc>
          <w:tcPr>
            <w:tcW w:w="4834" w:type="dxa"/>
          </w:tcPr>
          <w:p w:rsidR="000E4051" w:rsidRPr="00230BEF" w:rsidRDefault="001737F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>«__»</w:t>
            </w:r>
            <w:r w:rsidR="000E4051" w:rsidRPr="00230BEF">
              <w:rPr>
                <w:rFonts w:ascii="Arial" w:eastAsiaTheme="minorHAnsi" w:hAnsi="Arial" w:cs="Arial"/>
                <w:color w:val="auto"/>
                <w:sz w:val="20"/>
                <w:szCs w:val="20"/>
                <w:lang w:eastAsia="en-US"/>
              </w:rPr>
              <w:t xml:space="preserve"> _________ 20__ г.</w:t>
            </w:r>
          </w:p>
        </w:tc>
      </w:tr>
    </w:tbl>
    <w:p w:rsidR="000E4051" w:rsidRPr="000E4051" w:rsidRDefault="000E4051" w:rsidP="000E405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58"/>
        <w:gridCol w:w="397"/>
      </w:tblGrid>
      <w:tr w:rsidR="000E4051" w:rsidRPr="000E4051">
        <w:tc>
          <w:tcPr>
            <w:tcW w:w="6746" w:type="dxa"/>
            <w:tcBorders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Лист 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0E4051" w:rsidRPr="000E4051">
        <w:tc>
          <w:tcPr>
            <w:tcW w:w="6746" w:type="dxa"/>
            <w:tcBorders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0E4051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Всего листов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051" w:rsidRPr="000E4051" w:rsidRDefault="000E4051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0E4051" w:rsidRPr="000E4051" w:rsidRDefault="000E4051" w:rsidP="000E4051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0E4051" w:rsidRPr="000E4051" w:rsidRDefault="000E4051" w:rsidP="000E4051">
      <w:pPr>
        <w:autoSpaceDE w:val="0"/>
        <w:autoSpaceDN w:val="0"/>
        <w:adjustRightInd w:val="0"/>
        <w:ind w:firstLine="54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 w:rsidRPr="000E4051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--------------------------------</w:t>
      </w:r>
    </w:p>
    <w:p w:rsidR="000E4051" w:rsidRPr="000E4051" w:rsidRDefault="000E4051" w:rsidP="000E4051">
      <w:pPr>
        <w:autoSpaceDE w:val="0"/>
        <w:autoSpaceDN w:val="0"/>
        <w:adjustRightInd w:val="0"/>
        <w:spacing w:before="240"/>
        <w:ind w:firstLine="54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bookmarkStart w:id="34" w:name="Par113"/>
      <w:bookmarkEnd w:id="34"/>
      <w:r w:rsidRPr="000E4051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&lt;*&gt; Указывается, если при проведении закрытого аукциона заказчиком применяются условия допуска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установленные в соответствии с </w:t>
      </w:r>
      <w:hyperlink r:id="rId39" w:history="1">
        <w:r w:rsidRPr="0096265F">
          <w:rPr>
            <w:rFonts w:ascii="Courier New" w:eastAsiaTheme="minorHAnsi" w:hAnsi="Courier New" w:cs="Courier New"/>
            <w:color w:val="auto"/>
            <w:sz w:val="20"/>
            <w:szCs w:val="20"/>
            <w:lang w:eastAsia="en-US"/>
          </w:rPr>
          <w:t>частью 4 статьи 14</w:t>
        </w:r>
      </w:hyperlink>
      <w:r w:rsidRPr="0096265F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</w:t>
      </w:r>
      <w:r w:rsidRPr="000E4051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Федерального закона </w:t>
      </w:r>
      <w:r w:rsidR="00BD13A4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«</w:t>
      </w:r>
      <w:r w:rsidRPr="000E4051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О контрактной системе в сфере закупок товаров, работ, услуг для обеспечения госуд</w:t>
      </w:r>
      <w:r w:rsidR="00BD13A4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арственных и муниципальных нужд»</w:t>
      </w:r>
      <w:r w:rsidRPr="000E4051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.</w:t>
      </w:r>
    </w:p>
    <w:p w:rsidR="00230BEF" w:rsidRDefault="00230BEF" w:rsidP="00230BEF">
      <w:pPr>
        <w:pStyle w:val="40"/>
        <w:shd w:val="clear" w:color="auto" w:fill="auto"/>
        <w:tabs>
          <w:tab w:val="left" w:pos="1418"/>
          <w:tab w:val="left" w:pos="8222"/>
          <w:tab w:val="left" w:pos="8364"/>
        </w:tabs>
        <w:spacing w:before="0" w:line="240" w:lineRule="auto"/>
        <w:contextualSpacing/>
        <w:rPr>
          <w:rFonts w:ascii="Courier New" w:hAnsi="Courier New" w:cs="Courier New"/>
          <w:sz w:val="20"/>
          <w:szCs w:val="20"/>
          <w:highlight w:val="cyan"/>
        </w:rPr>
        <w:sectPr w:rsidR="00230BEF" w:rsidSect="00230BEF">
          <w:pgSz w:w="11907" w:h="16840" w:code="9"/>
          <w:pgMar w:top="1134" w:right="992" w:bottom="993" w:left="1701" w:header="397" w:footer="258" w:gutter="0"/>
          <w:pgNumType w:start="1"/>
          <w:cols w:space="709"/>
          <w:titlePg/>
          <w:docGrid w:linePitch="360"/>
        </w:sectPr>
      </w:pPr>
    </w:p>
    <w:p w:rsidR="00B0305E" w:rsidRPr="009F2AB2" w:rsidRDefault="00B0305E" w:rsidP="00230BEF">
      <w:pPr>
        <w:tabs>
          <w:tab w:val="left" w:pos="9214"/>
        </w:tabs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lastRenderedPageBreak/>
        <w:t>Приложение 3</w:t>
      </w:r>
    </w:p>
    <w:p w:rsidR="00B0305E" w:rsidRPr="009F2AB2" w:rsidRDefault="00B0305E" w:rsidP="00230BE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к Порядку, утвержденному приказом</w:t>
      </w:r>
      <w:r w:rsidR="00230BEF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 xml:space="preserve"> Финансового </w:t>
      </w: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управления Балаганского района</w:t>
      </w:r>
    </w:p>
    <w:p w:rsidR="00B0305E" w:rsidRPr="009F2AB2" w:rsidRDefault="00B0305E" w:rsidP="00230BE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от 04.09.2020г. №102</w:t>
      </w:r>
    </w:p>
    <w:p w:rsidR="00B0305E" w:rsidRPr="00DA42B9" w:rsidRDefault="00B0305E" w:rsidP="00B14A03">
      <w:pPr>
        <w:pStyle w:val="40"/>
        <w:shd w:val="clear" w:color="auto" w:fill="auto"/>
        <w:tabs>
          <w:tab w:val="left" w:pos="1418"/>
          <w:tab w:val="left" w:pos="8222"/>
          <w:tab w:val="left" w:pos="8364"/>
        </w:tabs>
        <w:spacing w:before="0" w:line="240" w:lineRule="auto"/>
        <w:ind w:left="720" w:firstLine="698"/>
        <w:contextualSpacing/>
        <w:jc w:val="center"/>
        <w:rPr>
          <w:rFonts w:ascii="Courier New" w:hAnsi="Courier New" w:cs="Courier New"/>
          <w:sz w:val="20"/>
          <w:szCs w:val="20"/>
          <w:highlight w:val="cyan"/>
        </w:rPr>
      </w:pPr>
    </w:p>
    <w:p w:rsidR="00B0305E" w:rsidRPr="00661BBD" w:rsidRDefault="00B0305E" w:rsidP="00B14A03">
      <w:pPr>
        <w:pStyle w:val="40"/>
        <w:shd w:val="clear" w:color="auto" w:fill="auto"/>
        <w:tabs>
          <w:tab w:val="left" w:pos="1418"/>
          <w:tab w:val="left" w:pos="8222"/>
          <w:tab w:val="left" w:pos="8364"/>
        </w:tabs>
        <w:spacing w:before="0" w:line="240" w:lineRule="auto"/>
        <w:ind w:left="720" w:firstLine="698"/>
        <w:contextualSpacing/>
        <w:jc w:val="center"/>
        <w:rPr>
          <w:rFonts w:ascii="Courier New" w:hAnsi="Courier New" w:cs="Courier New"/>
          <w:sz w:val="20"/>
          <w:szCs w:val="20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0305E" w:rsidRPr="00661BBD">
        <w:tc>
          <w:tcPr>
            <w:tcW w:w="9071" w:type="dxa"/>
            <w:vAlign w:val="center"/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СВЕДЕНИЯ</w:t>
            </w:r>
          </w:p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об объемах средств, указанных в нормативных правовых актах, предусматривающих в соответствии с бюджетным законодательством Российской Федерации возможнос</w:t>
            </w:r>
            <w:r w:rsidR="00F73AEB"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ть заключения муниципального</w:t>
            </w: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контракта на срок, превышающий срок действия доведенных лимитов бюджетных обязательств на 20__ год и на плановый период 20__ и 20__ годов</w:t>
            </w:r>
          </w:p>
        </w:tc>
      </w:tr>
    </w:tbl>
    <w:p w:rsidR="00B0305E" w:rsidRPr="00661BBD" w:rsidRDefault="00B0305E" w:rsidP="00B0305E">
      <w:pPr>
        <w:autoSpaceDE w:val="0"/>
        <w:autoSpaceDN w:val="0"/>
        <w:adjustRightInd w:val="0"/>
        <w:ind w:firstLine="0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B0305E" w:rsidRPr="00661BBD" w:rsidRDefault="00B0305E" w:rsidP="00B0305E">
      <w:pPr>
        <w:autoSpaceDE w:val="0"/>
        <w:autoSpaceDN w:val="0"/>
        <w:adjustRightInd w:val="0"/>
        <w:ind w:firstLine="0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B0305E" w:rsidRPr="00661BBD" w:rsidRDefault="00B0305E" w:rsidP="00B0305E">
      <w:pPr>
        <w:autoSpaceDE w:val="0"/>
        <w:autoSpaceDN w:val="0"/>
        <w:adjustRightInd w:val="0"/>
        <w:ind w:firstLine="0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B0305E" w:rsidRPr="00661BBD">
        <w:tc>
          <w:tcPr>
            <w:tcW w:w="3307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Коды</w:t>
            </w:r>
          </w:p>
        </w:tc>
      </w:tr>
      <w:tr w:rsidR="00B0305E" w:rsidRPr="00661BBD">
        <w:tc>
          <w:tcPr>
            <w:tcW w:w="3307" w:type="dxa"/>
            <w:vMerge w:val="restart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307" w:type="dxa"/>
            <w:vMerge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307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40" w:history="1">
              <w:r w:rsidRPr="00661BBD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307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41" w:history="1">
              <w:r w:rsidRPr="00661BBD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307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42" w:history="1">
              <w:r w:rsidRPr="00661BBD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307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43" w:history="1">
              <w:r w:rsidRPr="00661BBD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307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 главного распорядителя бюджетных средств</w:t>
            </w: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глава 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307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307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307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340" w:type="dxa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44" w:history="1">
              <w:r w:rsidRPr="00661BBD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383</w:t>
            </w:r>
          </w:p>
        </w:tc>
      </w:tr>
    </w:tbl>
    <w:p w:rsidR="00B0305E" w:rsidRPr="00661BBD" w:rsidRDefault="00B0305E" w:rsidP="00B0305E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B0305E" w:rsidRPr="00661BBD" w:rsidRDefault="00B0305E" w:rsidP="00B0305E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725"/>
        <w:gridCol w:w="734"/>
        <w:gridCol w:w="744"/>
        <w:gridCol w:w="1051"/>
        <w:gridCol w:w="907"/>
        <w:gridCol w:w="662"/>
        <w:gridCol w:w="1134"/>
        <w:gridCol w:w="864"/>
        <w:gridCol w:w="826"/>
        <w:gridCol w:w="907"/>
      </w:tblGrid>
      <w:tr w:rsidR="00B0305E" w:rsidRPr="00661BBD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Сведения о нормативном правовом акте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Код вида расходов по бюджетной классификации</w:t>
            </w:r>
          </w:p>
        </w:tc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Объем средств, предусмотренный нормативным правовым актом</w:t>
            </w:r>
          </w:p>
        </w:tc>
      </w:tr>
      <w:tr w:rsidR="00B0305E" w:rsidRPr="00661BBD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 документа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 документа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 документа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 очередной (текущий) финансовый год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 плановый период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 последующие годы</w:t>
            </w:r>
          </w:p>
        </w:tc>
      </w:tr>
      <w:tr w:rsidR="00B0305E" w:rsidRPr="00661BBD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 первый год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 второй год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11</w:t>
            </w:r>
          </w:p>
        </w:tc>
      </w:tr>
      <w:tr w:rsidR="00B0305E" w:rsidRPr="00661BBD"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7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lastRenderedPageBreak/>
              <w:t>Итого по КВР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3715" w:type="dxa"/>
            <w:gridSpan w:val="5"/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07" w:type="dxa"/>
            <w:tcBorders>
              <w:top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B0305E" w:rsidRPr="00661BBD" w:rsidRDefault="00B0305E" w:rsidP="00B0305E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40"/>
        <w:gridCol w:w="1587"/>
        <w:gridCol w:w="340"/>
        <w:gridCol w:w="1361"/>
        <w:gridCol w:w="340"/>
        <w:gridCol w:w="2707"/>
      </w:tblGrid>
      <w:tr w:rsidR="00B0305E" w:rsidRPr="00661BBD">
        <w:tc>
          <w:tcPr>
            <w:tcW w:w="2324" w:type="dxa"/>
            <w:vAlign w:val="bottom"/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Руководитель</w:t>
            </w:r>
          </w:p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(уполномоченное лицо)</w:t>
            </w:r>
          </w:p>
        </w:tc>
        <w:tc>
          <w:tcPr>
            <w:tcW w:w="340" w:type="dxa"/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B0305E" w:rsidRPr="00661BBD">
        <w:tc>
          <w:tcPr>
            <w:tcW w:w="2324" w:type="dxa"/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707" w:type="dxa"/>
            <w:tcBorders>
              <w:top w:val="single" w:sz="4" w:space="0" w:color="auto"/>
            </w:tcBorders>
          </w:tcPr>
          <w:p w:rsidR="00B0305E" w:rsidRPr="00230BEF" w:rsidRDefault="00B0305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B0305E" w:rsidRDefault="00C35D1C" w:rsidP="00B0305E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>«__»</w:t>
      </w:r>
      <w:r w:rsidRPr="000E4051"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  <w:t xml:space="preserve"> _________ 20__ г.</w:t>
      </w:r>
    </w:p>
    <w:p w:rsidR="00C35D1C" w:rsidRDefault="00C35D1C" w:rsidP="00B0305E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p w:rsidR="00C35D1C" w:rsidRPr="00661BBD" w:rsidRDefault="00C35D1C" w:rsidP="00B0305E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867"/>
        <w:gridCol w:w="510"/>
      </w:tblGrid>
      <w:tr w:rsidR="00B0305E" w:rsidRPr="00661BBD">
        <w:tc>
          <w:tcPr>
            <w:tcW w:w="6633" w:type="dxa"/>
            <w:tcBorders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Лист 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B0305E" w:rsidRPr="00661BBD">
        <w:tc>
          <w:tcPr>
            <w:tcW w:w="6633" w:type="dxa"/>
            <w:tcBorders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Всего листов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5E" w:rsidRPr="00661BBD" w:rsidRDefault="00B0305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230BEF" w:rsidRDefault="00230BEF" w:rsidP="00230BEF">
      <w:pPr>
        <w:pStyle w:val="40"/>
        <w:shd w:val="clear" w:color="auto" w:fill="auto"/>
        <w:tabs>
          <w:tab w:val="left" w:pos="1418"/>
          <w:tab w:val="left" w:pos="8222"/>
          <w:tab w:val="left" w:pos="8364"/>
        </w:tabs>
        <w:spacing w:before="0" w:line="240" w:lineRule="auto"/>
        <w:contextualSpacing/>
        <w:rPr>
          <w:rFonts w:ascii="Courier New" w:hAnsi="Courier New" w:cs="Courier New"/>
          <w:sz w:val="20"/>
          <w:szCs w:val="20"/>
          <w:highlight w:val="cyan"/>
        </w:rPr>
        <w:sectPr w:rsidR="00230BEF" w:rsidSect="00230BEF">
          <w:pgSz w:w="11907" w:h="16840" w:code="9"/>
          <w:pgMar w:top="1134" w:right="992" w:bottom="993" w:left="1701" w:header="397" w:footer="258" w:gutter="0"/>
          <w:pgNumType w:start="1"/>
          <w:cols w:space="709"/>
          <w:titlePg/>
          <w:docGrid w:linePitch="360"/>
        </w:sectPr>
      </w:pPr>
    </w:p>
    <w:p w:rsidR="001B3C3A" w:rsidRPr="009F2AB2" w:rsidRDefault="00D534F0" w:rsidP="00230BEF">
      <w:pPr>
        <w:tabs>
          <w:tab w:val="left" w:pos="9214"/>
        </w:tabs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lastRenderedPageBreak/>
        <w:t>Приложение 4</w:t>
      </w:r>
    </w:p>
    <w:p w:rsidR="009F2AB2" w:rsidRPr="009F2AB2" w:rsidRDefault="009F2AB2" w:rsidP="00230BE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к Порядку, утвержденному приказом</w:t>
      </w:r>
      <w:r w:rsidR="00230BEF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 xml:space="preserve"> </w:t>
      </w: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Финансового управления Балаганского района</w:t>
      </w:r>
    </w:p>
    <w:p w:rsidR="009F2AB2" w:rsidRPr="009F2AB2" w:rsidRDefault="009F2AB2" w:rsidP="00230BE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от 04.09.2020г. №102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38"/>
        <w:gridCol w:w="37"/>
      </w:tblGrid>
      <w:tr w:rsidR="001B3C3A" w:rsidRPr="00DD0A2C" w:rsidTr="001B3C3A">
        <w:trPr>
          <w:gridAfter w:val="3"/>
          <w:wAfter w:w="3835" w:type="dxa"/>
        </w:trPr>
        <w:tc>
          <w:tcPr>
            <w:tcW w:w="5216" w:type="dxa"/>
          </w:tcPr>
          <w:p w:rsidR="001B3C3A" w:rsidRPr="00DD0A2C" w:rsidRDefault="001B3C3A" w:rsidP="00B14A03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1B3C3A" w:rsidRPr="00DD0A2C" w:rsidTr="00E10112">
        <w:trPr>
          <w:trHeight w:val="280"/>
        </w:trPr>
        <w:tc>
          <w:tcPr>
            <w:tcW w:w="5216" w:type="dxa"/>
          </w:tcPr>
          <w:p w:rsidR="001B3C3A" w:rsidRPr="00DD0A2C" w:rsidRDefault="001B3C3A" w:rsidP="00B14A03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1B3C3A" w:rsidRPr="00DD0A2C" w:rsidRDefault="001B3C3A" w:rsidP="00B14A03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D0A2C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DD0A2C" w:rsidRDefault="001B3C3A" w:rsidP="00B14A03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1B3C3A" w:rsidRPr="00DD0A2C">
        <w:tc>
          <w:tcPr>
            <w:tcW w:w="5216" w:type="dxa"/>
          </w:tcPr>
          <w:p w:rsidR="001B3C3A" w:rsidRPr="00DD0A2C" w:rsidRDefault="001B3C3A" w:rsidP="00B14A03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1B3C3A" w:rsidRPr="00DD0A2C" w:rsidRDefault="001B3C3A" w:rsidP="00B14A03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D0A2C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3A" w:rsidRPr="00DD0A2C" w:rsidRDefault="001B3C3A" w:rsidP="00B14A03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661BBD">
        <w:trPr>
          <w:gridAfter w:val="1"/>
          <w:wAfter w:w="37" w:type="dxa"/>
        </w:trPr>
        <w:tc>
          <w:tcPr>
            <w:tcW w:w="9014" w:type="dxa"/>
            <w:gridSpan w:val="3"/>
            <w:vAlign w:val="bottom"/>
          </w:tcPr>
          <w:p w:rsidR="00661BBD" w:rsidRPr="00230BEF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УВЕДОМЛЕНИЕ</w:t>
            </w:r>
          </w:p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о соответствии контролируемой информации </w:t>
            </w:r>
            <w:r w:rsidR="00366923"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требованиям, установленным</w:t>
            </w: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hyperlink r:id="rId45" w:history="1">
              <w:r w:rsidRPr="00230BEF">
                <w:rPr>
                  <w:rFonts w:ascii="Arial" w:eastAsiaTheme="minorHAnsi" w:hAnsi="Arial" w:cs="Arial"/>
                  <w:color w:val="auto"/>
                  <w:sz w:val="22"/>
                  <w:szCs w:val="22"/>
                  <w:lang w:eastAsia="en-US"/>
                </w:rPr>
                <w:t>частью 5 статьи 99</w:t>
              </w:r>
            </w:hyperlink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Федерального закона </w:t>
            </w:r>
            <w:r w:rsidR="00592E78"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от 05.04.2013г. №44-ФЗ «</w:t>
            </w:r>
            <w:r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592E78" w:rsidRPr="00230BE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арственных и муниципальных нужд»</w:t>
            </w:r>
          </w:p>
        </w:tc>
      </w:tr>
    </w:tbl>
    <w:p w:rsidR="00661BBD" w:rsidRDefault="00661BBD" w:rsidP="00661BBD">
      <w:pPr>
        <w:autoSpaceDE w:val="0"/>
        <w:autoSpaceDN w:val="0"/>
        <w:adjustRightInd w:val="0"/>
        <w:ind w:firstLine="0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661BBD">
        <w:tc>
          <w:tcPr>
            <w:tcW w:w="3307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Коды</w:t>
            </w:r>
          </w:p>
        </w:tc>
      </w:tr>
      <w:tr w:rsidR="00661BBD">
        <w:tc>
          <w:tcPr>
            <w:tcW w:w="3307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Полное наименование органа контроля</w:t>
            </w: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661BBD">
        <w:tc>
          <w:tcPr>
            <w:tcW w:w="3307" w:type="dxa"/>
            <w:vMerge w:val="restart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661BBD">
        <w:tc>
          <w:tcPr>
            <w:tcW w:w="3307" w:type="dxa"/>
            <w:vMerge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661BBD">
        <w:tc>
          <w:tcPr>
            <w:tcW w:w="3307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</w:t>
            </w: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</w:t>
            </w:r>
            <w:hyperlink r:id="rId46" w:history="1">
              <w:r w:rsidRPr="00661BBD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661BBD">
        <w:tc>
          <w:tcPr>
            <w:tcW w:w="3307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</w:t>
            </w: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</w:t>
            </w:r>
            <w:hyperlink r:id="rId47" w:history="1">
              <w:r w:rsidRPr="00661BBD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661BBD">
        <w:tc>
          <w:tcPr>
            <w:tcW w:w="3307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</w:t>
            </w: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</w:t>
            </w:r>
            <w:hyperlink r:id="rId48" w:history="1">
              <w:r w:rsidRPr="00661BBD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661BBD">
        <w:tc>
          <w:tcPr>
            <w:tcW w:w="3307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</w:t>
            </w:r>
            <w:r w:rsidRPr="00661BBD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 </w:t>
            </w:r>
            <w:hyperlink r:id="rId49" w:history="1">
              <w:r w:rsidRPr="00661BBD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61BBD" w:rsidRDefault="00661BBD" w:rsidP="00661BB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4"/>
        <w:gridCol w:w="1191"/>
        <w:gridCol w:w="1483"/>
        <w:gridCol w:w="1666"/>
        <w:gridCol w:w="1478"/>
        <w:gridCol w:w="1502"/>
      </w:tblGrid>
      <w:tr w:rsidR="00661BBD">
        <w:tc>
          <w:tcPr>
            <w:tcW w:w="4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Реквизиты объекта контроля</w:t>
            </w:r>
          </w:p>
        </w:tc>
        <w:tc>
          <w:tcPr>
            <w:tcW w:w="4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Реквизиты документа, содержащего информацию для осуществления контроля</w:t>
            </w:r>
          </w:p>
        </w:tc>
      </w:tr>
      <w:tr w:rsidR="00661B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</w:t>
            </w:r>
          </w:p>
        </w:tc>
      </w:tr>
      <w:tr w:rsidR="00661B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661BBD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61BBD" w:rsidRDefault="00661BBD" w:rsidP="00661BB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0"/>
        <w:gridCol w:w="4195"/>
      </w:tblGrid>
      <w:tr w:rsidR="00661BBD">
        <w:tc>
          <w:tcPr>
            <w:tcW w:w="4810" w:type="dxa"/>
            <w:tcBorders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Результат контроля</w:t>
            </w:r>
          </w:p>
        </w:tc>
        <w:tc>
          <w:tcPr>
            <w:tcW w:w="4195" w:type="dxa"/>
            <w:tcBorders>
              <w:lef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контролируемая информация</w:t>
            </w:r>
          </w:p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661BBD" w:rsidRDefault="00661BBD" w:rsidP="00661BB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1587"/>
        <w:gridCol w:w="340"/>
        <w:gridCol w:w="1304"/>
        <w:gridCol w:w="340"/>
        <w:gridCol w:w="2835"/>
      </w:tblGrid>
      <w:tr w:rsidR="00661BBD" w:rsidRPr="00D24B1F">
        <w:tc>
          <w:tcPr>
            <w:tcW w:w="2280" w:type="dxa"/>
            <w:vAlign w:val="bottom"/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40" w:type="dxa"/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661BBD" w:rsidRPr="00D24B1F">
        <w:tc>
          <w:tcPr>
            <w:tcW w:w="2280" w:type="dxa"/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1BBD" w:rsidRPr="00D24B1F" w:rsidRDefault="00661B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35D1C" w:rsidRPr="00D24B1F" w:rsidRDefault="00C35D1C" w:rsidP="00C35D1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24B1F">
        <w:rPr>
          <w:rFonts w:ascii="Arial" w:eastAsiaTheme="minorHAnsi" w:hAnsi="Arial" w:cs="Arial"/>
          <w:color w:val="auto"/>
          <w:sz w:val="22"/>
          <w:szCs w:val="22"/>
          <w:lang w:eastAsia="en-US"/>
        </w:rPr>
        <w:t>«__» _________ 20__ г.</w:t>
      </w:r>
    </w:p>
    <w:p w:rsidR="00C35D1C" w:rsidRDefault="00C35D1C" w:rsidP="00661BBD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6"/>
        <w:gridCol w:w="1858"/>
        <w:gridCol w:w="427"/>
      </w:tblGrid>
      <w:tr w:rsidR="00661BBD">
        <w:tc>
          <w:tcPr>
            <w:tcW w:w="6746" w:type="dxa"/>
            <w:tcBorders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Лист N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661BBD">
        <w:tc>
          <w:tcPr>
            <w:tcW w:w="6746" w:type="dxa"/>
            <w:tcBorders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Всего листов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BD" w:rsidRDefault="00661B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24B1F" w:rsidRDefault="00D24B1F" w:rsidP="00D24B1F">
      <w:pPr>
        <w:tabs>
          <w:tab w:val="left" w:pos="9214"/>
        </w:tabs>
        <w:autoSpaceDE w:val="0"/>
        <w:autoSpaceDN w:val="0"/>
        <w:adjustRightInd w:val="0"/>
        <w:ind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sectPr w:rsidR="00D24B1F" w:rsidSect="00D24B1F">
          <w:pgSz w:w="11907" w:h="16840" w:code="9"/>
          <w:pgMar w:top="1134" w:right="992" w:bottom="567" w:left="1701" w:header="397" w:footer="258" w:gutter="0"/>
          <w:pgNumType w:start="1"/>
          <w:cols w:space="709"/>
          <w:titlePg/>
          <w:docGrid w:linePitch="360"/>
        </w:sectPr>
      </w:pPr>
    </w:p>
    <w:p w:rsidR="00D43689" w:rsidRPr="009F2AB2" w:rsidRDefault="00D43689" w:rsidP="00D24B1F">
      <w:pPr>
        <w:tabs>
          <w:tab w:val="left" w:pos="9214"/>
        </w:tabs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lastRenderedPageBreak/>
        <w:t>Приложение 5</w:t>
      </w:r>
    </w:p>
    <w:p w:rsidR="00D43689" w:rsidRPr="009F2AB2" w:rsidRDefault="00D43689" w:rsidP="00D24B1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к Порядку, утвержденному приказом</w:t>
      </w:r>
      <w:r w:rsidR="00D24B1F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 xml:space="preserve"> </w:t>
      </w: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Финансового управления Балаганского района</w:t>
      </w:r>
    </w:p>
    <w:p w:rsidR="00D43689" w:rsidRPr="009F2AB2" w:rsidRDefault="00D43689" w:rsidP="00D24B1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от 04.09.2020г. №102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2760"/>
        <w:gridCol w:w="1038"/>
        <w:gridCol w:w="37"/>
      </w:tblGrid>
      <w:tr w:rsidR="00D43689" w:rsidRPr="00DD0A2C" w:rsidTr="00F832C1">
        <w:trPr>
          <w:gridAfter w:val="3"/>
          <w:wAfter w:w="3835" w:type="dxa"/>
        </w:trPr>
        <w:tc>
          <w:tcPr>
            <w:tcW w:w="5216" w:type="dxa"/>
          </w:tcPr>
          <w:p w:rsidR="00D43689" w:rsidRPr="00DD0A2C" w:rsidRDefault="00D43689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 w:rsidRPr="00DD0A2C" w:rsidTr="00F832C1">
        <w:trPr>
          <w:trHeight w:val="280"/>
        </w:trPr>
        <w:tc>
          <w:tcPr>
            <w:tcW w:w="5216" w:type="dxa"/>
          </w:tcPr>
          <w:p w:rsidR="00D43689" w:rsidRPr="00DD0A2C" w:rsidRDefault="00D43689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D43689" w:rsidRPr="00DD0A2C" w:rsidRDefault="00D43689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D0A2C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Pr="00DD0A2C" w:rsidRDefault="00D43689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 w:rsidRPr="00DD0A2C" w:rsidTr="00F832C1">
        <w:tc>
          <w:tcPr>
            <w:tcW w:w="5216" w:type="dxa"/>
          </w:tcPr>
          <w:p w:rsidR="00D43689" w:rsidRPr="00DD0A2C" w:rsidRDefault="00D43689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vAlign w:val="bottom"/>
          </w:tcPr>
          <w:p w:rsidR="00D43689" w:rsidRPr="00DD0A2C" w:rsidRDefault="00D43689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D0A2C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Pr="00DD0A2C" w:rsidRDefault="00D43689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>
        <w:trPr>
          <w:gridAfter w:val="1"/>
          <w:wAfter w:w="37" w:type="dxa"/>
        </w:trPr>
        <w:tc>
          <w:tcPr>
            <w:tcW w:w="9014" w:type="dxa"/>
            <w:gridSpan w:val="3"/>
            <w:vAlign w:val="bottom"/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ПРОТОКОЛ</w:t>
            </w:r>
          </w:p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 несоответствии контролируе</w:t>
            </w:r>
            <w:r w:rsidR="00785ECB"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мой информации требованиям, установленным</w:t>
            </w: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</w:t>
            </w:r>
            <w:hyperlink r:id="rId50" w:history="1">
              <w:r w:rsidRPr="00D24B1F">
                <w:rPr>
                  <w:rFonts w:ascii="Arial" w:eastAsiaTheme="minorHAnsi" w:hAnsi="Arial" w:cs="Arial"/>
                  <w:color w:val="auto"/>
                  <w:sz w:val="22"/>
                  <w:szCs w:val="22"/>
                  <w:lang w:eastAsia="en-US"/>
                </w:rPr>
                <w:t>частью 5 статьи 99</w:t>
              </w:r>
            </w:hyperlink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 xml:space="preserve"> Федерального закона </w:t>
            </w:r>
            <w:r w:rsidR="00592E78"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от 05.04.2013г. №44-ФЗ «</w:t>
            </w: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 контрактной системе в сфере закупок товаров, работ, услуг для обеспечения госуд</w:t>
            </w:r>
            <w:r w:rsidR="00592E78"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арственных и муниципальных нужд»</w:t>
            </w:r>
          </w:p>
        </w:tc>
      </w:tr>
    </w:tbl>
    <w:p w:rsidR="00D43689" w:rsidRDefault="00D43689" w:rsidP="00D43689">
      <w:pPr>
        <w:autoSpaceDE w:val="0"/>
        <w:autoSpaceDN w:val="0"/>
        <w:adjustRightInd w:val="0"/>
        <w:ind w:firstLine="0"/>
        <w:outlineLvl w:val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2551"/>
        <w:gridCol w:w="340"/>
        <w:gridCol w:w="1417"/>
        <w:gridCol w:w="1077"/>
      </w:tblGrid>
      <w:tr w:rsidR="00D43689">
        <w:tc>
          <w:tcPr>
            <w:tcW w:w="3307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Коды</w:t>
            </w:r>
          </w:p>
        </w:tc>
      </w:tr>
      <w:tr w:rsidR="00D43689">
        <w:tc>
          <w:tcPr>
            <w:tcW w:w="3307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Полное наименование органа контроля</w:t>
            </w: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>
        <w:tc>
          <w:tcPr>
            <w:tcW w:w="3307" w:type="dxa"/>
            <w:vMerge w:val="restart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>
        <w:tc>
          <w:tcPr>
            <w:tcW w:w="3307" w:type="dxa"/>
            <w:vMerge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>
        <w:tc>
          <w:tcPr>
            <w:tcW w:w="3307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43689" w:rsidRPr="00D43689" w:rsidRDefault="00D4368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4368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51" w:history="1">
              <w:r w:rsidRPr="00D43689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>
        <w:tc>
          <w:tcPr>
            <w:tcW w:w="3307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43689" w:rsidRPr="00D43689" w:rsidRDefault="00D4368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4368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52" w:history="1">
              <w:r w:rsidRPr="00D43689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>
        <w:tc>
          <w:tcPr>
            <w:tcW w:w="3307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43689" w:rsidRPr="00D43689" w:rsidRDefault="00D4368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4368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53" w:history="1">
              <w:r w:rsidRPr="00D43689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>
        <w:tc>
          <w:tcPr>
            <w:tcW w:w="3307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D43689" w:rsidRPr="00D43689" w:rsidRDefault="00D43689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43689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54" w:history="1">
              <w:r w:rsidRPr="00D43689">
                <w:rPr>
                  <w:rFonts w:ascii="Courier New" w:eastAsiaTheme="minorHAnsi" w:hAnsi="Courier New" w:cs="Courier New"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43689" w:rsidRDefault="00D43689" w:rsidP="00D43689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54"/>
        <w:gridCol w:w="1191"/>
        <w:gridCol w:w="1373"/>
        <w:gridCol w:w="1896"/>
        <w:gridCol w:w="1247"/>
        <w:gridCol w:w="1353"/>
        <w:gridCol w:w="20"/>
      </w:tblGrid>
      <w:tr w:rsidR="00D43689"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Реквизиты объекта контроля</w:t>
            </w:r>
          </w:p>
        </w:tc>
        <w:tc>
          <w:tcPr>
            <w:tcW w:w="4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Реквизиты документа, содержащего информацию для осуществления контроля</w:t>
            </w:r>
          </w:p>
        </w:tc>
      </w:tr>
      <w:tr w:rsidR="00D4368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</w:t>
            </w:r>
          </w:p>
        </w:tc>
      </w:tr>
      <w:tr w:rsidR="00D4368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D43689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>
        <w:trPr>
          <w:gridAfter w:val="1"/>
          <w:wAfter w:w="20" w:type="dxa"/>
        </w:trPr>
        <w:tc>
          <w:tcPr>
            <w:tcW w:w="9014" w:type="dxa"/>
            <w:gridSpan w:val="6"/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Выявленные несоответствия: ________________________________________________</w:t>
            </w:r>
          </w:p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_________________________________________________________________________</w:t>
            </w:r>
          </w:p>
        </w:tc>
      </w:tr>
    </w:tbl>
    <w:p w:rsidR="00D43689" w:rsidRDefault="00D43689" w:rsidP="00D43689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1304"/>
        <w:gridCol w:w="340"/>
        <w:gridCol w:w="2778"/>
      </w:tblGrid>
      <w:tr w:rsidR="00D43689" w:rsidRPr="00D24B1F">
        <w:tc>
          <w:tcPr>
            <w:tcW w:w="2381" w:type="dxa"/>
            <w:vAlign w:val="bottom"/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340" w:type="dxa"/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</w:tr>
      <w:tr w:rsidR="00D43689" w:rsidRPr="00D24B1F">
        <w:tc>
          <w:tcPr>
            <w:tcW w:w="2381" w:type="dxa"/>
          </w:tcPr>
          <w:p w:rsidR="00C35D1C" w:rsidRPr="00D24B1F" w:rsidRDefault="00C35D1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color w:val="auto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D43689" w:rsidRPr="00D24B1F" w:rsidRDefault="00D43689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color w:val="auto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C35D1C" w:rsidRPr="00D24B1F" w:rsidRDefault="00C35D1C" w:rsidP="00C35D1C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24B1F">
        <w:rPr>
          <w:rFonts w:ascii="Arial" w:eastAsiaTheme="minorHAnsi" w:hAnsi="Arial" w:cs="Arial"/>
          <w:color w:val="auto"/>
          <w:sz w:val="22"/>
          <w:szCs w:val="22"/>
          <w:lang w:eastAsia="en-US"/>
        </w:rPr>
        <w:t>«__» _________ 20__ г.</w:t>
      </w:r>
    </w:p>
    <w:p w:rsidR="00D43689" w:rsidRPr="00D24B1F" w:rsidRDefault="00D43689" w:rsidP="00D43689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862"/>
        <w:gridCol w:w="454"/>
      </w:tblGrid>
      <w:tr w:rsidR="00D43689">
        <w:tc>
          <w:tcPr>
            <w:tcW w:w="6690" w:type="dxa"/>
            <w:tcBorders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Лист N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D43689">
        <w:tc>
          <w:tcPr>
            <w:tcW w:w="6690" w:type="dxa"/>
            <w:tcBorders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Всего листов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89" w:rsidRDefault="00D4368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D24B1F" w:rsidRDefault="00D24B1F" w:rsidP="00C16CDC">
      <w:pPr>
        <w:tabs>
          <w:tab w:val="left" w:pos="9214"/>
        </w:tabs>
        <w:autoSpaceDE w:val="0"/>
        <w:autoSpaceDN w:val="0"/>
        <w:adjustRightInd w:val="0"/>
        <w:ind w:firstLine="3402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sectPr w:rsidR="00D24B1F" w:rsidSect="00D24B1F">
          <w:pgSz w:w="11907" w:h="16840" w:code="9"/>
          <w:pgMar w:top="1134" w:right="992" w:bottom="567" w:left="1701" w:header="397" w:footer="258" w:gutter="0"/>
          <w:pgNumType w:start="1"/>
          <w:cols w:space="709"/>
          <w:titlePg/>
          <w:docGrid w:linePitch="360"/>
        </w:sectPr>
      </w:pPr>
    </w:p>
    <w:p w:rsidR="00C16CDC" w:rsidRPr="009F2AB2" w:rsidRDefault="00C16CDC" w:rsidP="00D24B1F">
      <w:pPr>
        <w:tabs>
          <w:tab w:val="left" w:pos="9214"/>
        </w:tabs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lastRenderedPageBreak/>
        <w:t>Приложение 6</w:t>
      </w:r>
    </w:p>
    <w:p w:rsidR="00C16CDC" w:rsidRPr="009F2AB2" w:rsidRDefault="00C16CDC" w:rsidP="00D24B1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 xml:space="preserve">к Порядку, утвержденному </w:t>
      </w:r>
      <w:r w:rsidRPr="00D24B1F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приказом</w:t>
      </w:r>
      <w:r w:rsidR="00D24B1F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 xml:space="preserve"> </w:t>
      </w: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Финансового управления Балаганского района</w:t>
      </w:r>
    </w:p>
    <w:p w:rsidR="00C16CDC" w:rsidRDefault="00C16CDC" w:rsidP="00D24B1F">
      <w:pPr>
        <w:autoSpaceDE w:val="0"/>
        <w:autoSpaceDN w:val="0"/>
        <w:adjustRightInd w:val="0"/>
        <w:ind w:left="5103" w:firstLine="0"/>
        <w:contextualSpacing/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</w:pPr>
      <w:r w:rsidRPr="009F2AB2">
        <w:rPr>
          <w:rFonts w:ascii="Courier New" w:eastAsiaTheme="minorHAnsi" w:hAnsi="Courier New" w:cs="Courier New"/>
          <w:color w:val="auto"/>
          <w:sz w:val="22"/>
          <w:szCs w:val="22"/>
          <w:lang w:eastAsia="en-US"/>
        </w:rPr>
        <w:t>от 04.09.2020г. №102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340"/>
        <w:gridCol w:w="1569"/>
        <w:gridCol w:w="982"/>
        <w:gridCol w:w="340"/>
        <w:gridCol w:w="1417"/>
        <w:gridCol w:w="21"/>
        <w:gridCol w:w="1038"/>
        <w:gridCol w:w="18"/>
        <w:gridCol w:w="19"/>
      </w:tblGrid>
      <w:tr w:rsidR="00C16CDC" w:rsidRPr="00DD0A2C" w:rsidTr="00F832C1">
        <w:trPr>
          <w:trHeight w:val="280"/>
        </w:trPr>
        <w:tc>
          <w:tcPr>
            <w:tcW w:w="5216" w:type="dxa"/>
            <w:gridSpan w:val="3"/>
          </w:tcPr>
          <w:p w:rsidR="00C16CDC" w:rsidRPr="00DD0A2C" w:rsidRDefault="00C16CDC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gridSpan w:val="4"/>
            <w:tcBorders>
              <w:right w:val="single" w:sz="4" w:space="0" w:color="auto"/>
            </w:tcBorders>
            <w:vAlign w:val="bottom"/>
          </w:tcPr>
          <w:p w:rsidR="00C16CDC" w:rsidRPr="00DD0A2C" w:rsidRDefault="00C16CDC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D0A2C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Номер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C" w:rsidRPr="00DD0A2C" w:rsidRDefault="00C16CDC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C16CDC" w:rsidRPr="00DD0A2C" w:rsidTr="00F832C1">
        <w:tc>
          <w:tcPr>
            <w:tcW w:w="5216" w:type="dxa"/>
            <w:gridSpan w:val="3"/>
          </w:tcPr>
          <w:p w:rsidR="00C16CDC" w:rsidRPr="00DD0A2C" w:rsidRDefault="00C16CDC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760" w:type="dxa"/>
            <w:gridSpan w:val="4"/>
            <w:tcBorders>
              <w:right w:val="single" w:sz="4" w:space="0" w:color="auto"/>
            </w:tcBorders>
            <w:vAlign w:val="bottom"/>
          </w:tcPr>
          <w:p w:rsidR="00C16CDC" w:rsidRPr="00DD0A2C" w:rsidRDefault="00C16CDC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  <w:r w:rsidRPr="00DD0A2C"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CDC" w:rsidRPr="00DD0A2C" w:rsidRDefault="00C16CDC" w:rsidP="00F832C1">
            <w:pPr>
              <w:autoSpaceDE w:val="0"/>
              <w:autoSpaceDN w:val="0"/>
              <w:adjustRightInd w:val="0"/>
              <w:contextualSpacing/>
              <w:rPr>
                <w:rFonts w:ascii="Courier New" w:eastAsiaTheme="minorHAnsi" w:hAnsi="Courier New" w:cs="Courier New"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rPr>
          <w:gridAfter w:val="2"/>
          <w:wAfter w:w="37" w:type="dxa"/>
        </w:trPr>
        <w:tc>
          <w:tcPr>
            <w:tcW w:w="9014" w:type="dxa"/>
            <w:gridSpan w:val="8"/>
            <w:vAlign w:val="bottom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ВЫПИСКА</w:t>
            </w:r>
          </w:p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D24B1F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из протокола рассмотрения и оценки заявок на участие в закрытом конкурсе, закрытом конкурсе с ограниченным участием, закрытом двухэтапном конкурсе, закрытом аукционе</w:t>
            </w: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Коды</w:t>
            </w: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  <w:vMerge w:val="restart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Полное наименование заказчика</w:t>
            </w:r>
          </w:p>
        </w:tc>
        <w:tc>
          <w:tcPr>
            <w:tcW w:w="340" w:type="dxa"/>
            <w:vMerge w:val="restart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 w:val="restart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  <w:vMerge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vMerge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КПП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Организационно-правовая форма</w:t>
            </w: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E0EF0" w:rsidRPr="00BA1C67" w:rsidRDefault="009E0E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BA1C67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55" w:history="1">
              <w:r w:rsidRPr="00BA1C67">
                <w:rPr>
                  <w:rFonts w:ascii="Courier New" w:eastAsiaTheme="minorHAnsi" w:hAnsi="Courier New" w:cs="Courier New"/>
                  <w:bCs/>
                  <w:color w:val="auto"/>
                  <w:sz w:val="20"/>
                  <w:szCs w:val="20"/>
                  <w:lang w:eastAsia="en-US"/>
                </w:rPr>
                <w:t>ОКОПФ</w:t>
              </w:r>
            </w:hyperlink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Форма собственности</w:t>
            </w: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E0EF0" w:rsidRPr="00BA1C67" w:rsidRDefault="009E0E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BA1C67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56" w:history="1">
              <w:r w:rsidRPr="00BA1C67">
                <w:rPr>
                  <w:rFonts w:ascii="Courier New" w:eastAsiaTheme="minorHAnsi" w:hAnsi="Courier New" w:cs="Courier New"/>
                  <w:bCs/>
                  <w:color w:val="auto"/>
                  <w:sz w:val="20"/>
                  <w:szCs w:val="20"/>
                  <w:lang w:eastAsia="en-US"/>
                </w:rPr>
                <w:t>ОКФС</w:t>
              </w:r>
            </w:hyperlink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Место нахождения, телефон, адрес электронной почты</w:t>
            </w: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E0EF0" w:rsidRPr="00BA1C67" w:rsidRDefault="009E0E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BA1C67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57" w:history="1">
              <w:r w:rsidRPr="00BA1C67">
                <w:rPr>
                  <w:rFonts w:ascii="Courier New" w:eastAsiaTheme="minorHAnsi" w:hAnsi="Courier New" w:cs="Courier New"/>
                  <w:bCs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Наименование бюджета</w:t>
            </w: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E0EF0" w:rsidRPr="00BA1C67" w:rsidRDefault="009E0E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BA1C67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58" w:history="1">
              <w:r w:rsidRPr="00BA1C67">
                <w:rPr>
                  <w:rFonts w:ascii="Courier New" w:eastAsiaTheme="minorHAnsi" w:hAnsi="Courier New" w:cs="Courier New"/>
                  <w:bCs/>
                  <w:color w:val="auto"/>
                  <w:sz w:val="20"/>
                  <w:szCs w:val="20"/>
                  <w:lang w:eastAsia="en-US"/>
                </w:rPr>
                <w:t>ОКТМО</w:t>
              </w:r>
            </w:hyperlink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Вид документа</w:t>
            </w: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E0EF0" w:rsidRPr="00BA1C67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bottom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(основной документ - код 01; изменения к документу - код 02)</w:t>
            </w: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E0EF0" w:rsidRPr="00BA1C67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rPr>
          <w:gridAfter w:val="1"/>
          <w:wAfter w:w="19" w:type="dxa"/>
        </w:trPr>
        <w:tc>
          <w:tcPr>
            <w:tcW w:w="3307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340" w:type="dxa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9E0EF0" w:rsidRPr="00BA1C67" w:rsidRDefault="009E0EF0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BA1C67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 xml:space="preserve">по </w:t>
            </w:r>
            <w:hyperlink r:id="rId59" w:history="1">
              <w:r w:rsidRPr="00BA1C67">
                <w:rPr>
                  <w:rFonts w:ascii="Courier New" w:eastAsiaTheme="minorHAnsi" w:hAnsi="Courier New" w:cs="Courier New"/>
                  <w:bCs/>
                  <w:color w:val="auto"/>
                  <w:sz w:val="20"/>
                  <w:szCs w:val="20"/>
                  <w:lang w:eastAsia="en-US"/>
                </w:rPr>
                <w:t>ОКЕИ</w:t>
              </w:r>
            </w:hyperlink>
          </w:p>
        </w:tc>
        <w:tc>
          <w:tcPr>
            <w:tcW w:w="1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383</w:t>
            </w:r>
          </w:p>
        </w:tc>
      </w:tr>
    </w:tbl>
    <w:p w:rsidR="009E0EF0" w:rsidRDefault="009E0EF0" w:rsidP="009E0EF0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</w:pPr>
    </w:p>
    <w:p w:rsidR="00BA1C67" w:rsidRPr="009E0EF0" w:rsidRDefault="00BA1C67" w:rsidP="009E0EF0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0"/>
        <w:gridCol w:w="1517"/>
        <w:gridCol w:w="1738"/>
        <w:gridCol w:w="1594"/>
        <w:gridCol w:w="1762"/>
        <w:gridCol w:w="1191"/>
      </w:tblGrid>
      <w:tr w:rsidR="009E0EF0" w:rsidRPr="009E0EF0"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Идентификационный код закупки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Начальная (максимальная) цена контракта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Информация об участнике закупки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 xml:space="preserve">Цена, предложенная участником закупки </w:t>
            </w:r>
            <w:hyperlink w:anchor="Par107" w:history="1">
              <w:r w:rsidR="00502398" w:rsidRPr="00502398">
                <w:rPr>
                  <w:rFonts w:ascii="Courier New" w:eastAsiaTheme="minorHAnsi" w:hAnsi="Courier New" w:cs="Courier New"/>
                  <w:bCs/>
                  <w:color w:val="auto"/>
                  <w:sz w:val="20"/>
                  <w:szCs w:val="20"/>
                  <w:lang w:eastAsia="en-US"/>
                </w:rPr>
                <w:t>&lt;*</w:t>
              </w:r>
              <w:r w:rsidRPr="00502398">
                <w:rPr>
                  <w:rFonts w:ascii="Courier New" w:eastAsiaTheme="minorHAnsi" w:hAnsi="Courier New" w:cs="Courier New"/>
                  <w:bCs/>
                  <w:color w:val="auto"/>
                  <w:sz w:val="20"/>
                  <w:szCs w:val="20"/>
                  <w:lang w:eastAsia="en-US"/>
                </w:rPr>
                <w:t>&gt;</w:t>
              </w:r>
            </w:hyperlink>
            <w:r w:rsidRPr="00502398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 xml:space="preserve">, </w:t>
            </w:r>
            <w:hyperlink w:anchor="Par108" w:history="1">
              <w:r w:rsidR="00502398" w:rsidRPr="00502398">
                <w:rPr>
                  <w:rFonts w:ascii="Courier New" w:eastAsiaTheme="minorHAnsi" w:hAnsi="Courier New" w:cs="Courier New"/>
                  <w:bCs/>
                  <w:color w:val="auto"/>
                  <w:sz w:val="20"/>
                  <w:szCs w:val="20"/>
                  <w:lang w:eastAsia="en-US"/>
                </w:rPr>
                <w:t>&lt;**</w:t>
              </w:r>
              <w:r w:rsidRPr="00502398">
                <w:rPr>
                  <w:rFonts w:ascii="Courier New" w:eastAsiaTheme="minorHAnsi" w:hAnsi="Courier New" w:cs="Courier New"/>
                  <w:bCs/>
                  <w:color w:val="auto"/>
                  <w:sz w:val="20"/>
                  <w:szCs w:val="20"/>
                  <w:lang w:eastAsia="en-US"/>
                </w:rPr>
                <w:t>&gt;</w:t>
              </w:r>
            </w:hyperlink>
          </w:p>
        </w:tc>
      </w:tr>
      <w:tr w:rsidR="009E0EF0" w:rsidRPr="009E0EF0"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идентификационный номер налогоплательщика или аналог идентификационного номера налогоплательщика для иностранного лица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код причины постановки на учет (при наличии)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наименование (фамилия, имя, отчество (при наличии) физического лица (для участника закупки - физического лица)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6</w:t>
            </w:r>
          </w:p>
        </w:tc>
      </w:tr>
      <w:tr w:rsidR="009E0EF0" w:rsidRPr="009E0EF0"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E0EF0" w:rsidRPr="009E0EF0" w:rsidRDefault="009E0EF0" w:rsidP="009E0EF0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40"/>
        <w:gridCol w:w="1531"/>
        <w:gridCol w:w="340"/>
        <w:gridCol w:w="1474"/>
        <w:gridCol w:w="340"/>
        <w:gridCol w:w="2778"/>
      </w:tblGrid>
      <w:tr w:rsidR="009E0EF0" w:rsidRPr="00D24B1F">
        <w:tc>
          <w:tcPr>
            <w:tcW w:w="2154" w:type="dxa"/>
            <w:vAlign w:val="bottom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Руководитель</w:t>
            </w:r>
          </w:p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(уполномоченное лицо)</w:t>
            </w:r>
          </w:p>
        </w:tc>
        <w:tc>
          <w:tcPr>
            <w:tcW w:w="340" w:type="dxa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</w:tr>
      <w:tr w:rsidR="009E0EF0" w:rsidRPr="00D24B1F">
        <w:tc>
          <w:tcPr>
            <w:tcW w:w="2154" w:type="dxa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  <w:tc>
          <w:tcPr>
            <w:tcW w:w="340" w:type="dxa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  <w:vAlign w:val="bottom"/>
          </w:tcPr>
          <w:p w:rsidR="009E0EF0" w:rsidRPr="00D24B1F" w:rsidRDefault="009E0EF0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bCs/>
                <w:color w:val="auto"/>
                <w:lang w:eastAsia="en-US"/>
              </w:rPr>
            </w:pPr>
            <w:r w:rsidRPr="00D24B1F">
              <w:rPr>
                <w:rFonts w:ascii="Arial" w:eastAsiaTheme="minorHAnsi" w:hAnsi="Arial" w:cs="Arial"/>
                <w:bCs/>
                <w:color w:val="auto"/>
                <w:sz w:val="22"/>
                <w:szCs w:val="22"/>
                <w:lang w:eastAsia="en-US"/>
              </w:rPr>
              <w:t>(расшифровка подписи)</w:t>
            </w:r>
          </w:p>
        </w:tc>
      </w:tr>
    </w:tbl>
    <w:p w:rsidR="00502398" w:rsidRPr="00D24B1F" w:rsidRDefault="00502398" w:rsidP="00502398">
      <w:pPr>
        <w:autoSpaceDE w:val="0"/>
        <w:autoSpaceDN w:val="0"/>
        <w:adjustRightInd w:val="0"/>
        <w:ind w:firstLine="0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D24B1F">
        <w:rPr>
          <w:rFonts w:ascii="Arial" w:eastAsiaTheme="minorHAnsi" w:hAnsi="Arial" w:cs="Arial"/>
          <w:color w:val="auto"/>
          <w:sz w:val="22"/>
          <w:szCs w:val="22"/>
          <w:lang w:eastAsia="en-US"/>
        </w:rPr>
        <w:lastRenderedPageBreak/>
        <w:t>«__» _________ 20__ г.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3"/>
        <w:gridCol w:w="1838"/>
        <w:gridCol w:w="510"/>
      </w:tblGrid>
      <w:tr w:rsidR="009E0EF0" w:rsidRPr="009E0EF0">
        <w:tc>
          <w:tcPr>
            <w:tcW w:w="6633" w:type="dxa"/>
            <w:tcBorders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Лист 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  <w:tr w:rsidR="009E0EF0" w:rsidRPr="009E0EF0">
        <w:tc>
          <w:tcPr>
            <w:tcW w:w="6633" w:type="dxa"/>
            <w:tcBorders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  <w:r w:rsidRPr="009E0EF0"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  <w:t>Всего листов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EF0" w:rsidRPr="009E0EF0" w:rsidRDefault="009E0EF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urier New" w:eastAsiaTheme="minorHAnsi" w:hAnsi="Courier New" w:cs="Courier New"/>
                <w:bCs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9E0EF0" w:rsidRPr="009E0EF0" w:rsidRDefault="009E0EF0" w:rsidP="009E0EF0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</w:pPr>
    </w:p>
    <w:p w:rsidR="009E0EF0" w:rsidRPr="009E0EF0" w:rsidRDefault="009E0EF0" w:rsidP="009E0EF0">
      <w:pPr>
        <w:autoSpaceDE w:val="0"/>
        <w:autoSpaceDN w:val="0"/>
        <w:adjustRightInd w:val="0"/>
        <w:ind w:firstLine="540"/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</w:pPr>
      <w:r w:rsidRPr="009E0EF0"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>--------------------------------</w:t>
      </w:r>
    </w:p>
    <w:p w:rsidR="009E0EF0" w:rsidRPr="009E0EF0" w:rsidRDefault="00502398" w:rsidP="009E0EF0">
      <w:pPr>
        <w:autoSpaceDE w:val="0"/>
        <w:autoSpaceDN w:val="0"/>
        <w:adjustRightInd w:val="0"/>
        <w:spacing w:before="320"/>
        <w:ind w:firstLine="540"/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</w:pPr>
      <w:bookmarkStart w:id="35" w:name="Par107"/>
      <w:bookmarkEnd w:id="35"/>
      <w:r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>&lt;*</w:t>
      </w:r>
      <w:r w:rsidR="009E0EF0" w:rsidRPr="009E0EF0"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>&gt; В случае проведения аукциона на право заключить контракт цена, предложенная участником закупки, указывается со знаком</w:t>
      </w:r>
      <w:r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 xml:space="preserve"> «-».</w:t>
      </w:r>
    </w:p>
    <w:p w:rsidR="009E0EF0" w:rsidRPr="009E0EF0" w:rsidRDefault="00502398" w:rsidP="009E0EF0">
      <w:pPr>
        <w:autoSpaceDE w:val="0"/>
        <w:autoSpaceDN w:val="0"/>
        <w:adjustRightInd w:val="0"/>
        <w:spacing w:before="320"/>
        <w:ind w:firstLine="540"/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</w:pPr>
      <w:bookmarkStart w:id="36" w:name="Par108"/>
      <w:bookmarkEnd w:id="36"/>
      <w:r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>&lt;**</w:t>
      </w:r>
      <w:r w:rsidR="009E0EF0" w:rsidRPr="009E0EF0"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 xml:space="preserve">&gt; Не заполняется в случае, предусмотренном </w:t>
      </w:r>
      <w:hyperlink r:id="rId60" w:history="1">
        <w:r w:rsidR="009E0EF0" w:rsidRPr="00502398">
          <w:rPr>
            <w:rFonts w:ascii="Courier New" w:eastAsiaTheme="minorHAnsi" w:hAnsi="Courier New" w:cs="Courier New"/>
            <w:bCs/>
            <w:color w:val="auto"/>
            <w:sz w:val="20"/>
            <w:szCs w:val="20"/>
            <w:lang w:eastAsia="en-US"/>
          </w:rPr>
          <w:t>частью 24 статьи 22</w:t>
        </w:r>
      </w:hyperlink>
      <w:r w:rsidR="009E0EF0" w:rsidRPr="00502398"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 xml:space="preserve"> </w:t>
      </w:r>
      <w:r w:rsidR="00C42DE9"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>Федерального закона «</w:t>
      </w:r>
      <w:r w:rsidR="009E0EF0" w:rsidRPr="009E0EF0"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>О контрактной системе в сфере закупок товаров, работ, услуг для обеспечения госуд</w:t>
      </w:r>
      <w:r w:rsidR="00C42DE9"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>арственных и муниципальных нужд»</w:t>
      </w:r>
      <w:r w:rsidR="009E0EF0" w:rsidRPr="009E0EF0">
        <w:rPr>
          <w:rFonts w:ascii="Courier New" w:eastAsiaTheme="minorHAnsi" w:hAnsi="Courier New" w:cs="Courier New"/>
          <w:bCs/>
          <w:color w:val="auto"/>
          <w:sz w:val="20"/>
          <w:szCs w:val="20"/>
          <w:lang w:eastAsia="en-US"/>
        </w:rPr>
        <w:t>.</w:t>
      </w:r>
    </w:p>
    <w:p w:rsidR="00C16CDC" w:rsidRPr="009E0EF0" w:rsidRDefault="00C16CDC" w:rsidP="00B14A03">
      <w:pPr>
        <w:pStyle w:val="40"/>
        <w:shd w:val="clear" w:color="auto" w:fill="auto"/>
        <w:tabs>
          <w:tab w:val="left" w:pos="1418"/>
          <w:tab w:val="left" w:pos="8222"/>
          <w:tab w:val="left" w:pos="8364"/>
        </w:tabs>
        <w:spacing w:before="0" w:line="240" w:lineRule="auto"/>
        <w:ind w:left="720" w:firstLine="698"/>
        <w:contextualSpacing/>
        <w:jc w:val="center"/>
        <w:rPr>
          <w:rFonts w:ascii="Courier New" w:hAnsi="Courier New" w:cs="Courier New"/>
          <w:sz w:val="20"/>
          <w:szCs w:val="20"/>
          <w:highlight w:val="cyan"/>
        </w:rPr>
      </w:pPr>
    </w:p>
    <w:sectPr w:rsidR="00C16CDC" w:rsidRPr="009E0EF0" w:rsidSect="00D24B1F">
      <w:pgSz w:w="11907" w:h="16840" w:code="9"/>
      <w:pgMar w:top="1134" w:right="992" w:bottom="567" w:left="1701" w:header="397" w:footer="258" w:gutter="0"/>
      <w:pgNumType w:start="1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B3" w:rsidRDefault="005844B3" w:rsidP="009A749D">
      <w:r>
        <w:separator/>
      </w:r>
    </w:p>
  </w:endnote>
  <w:endnote w:type="continuationSeparator" w:id="0">
    <w:p w:rsidR="005844B3" w:rsidRDefault="005844B3" w:rsidP="009A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B3" w:rsidRDefault="005844B3" w:rsidP="009A749D">
      <w:r>
        <w:separator/>
      </w:r>
    </w:p>
  </w:footnote>
  <w:footnote w:type="continuationSeparator" w:id="0">
    <w:p w:rsidR="005844B3" w:rsidRDefault="005844B3" w:rsidP="009A7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597"/>
      <w:docPartObj>
        <w:docPartGallery w:val="Page Numbers (Top of Page)"/>
        <w:docPartUnique/>
      </w:docPartObj>
    </w:sdtPr>
    <w:sdtEndPr/>
    <w:sdtContent>
      <w:p w:rsidR="00342F7E" w:rsidRDefault="00342F7E" w:rsidP="00CA27A5">
        <w:pPr>
          <w:pStyle w:val="a7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52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2F7E" w:rsidRDefault="00342F7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7E" w:rsidRDefault="00342F7E">
    <w:pPr>
      <w:pStyle w:val="a7"/>
      <w:jc w:val="center"/>
    </w:pPr>
  </w:p>
  <w:p w:rsidR="00342F7E" w:rsidRDefault="00342F7E" w:rsidP="00E568A9">
    <w:pPr>
      <w:pStyle w:val="a7"/>
      <w:ind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7E" w:rsidRDefault="00342F7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F7E" w:rsidRDefault="00342F7E" w:rsidP="00D24B1F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37F2B"/>
    <w:multiLevelType w:val="multilevel"/>
    <w:tmpl w:val="B3347A98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DE7406"/>
    <w:multiLevelType w:val="multilevel"/>
    <w:tmpl w:val="C99AA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779A7"/>
    <w:multiLevelType w:val="hybridMultilevel"/>
    <w:tmpl w:val="AF5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058EC"/>
    <w:multiLevelType w:val="multilevel"/>
    <w:tmpl w:val="322ADA8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205"/>
    <w:rsid w:val="00001BF2"/>
    <w:rsid w:val="00016DA4"/>
    <w:rsid w:val="000239F4"/>
    <w:rsid w:val="000257AE"/>
    <w:rsid w:val="00032D9B"/>
    <w:rsid w:val="0003347A"/>
    <w:rsid w:val="00034281"/>
    <w:rsid w:val="00035E71"/>
    <w:rsid w:val="00040142"/>
    <w:rsid w:val="000409D9"/>
    <w:rsid w:val="0005176A"/>
    <w:rsid w:val="00056E3E"/>
    <w:rsid w:val="000609BE"/>
    <w:rsid w:val="00062A2B"/>
    <w:rsid w:val="00073ABA"/>
    <w:rsid w:val="00074989"/>
    <w:rsid w:val="000764BC"/>
    <w:rsid w:val="0008075E"/>
    <w:rsid w:val="000834EB"/>
    <w:rsid w:val="00087D12"/>
    <w:rsid w:val="00093663"/>
    <w:rsid w:val="000A0F28"/>
    <w:rsid w:val="000A2546"/>
    <w:rsid w:val="000A588B"/>
    <w:rsid w:val="000B09CF"/>
    <w:rsid w:val="000B13A3"/>
    <w:rsid w:val="000B4320"/>
    <w:rsid w:val="000B7CD8"/>
    <w:rsid w:val="000C3264"/>
    <w:rsid w:val="000C4E7F"/>
    <w:rsid w:val="000C79BE"/>
    <w:rsid w:val="000D61D0"/>
    <w:rsid w:val="000D62AF"/>
    <w:rsid w:val="000D6611"/>
    <w:rsid w:val="000E1401"/>
    <w:rsid w:val="000E4051"/>
    <w:rsid w:val="000E7778"/>
    <w:rsid w:val="000F25C5"/>
    <w:rsid w:val="000F2711"/>
    <w:rsid w:val="000F632D"/>
    <w:rsid w:val="00100487"/>
    <w:rsid w:val="00100816"/>
    <w:rsid w:val="00102D30"/>
    <w:rsid w:val="00105781"/>
    <w:rsid w:val="00106387"/>
    <w:rsid w:val="00107B62"/>
    <w:rsid w:val="00110889"/>
    <w:rsid w:val="00115722"/>
    <w:rsid w:val="001158F5"/>
    <w:rsid w:val="001167AC"/>
    <w:rsid w:val="001169DB"/>
    <w:rsid w:val="00120300"/>
    <w:rsid w:val="001257F0"/>
    <w:rsid w:val="001354FF"/>
    <w:rsid w:val="0014207B"/>
    <w:rsid w:val="0015160B"/>
    <w:rsid w:val="0015368A"/>
    <w:rsid w:val="00155AA9"/>
    <w:rsid w:val="001575F9"/>
    <w:rsid w:val="001625AA"/>
    <w:rsid w:val="00167704"/>
    <w:rsid w:val="00170BA0"/>
    <w:rsid w:val="00170BA3"/>
    <w:rsid w:val="00171D05"/>
    <w:rsid w:val="001737F6"/>
    <w:rsid w:val="00177666"/>
    <w:rsid w:val="00181647"/>
    <w:rsid w:val="00183579"/>
    <w:rsid w:val="0018506E"/>
    <w:rsid w:val="001877D5"/>
    <w:rsid w:val="001905F8"/>
    <w:rsid w:val="00190779"/>
    <w:rsid w:val="00192C85"/>
    <w:rsid w:val="00196994"/>
    <w:rsid w:val="00196C55"/>
    <w:rsid w:val="001A329A"/>
    <w:rsid w:val="001A4E5E"/>
    <w:rsid w:val="001A51E7"/>
    <w:rsid w:val="001A7F77"/>
    <w:rsid w:val="001B02AA"/>
    <w:rsid w:val="001B042C"/>
    <w:rsid w:val="001B18CE"/>
    <w:rsid w:val="001B234F"/>
    <w:rsid w:val="001B2F74"/>
    <w:rsid w:val="001B3C3A"/>
    <w:rsid w:val="001C22FF"/>
    <w:rsid w:val="001C68AD"/>
    <w:rsid w:val="001C7840"/>
    <w:rsid w:val="001D103F"/>
    <w:rsid w:val="001D1373"/>
    <w:rsid w:val="001D1566"/>
    <w:rsid w:val="001D48DF"/>
    <w:rsid w:val="001E624B"/>
    <w:rsid w:val="0020322F"/>
    <w:rsid w:val="00204128"/>
    <w:rsid w:val="002106F4"/>
    <w:rsid w:val="00210DAF"/>
    <w:rsid w:val="00212C2D"/>
    <w:rsid w:val="002237E4"/>
    <w:rsid w:val="002237E6"/>
    <w:rsid w:val="002247BB"/>
    <w:rsid w:val="00227996"/>
    <w:rsid w:val="00227C1F"/>
    <w:rsid w:val="00230BEF"/>
    <w:rsid w:val="002332C7"/>
    <w:rsid w:val="00234CFF"/>
    <w:rsid w:val="00240CE5"/>
    <w:rsid w:val="002420DA"/>
    <w:rsid w:val="00245407"/>
    <w:rsid w:val="002468BC"/>
    <w:rsid w:val="0025738A"/>
    <w:rsid w:val="00261295"/>
    <w:rsid w:val="002629C0"/>
    <w:rsid w:val="002671C0"/>
    <w:rsid w:val="00276A04"/>
    <w:rsid w:val="00280407"/>
    <w:rsid w:val="00284514"/>
    <w:rsid w:val="002857F0"/>
    <w:rsid w:val="002913EB"/>
    <w:rsid w:val="002916F3"/>
    <w:rsid w:val="002A0097"/>
    <w:rsid w:val="002A1905"/>
    <w:rsid w:val="002A1A83"/>
    <w:rsid w:val="002A2AEF"/>
    <w:rsid w:val="002B218E"/>
    <w:rsid w:val="002C1876"/>
    <w:rsid w:val="002C6E13"/>
    <w:rsid w:val="002D4A35"/>
    <w:rsid w:val="002E3414"/>
    <w:rsid w:val="002E3C14"/>
    <w:rsid w:val="002F2B50"/>
    <w:rsid w:val="002F6763"/>
    <w:rsid w:val="002F7350"/>
    <w:rsid w:val="00300A35"/>
    <w:rsid w:val="00302CCD"/>
    <w:rsid w:val="00303748"/>
    <w:rsid w:val="0030422C"/>
    <w:rsid w:val="00307959"/>
    <w:rsid w:val="00310C34"/>
    <w:rsid w:val="00314483"/>
    <w:rsid w:val="0032295B"/>
    <w:rsid w:val="003273D5"/>
    <w:rsid w:val="00330C8F"/>
    <w:rsid w:val="00333210"/>
    <w:rsid w:val="00337C65"/>
    <w:rsid w:val="00340503"/>
    <w:rsid w:val="003405FB"/>
    <w:rsid w:val="00342110"/>
    <w:rsid w:val="00342F7E"/>
    <w:rsid w:val="003452F4"/>
    <w:rsid w:val="00345BC0"/>
    <w:rsid w:val="00353BED"/>
    <w:rsid w:val="00354425"/>
    <w:rsid w:val="00361402"/>
    <w:rsid w:val="00361407"/>
    <w:rsid w:val="003627FC"/>
    <w:rsid w:val="00366923"/>
    <w:rsid w:val="003710A9"/>
    <w:rsid w:val="00372D24"/>
    <w:rsid w:val="00373CE6"/>
    <w:rsid w:val="003749DA"/>
    <w:rsid w:val="00376496"/>
    <w:rsid w:val="00376918"/>
    <w:rsid w:val="00380CFC"/>
    <w:rsid w:val="0038532D"/>
    <w:rsid w:val="00385EA2"/>
    <w:rsid w:val="00393BF4"/>
    <w:rsid w:val="00395B6C"/>
    <w:rsid w:val="003A1304"/>
    <w:rsid w:val="003A4545"/>
    <w:rsid w:val="003A4CBB"/>
    <w:rsid w:val="003A77FA"/>
    <w:rsid w:val="003B09EF"/>
    <w:rsid w:val="003B7187"/>
    <w:rsid w:val="003C1227"/>
    <w:rsid w:val="003D5891"/>
    <w:rsid w:val="003D6580"/>
    <w:rsid w:val="003D7370"/>
    <w:rsid w:val="003E2D47"/>
    <w:rsid w:val="003E2E8B"/>
    <w:rsid w:val="003E3ACE"/>
    <w:rsid w:val="003E3C44"/>
    <w:rsid w:val="003E561C"/>
    <w:rsid w:val="003E6767"/>
    <w:rsid w:val="003F15AF"/>
    <w:rsid w:val="003F5D2B"/>
    <w:rsid w:val="003F63D2"/>
    <w:rsid w:val="00404D71"/>
    <w:rsid w:val="0040518F"/>
    <w:rsid w:val="00405C5C"/>
    <w:rsid w:val="0041330E"/>
    <w:rsid w:val="00420264"/>
    <w:rsid w:val="00421D84"/>
    <w:rsid w:val="004227BB"/>
    <w:rsid w:val="004243D1"/>
    <w:rsid w:val="00430A9B"/>
    <w:rsid w:val="004310A5"/>
    <w:rsid w:val="00436DAE"/>
    <w:rsid w:val="004404BB"/>
    <w:rsid w:val="00441B98"/>
    <w:rsid w:val="00442295"/>
    <w:rsid w:val="0044309F"/>
    <w:rsid w:val="004539EA"/>
    <w:rsid w:val="00453C02"/>
    <w:rsid w:val="0046298C"/>
    <w:rsid w:val="00463502"/>
    <w:rsid w:val="00464949"/>
    <w:rsid w:val="00465780"/>
    <w:rsid w:val="00466336"/>
    <w:rsid w:val="00476420"/>
    <w:rsid w:val="00477E58"/>
    <w:rsid w:val="004819BC"/>
    <w:rsid w:val="004837B5"/>
    <w:rsid w:val="00493951"/>
    <w:rsid w:val="00497713"/>
    <w:rsid w:val="004A13D0"/>
    <w:rsid w:val="004A4130"/>
    <w:rsid w:val="004A5FE6"/>
    <w:rsid w:val="004B09E9"/>
    <w:rsid w:val="004B404E"/>
    <w:rsid w:val="004C062B"/>
    <w:rsid w:val="004C1358"/>
    <w:rsid w:val="004C1CA5"/>
    <w:rsid w:val="004C2328"/>
    <w:rsid w:val="004C2DBE"/>
    <w:rsid w:val="004C7CAF"/>
    <w:rsid w:val="004D1A40"/>
    <w:rsid w:val="004D4037"/>
    <w:rsid w:val="004D7AF4"/>
    <w:rsid w:val="004E1575"/>
    <w:rsid w:val="004E5C8D"/>
    <w:rsid w:val="004F2A33"/>
    <w:rsid w:val="004F7DF5"/>
    <w:rsid w:val="00502398"/>
    <w:rsid w:val="005053F4"/>
    <w:rsid w:val="00505CD3"/>
    <w:rsid w:val="00505E9C"/>
    <w:rsid w:val="00520E42"/>
    <w:rsid w:val="00521DB2"/>
    <w:rsid w:val="00524B93"/>
    <w:rsid w:val="00531601"/>
    <w:rsid w:val="0054059C"/>
    <w:rsid w:val="00543A29"/>
    <w:rsid w:val="00543FF8"/>
    <w:rsid w:val="00544E0A"/>
    <w:rsid w:val="00546DF9"/>
    <w:rsid w:val="005532E1"/>
    <w:rsid w:val="00555257"/>
    <w:rsid w:val="005554C4"/>
    <w:rsid w:val="0055692E"/>
    <w:rsid w:val="00563745"/>
    <w:rsid w:val="00570D5D"/>
    <w:rsid w:val="00571430"/>
    <w:rsid w:val="00581B17"/>
    <w:rsid w:val="005844B3"/>
    <w:rsid w:val="00587801"/>
    <w:rsid w:val="00592E78"/>
    <w:rsid w:val="00594F74"/>
    <w:rsid w:val="005A1040"/>
    <w:rsid w:val="005A3B56"/>
    <w:rsid w:val="005A63D0"/>
    <w:rsid w:val="005A68F9"/>
    <w:rsid w:val="005B19E1"/>
    <w:rsid w:val="005B21CC"/>
    <w:rsid w:val="005B23A6"/>
    <w:rsid w:val="005B314A"/>
    <w:rsid w:val="005B4230"/>
    <w:rsid w:val="005B4415"/>
    <w:rsid w:val="005B7517"/>
    <w:rsid w:val="005B7F15"/>
    <w:rsid w:val="005C05EE"/>
    <w:rsid w:val="005C09BA"/>
    <w:rsid w:val="005C1DC5"/>
    <w:rsid w:val="005C2D7F"/>
    <w:rsid w:val="005C3CF5"/>
    <w:rsid w:val="005C49B6"/>
    <w:rsid w:val="005C7D74"/>
    <w:rsid w:val="005E0248"/>
    <w:rsid w:val="005E03BA"/>
    <w:rsid w:val="005E4E00"/>
    <w:rsid w:val="005E5853"/>
    <w:rsid w:val="005F375C"/>
    <w:rsid w:val="005F658A"/>
    <w:rsid w:val="0060254C"/>
    <w:rsid w:val="00602F4B"/>
    <w:rsid w:val="006103B6"/>
    <w:rsid w:val="0061261A"/>
    <w:rsid w:val="00613C8F"/>
    <w:rsid w:val="00613FA8"/>
    <w:rsid w:val="00620E0E"/>
    <w:rsid w:val="00623F71"/>
    <w:rsid w:val="0063170A"/>
    <w:rsid w:val="00632ADB"/>
    <w:rsid w:val="00634C9C"/>
    <w:rsid w:val="00642953"/>
    <w:rsid w:val="0064341E"/>
    <w:rsid w:val="00645574"/>
    <w:rsid w:val="00647D8E"/>
    <w:rsid w:val="006539C5"/>
    <w:rsid w:val="00655CCB"/>
    <w:rsid w:val="00661BBD"/>
    <w:rsid w:val="0067200F"/>
    <w:rsid w:val="00674409"/>
    <w:rsid w:val="00675EA6"/>
    <w:rsid w:val="006829D5"/>
    <w:rsid w:val="00683690"/>
    <w:rsid w:val="00685956"/>
    <w:rsid w:val="006A2C1F"/>
    <w:rsid w:val="006A5A1F"/>
    <w:rsid w:val="006A5C46"/>
    <w:rsid w:val="006A692A"/>
    <w:rsid w:val="006B279E"/>
    <w:rsid w:val="006B3D81"/>
    <w:rsid w:val="006C0259"/>
    <w:rsid w:val="006C06DA"/>
    <w:rsid w:val="006C4020"/>
    <w:rsid w:val="006C44B6"/>
    <w:rsid w:val="006C4E2C"/>
    <w:rsid w:val="006C58BA"/>
    <w:rsid w:val="006D03A9"/>
    <w:rsid w:val="006E009F"/>
    <w:rsid w:val="006E116C"/>
    <w:rsid w:val="006E47CD"/>
    <w:rsid w:val="006F473F"/>
    <w:rsid w:val="006F52B8"/>
    <w:rsid w:val="006F6A82"/>
    <w:rsid w:val="00700369"/>
    <w:rsid w:val="00702C3F"/>
    <w:rsid w:val="007108BF"/>
    <w:rsid w:val="007212BD"/>
    <w:rsid w:val="0072170C"/>
    <w:rsid w:val="00721C49"/>
    <w:rsid w:val="00724658"/>
    <w:rsid w:val="0072756D"/>
    <w:rsid w:val="0073023E"/>
    <w:rsid w:val="00732A55"/>
    <w:rsid w:val="00733F62"/>
    <w:rsid w:val="00735F71"/>
    <w:rsid w:val="00740892"/>
    <w:rsid w:val="00743559"/>
    <w:rsid w:val="0074415F"/>
    <w:rsid w:val="007474BD"/>
    <w:rsid w:val="00747E2D"/>
    <w:rsid w:val="0075242F"/>
    <w:rsid w:val="007603B0"/>
    <w:rsid w:val="00760472"/>
    <w:rsid w:val="007656E8"/>
    <w:rsid w:val="0076764C"/>
    <w:rsid w:val="00773C27"/>
    <w:rsid w:val="007744CE"/>
    <w:rsid w:val="00780182"/>
    <w:rsid w:val="00785CBE"/>
    <w:rsid w:val="00785ECB"/>
    <w:rsid w:val="00786784"/>
    <w:rsid w:val="00786D99"/>
    <w:rsid w:val="007A3FDB"/>
    <w:rsid w:val="007A4110"/>
    <w:rsid w:val="007A4493"/>
    <w:rsid w:val="007B27A4"/>
    <w:rsid w:val="007B6E99"/>
    <w:rsid w:val="007C2EB0"/>
    <w:rsid w:val="007C484D"/>
    <w:rsid w:val="007C678C"/>
    <w:rsid w:val="007C7516"/>
    <w:rsid w:val="007D4357"/>
    <w:rsid w:val="007D51AE"/>
    <w:rsid w:val="007E3FE5"/>
    <w:rsid w:val="007E4F45"/>
    <w:rsid w:val="007F1865"/>
    <w:rsid w:val="007F3B8F"/>
    <w:rsid w:val="00801038"/>
    <w:rsid w:val="00803ACA"/>
    <w:rsid w:val="00804C5D"/>
    <w:rsid w:val="00806A24"/>
    <w:rsid w:val="00814223"/>
    <w:rsid w:val="00820EF9"/>
    <w:rsid w:val="00827F14"/>
    <w:rsid w:val="0083218F"/>
    <w:rsid w:val="008336A3"/>
    <w:rsid w:val="0083371E"/>
    <w:rsid w:val="008347AA"/>
    <w:rsid w:val="00835586"/>
    <w:rsid w:val="00836F7B"/>
    <w:rsid w:val="00837E71"/>
    <w:rsid w:val="008401B9"/>
    <w:rsid w:val="00842110"/>
    <w:rsid w:val="008446AA"/>
    <w:rsid w:val="008459EF"/>
    <w:rsid w:val="0084667E"/>
    <w:rsid w:val="00852AB0"/>
    <w:rsid w:val="008560E7"/>
    <w:rsid w:val="00856DF3"/>
    <w:rsid w:val="008630B0"/>
    <w:rsid w:val="00865E40"/>
    <w:rsid w:val="0086692C"/>
    <w:rsid w:val="00871030"/>
    <w:rsid w:val="008752C2"/>
    <w:rsid w:val="00875EF1"/>
    <w:rsid w:val="008772D6"/>
    <w:rsid w:val="00881303"/>
    <w:rsid w:val="00881CDA"/>
    <w:rsid w:val="00884529"/>
    <w:rsid w:val="008859E3"/>
    <w:rsid w:val="008873AB"/>
    <w:rsid w:val="008921B4"/>
    <w:rsid w:val="0089632E"/>
    <w:rsid w:val="008A0E7E"/>
    <w:rsid w:val="008A18C8"/>
    <w:rsid w:val="008A2444"/>
    <w:rsid w:val="008A25AE"/>
    <w:rsid w:val="008A3265"/>
    <w:rsid w:val="008A3DCE"/>
    <w:rsid w:val="008A41E0"/>
    <w:rsid w:val="008B620C"/>
    <w:rsid w:val="008C08F6"/>
    <w:rsid w:val="008C2E0B"/>
    <w:rsid w:val="008C34B3"/>
    <w:rsid w:val="008D0993"/>
    <w:rsid w:val="008E33C9"/>
    <w:rsid w:val="008E42AB"/>
    <w:rsid w:val="008F0BE4"/>
    <w:rsid w:val="008F145C"/>
    <w:rsid w:val="008F35BE"/>
    <w:rsid w:val="008F7DC0"/>
    <w:rsid w:val="00906F86"/>
    <w:rsid w:val="00910FB8"/>
    <w:rsid w:val="009119F6"/>
    <w:rsid w:val="00913027"/>
    <w:rsid w:val="00916117"/>
    <w:rsid w:val="00916464"/>
    <w:rsid w:val="009210D4"/>
    <w:rsid w:val="00924157"/>
    <w:rsid w:val="00931A8C"/>
    <w:rsid w:val="00931CD2"/>
    <w:rsid w:val="00932D11"/>
    <w:rsid w:val="009357E2"/>
    <w:rsid w:val="00937644"/>
    <w:rsid w:val="009404B4"/>
    <w:rsid w:val="009405E4"/>
    <w:rsid w:val="00941695"/>
    <w:rsid w:val="0094475B"/>
    <w:rsid w:val="00946AAC"/>
    <w:rsid w:val="00951999"/>
    <w:rsid w:val="00954A50"/>
    <w:rsid w:val="00960BEE"/>
    <w:rsid w:val="0096265F"/>
    <w:rsid w:val="0096632D"/>
    <w:rsid w:val="00966F89"/>
    <w:rsid w:val="00971478"/>
    <w:rsid w:val="00971B9E"/>
    <w:rsid w:val="00973E50"/>
    <w:rsid w:val="00973FFF"/>
    <w:rsid w:val="00976348"/>
    <w:rsid w:val="00976A3C"/>
    <w:rsid w:val="00977019"/>
    <w:rsid w:val="00987974"/>
    <w:rsid w:val="009900E1"/>
    <w:rsid w:val="0099030D"/>
    <w:rsid w:val="009922CD"/>
    <w:rsid w:val="00992C86"/>
    <w:rsid w:val="00993AC9"/>
    <w:rsid w:val="00997C72"/>
    <w:rsid w:val="009A013E"/>
    <w:rsid w:val="009A185F"/>
    <w:rsid w:val="009A749D"/>
    <w:rsid w:val="009B185D"/>
    <w:rsid w:val="009B3444"/>
    <w:rsid w:val="009B360F"/>
    <w:rsid w:val="009B46DE"/>
    <w:rsid w:val="009C11AF"/>
    <w:rsid w:val="009C1AEC"/>
    <w:rsid w:val="009C6C67"/>
    <w:rsid w:val="009C7B47"/>
    <w:rsid w:val="009D0937"/>
    <w:rsid w:val="009D4381"/>
    <w:rsid w:val="009E0EF0"/>
    <w:rsid w:val="009E27DB"/>
    <w:rsid w:val="009E5F3C"/>
    <w:rsid w:val="009E6DAA"/>
    <w:rsid w:val="009E6F34"/>
    <w:rsid w:val="009F2641"/>
    <w:rsid w:val="009F2AB2"/>
    <w:rsid w:val="009F5536"/>
    <w:rsid w:val="009F671C"/>
    <w:rsid w:val="00A04BEA"/>
    <w:rsid w:val="00A06EA4"/>
    <w:rsid w:val="00A07D0C"/>
    <w:rsid w:val="00A07E85"/>
    <w:rsid w:val="00A21558"/>
    <w:rsid w:val="00A22451"/>
    <w:rsid w:val="00A25BB7"/>
    <w:rsid w:val="00A25C6B"/>
    <w:rsid w:val="00A2730A"/>
    <w:rsid w:val="00A334F3"/>
    <w:rsid w:val="00A368A4"/>
    <w:rsid w:val="00A42A25"/>
    <w:rsid w:val="00A44D69"/>
    <w:rsid w:val="00A4727D"/>
    <w:rsid w:val="00A47FF1"/>
    <w:rsid w:val="00A5026A"/>
    <w:rsid w:val="00A51A6E"/>
    <w:rsid w:val="00A52BDD"/>
    <w:rsid w:val="00A53160"/>
    <w:rsid w:val="00A536FA"/>
    <w:rsid w:val="00A53E72"/>
    <w:rsid w:val="00A571B8"/>
    <w:rsid w:val="00A60EF2"/>
    <w:rsid w:val="00A635AA"/>
    <w:rsid w:val="00A65B8A"/>
    <w:rsid w:val="00A669A1"/>
    <w:rsid w:val="00A73353"/>
    <w:rsid w:val="00A73AE8"/>
    <w:rsid w:val="00A73E51"/>
    <w:rsid w:val="00A7435C"/>
    <w:rsid w:val="00A74884"/>
    <w:rsid w:val="00A7552C"/>
    <w:rsid w:val="00A756F0"/>
    <w:rsid w:val="00A76A29"/>
    <w:rsid w:val="00A76EAF"/>
    <w:rsid w:val="00A81C5B"/>
    <w:rsid w:val="00A82171"/>
    <w:rsid w:val="00A852FB"/>
    <w:rsid w:val="00A902F9"/>
    <w:rsid w:val="00A972CA"/>
    <w:rsid w:val="00AA220C"/>
    <w:rsid w:val="00AA5E3D"/>
    <w:rsid w:val="00AA6D95"/>
    <w:rsid w:val="00AA72BF"/>
    <w:rsid w:val="00AB120F"/>
    <w:rsid w:val="00AC666B"/>
    <w:rsid w:val="00AD2974"/>
    <w:rsid w:val="00AE5ECB"/>
    <w:rsid w:val="00AF395E"/>
    <w:rsid w:val="00AF467D"/>
    <w:rsid w:val="00AF5EF7"/>
    <w:rsid w:val="00B021BD"/>
    <w:rsid w:val="00B0305E"/>
    <w:rsid w:val="00B03900"/>
    <w:rsid w:val="00B06333"/>
    <w:rsid w:val="00B06BDC"/>
    <w:rsid w:val="00B06EC6"/>
    <w:rsid w:val="00B07BCD"/>
    <w:rsid w:val="00B14A03"/>
    <w:rsid w:val="00B1604C"/>
    <w:rsid w:val="00B21747"/>
    <w:rsid w:val="00B25E88"/>
    <w:rsid w:val="00B27CC6"/>
    <w:rsid w:val="00B31520"/>
    <w:rsid w:val="00B34E9F"/>
    <w:rsid w:val="00B36488"/>
    <w:rsid w:val="00B42D31"/>
    <w:rsid w:val="00B46487"/>
    <w:rsid w:val="00B50C8D"/>
    <w:rsid w:val="00B50E56"/>
    <w:rsid w:val="00B51B2B"/>
    <w:rsid w:val="00B53E62"/>
    <w:rsid w:val="00B54F82"/>
    <w:rsid w:val="00B60F0C"/>
    <w:rsid w:val="00B617A9"/>
    <w:rsid w:val="00B627EF"/>
    <w:rsid w:val="00B6568E"/>
    <w:rsid w:val="00B65A8B"/>
    <w:rsid w:val="00B71FC9"/>
    <w:rsid w:val="00B72182"/>
    <w:rsid w:val="00B72A47"/>
    <w:rsid w:val="00B72B86"/>
    <w:rsid w:val="00B73B72"/>
    <w:rsid w:val="00B77F34"/>
    <w:rsid w:val="00B80FBD"/>
    <w:rsid w:val="00B829CC"/>
    <w:rsid w:val="00B845C3"/>
    <w:rsid w:val="00B85826"/>
    <w:rsid w:val="00B87321"/>
    <w:rsid w:val="00B9516C"/>
    <w:rsid w:val="00BA1C67"/>
    <w:rsid w:val="00BA693E"/>
    <w:rsid w:val="00BA7E23"/>
    <w:rsid w:val="00BB26A4"/>
    <w:rsid w:val="00BB305E"/>
    <w:rsid w:val="00BB6611"/>
    <w:rsid w:val="00BC26AE"/>
    <w:rsid w:val="00BC470A"/>
    <w:rsid w:val="00BC540F"/>
    <w:rsid w:val="00BD0660"/>
    <w:rsid w:val="00BD13A4"/>
    <w:rsid w:val="00BD1B62"/>
    <w:rsid w:val="00BD521B"/>
    <w:rsid w:val="00BE0B87"/>
    <w:rsid w:val="00BE2A65"/>
    <w:rsid w:val="00BF01AF"/>
    <w:rsid w:val="00BF5CA7"/>
    <w:rsid w:val="00BF7066"/>
    <w:rsid w:val="00C0083B"/>
    <w:rsid w:val="00C034E7"/>
    <w:rsid w:val="00C03FEE"/>
    <w:rsid w:val="00C065E2"/>
    <w:rsid w:val="00C12A31"/>
    <w:rsid w:val="00C12DF5"/>
    <w:rsid w:val="00C16CDC"/>
    <w:rsid w:val="00C20E98"/>
    <w:rsid w:val="00C244B3"/>
    <w:rsid w:val="00C27431"/>
    <w:rsid w:val="00C27FF7"/>
    <w:rsid w:val="00C31311"/>
    <w:rsid w:val="00C31A86"/>
    <w:rsid w:val="00C33469"/>
    <w:rsid w:val="00C33496"/>
    <w:rsid w:val="00C354EE"/>
    <w:rsid w:val="00C3588E"/>
    <w:rsid w:val="00C35D1C"/>
    <w:rsid w:val="00C37577"/>
    <w:rsid w:val="00C42DE9"/>
    <w:rsid w:val="00C4466A"/>
    <w:rsid w:val="00C45C49"/>
    <w:rsid w:val="00C45F0E"/>
    <w:rsid w:val="00C47A2B"/>
    <w:rsid w:val="00C5437D"/>
    <w:rsid w:val="00C54A57"/>
    <w:rsid w:val="00C56B75"/>
    <w:rsid w:val="00C60BE0"/>
    <w:rsid w:val="00C63C2A"/>
    <w:rsid w:val="00C653DD"/>
    <w:rsid w:val="00C66064"/>
    <w:rsid w:val="00C67CDC"/>
    <w:rsid w:val="00C70B0A"/>
    <w:rsid w:val="00C74443"/>
    <w:rsid w:val="00C745F7"/>
    <w:rsid w:val="00C80B70"/>
    <w:rsid w:val="00C80C57"/>
    <w:rsid w:val="00C81B17"/>
    <w:rsid w:val="00C8615B"/>
    <w:rsid w:val="00C9433C"/>
    <w:rsid w:val="00C9534A"/>
    <w:rsid w:val="00CA0431"/>
    <w:rsid w:val="00CA27A5"/>
    <w:rsid w:val="00CA475B"/>
    <w:rsid w:val="00CC45DD"/>
    <w:rsid w:val="00CC5EB1"/>
    <w:rsid w:val="00CC6D21"/>
    <w:rsid w:val="00CD08B6"/>
    <w:rsid w:val="00CD2645"/>
    <w:rsid w:val="00CD32C7"/>
    <w:rsid w:val="00CD379A"/>
    <w:rsid w:val="00CD4B2A"/>
    <w:rsid w:val="00CE2F48"/>
    <w:rsid w:val="00CE390D"/>
    <w:rsid w:val="00CF1520"/>
    <w:rsid w:val="00CF4C83"/>
    <w:rsid w:val="00CF6E89"/>
    <w:rsid w:val="00D00354"/>
    <w:rsid w:val="00D039D1"/>
    <w:rsid w:val="00D06140"/>
    <w:rsid w:val="00D06D37"/>
    <w:rsid w:val="00D16230"/>
    <w:rsid w:val="00D17BFF"/>
    <w:rsid w:val="00D211AB"/>
    <w:rsid w:val="00D23C6E"/>
    <w:rsid w:val="00D244C6"/>
    <w:rsid w:val="00D24B1F"/>
    <w:rsid w:val="00D26B6F"/>
    <w:rsid w:val="00D271BA"/>
    <w:rsid w:val="00D3091B"/>
    <w:rsid w:val="00D3174A"/>
    <w:rsid w:val="00D3236B"/>
    <w:rsid w:val="00D329DE"/>
    <w:rsid w:val="00D34721"/>
    <w:rsid w:val="00D34D5E"/>
    <w:rsid w:val="00D36845"/>
    <w:rsid w:val="00D43689"/>
    <w:rsid w:val="00D52347"/>
    <w:rsid w:val="00D52A76"/>
    <w:rsid w:val="00D531EF"/>
    <w:rsid w:val="00D534F0"/>
    <w:rsid w:val="00D53CF7"/>
    <w:rsid w:val="00D55DCC"/>
    <w:rsid w:val="00D602B9"/>
    <w:rsid w:val="00D66805"/>
    <w:rsid w:val="00D7030A"/>
    <w:rsid w:val="00D7496A"/>
    <w:rsid w:val="00D74D86"/>
    <w:rsid w:val="00D82BE0"/>
    <w:rsid w:val="00D852A8"/>
    <w:rsid w:val="00D86E3C"/>
    <w:rsid w:val="00D87FAA"/>
    <w:rsid w:val="00D921B2"/>
    <w:rsid w:val="00DA095F"/>
    <w:rsid w:val="00DA172E"/>
    <w:rsid w:val="00DA1B0F"/>
    <w:rsid w:val="00DA2578"/>
    <w:rsid w:val="00DA2EC6"/>
    <w:rsid w:val="00DA4008"/>
    <w:rsid w:val="00DA42B9"/>
    <w:rsid w:val="00DB052C"/>
    <w:rsid w:val="00DB1D8E"/>
    <w:rsid w:val="00DB7696"/>
    <w:rsid w:val="00DC3DF9"/>
    <w:rsid w:val="00DC679F"/>
    <w:rsid w:val="00DC7FD2"/>
    <w:rsid w:val="00DD0A2C"/>
    <w:rsid w:val="00DD1F99"/>
    <w:rsid w:val="00DD3DFD"/>
    <w:rsid w:val="00DE46C4"/>
    <w:rsid w:val="00DF5D9B"/>
    <w:rsid w:val="00E00C04"/>
    <w:rsid w:val="00E01E6F"/>
    <w:rsid w:val="00E02D9E"/>
    <w:rsid w:val="00E03F8E"/>
    <w:rsid w:val="00E04CFF"/>
    <w:rsid w:val="00E1002E"/>
    <w:rsid w:val="00E10112"/>
    <w:rsid w:val="00E12F6A"/>
    <w:rsid w:val="00E1415F"/>
    <w:rsid w:val="00E15D69"/>
    <w:rsid w:val="00E2292F"/>
    <w:rsid w:val="00E2626E"/>
    <w:rsid w:val="00E346E7"/>
    <w:rsid w:val="00E36696"/>
    <w:rsid w:val="00E4163D"/>
    <w:rsid w:val="00E42012"/>
    <w:rsid w:val="00E4239A"/>
    <w:rsid w:val="00E4385A"/>
    <w:rsid w:val="00E44907"/>
    <w:rsid w:val="00E536F4"/>
    <w:rsid w:val="00E5529D"/>
    <w:rsid w:val="00E568A9"/>
    <w:rsid w:val="00E63D5D"/>
    <w:rsid w:val="00E64E57"/>
    <w:rsid w:val="00E652AB"/>
    <w:rsid w:val="00E65A3F"/>
    <w:rsid w:val="00E65E77"/>
    <w:rsid w:val="00E66B5C"/>
    <w:rsid w:val="00E73778"/>
    <w:rsid w:val="00E73786"/>
    <w:rsid w:val="00E75D21"/>
    <w:rsid w:val="00E809C5"/>
    <w:rsid w:val="00E80C74"/>
    <w:rsid w:val="00E86175"/>
    <w:rsid w:val="00E90C31"/>
    <w:rsid w:val="00E90C56"/>
    <w:rsid w:val="00E93ED8"/>
    <w:rsid w:val="00E94577"/>
    <w:rsid w:val="00E949BD"/>
    <w:rsid w:val="00E94DE7"/>
    <w:rsid w:val="00EA030E"/>
    <w:rsid w:val="00EA5760"/>
    <w:rsid w:val="00EA6CEE"/>
    <w:rsid w:val="00EB1339"/>
    <w:rsid w:val="00EB3A76"/>
    <w:rsid w:val="00EC2B35"/>
    <w:rsid w:val="00ED1E40"/>
    <w:rsid w:val="00ED31C2"/>
    <w:rsid w:val="00ED3205"/>
    <w:rsid w:val="00ED3FB7"/>
    <w:rsid w:val="00ED57BB"/>
    <w:rsid w:val="00ED6261"/>
    <w:rsid w:val="00EE37DD"/>
    <w:rsid w:val="00EE41DF"/>
    <w:rsid w:val="00EE5043"/>
    <w:rsid w:val="00EE65A9"/>
    <w:rsid w:val="00F0086B"/>
    <w:rsid w:val="00F01CFB"/>
    <w:rsid w:val="00F04E83"/>
    <w:rsid w:val="00F0535C"/>
    <w:rsid w:val="00F10DE2"/>
    <w:rsid w:val="00F12CEC"/>
    <w:rsid w:val="00F13C0A"/>
    <w:rsid w:val="00F15D82"/>
    <w:rsid w:val="00F16F96"/>
    <w:rsid w:val="00F17B46"/>
    <w:rsid w:val="00F2007B"/>
    <w:rsid w:val="00F23173"/>
    <w:rsid w:val="00F25DED"/>
    <w:rsid w:val="00F26CDE"/>
    <w:rsid w:val="00F27A3C"/>
    <w:rsid w:val="00F27E87"/>
    <w:rsid w:val="00F30BFC"/>
    <w:rsid w:val="00F3150C"/>
    <w:rsid w:val="00F32ABA"/>
    <w:rsid w:val="00F32B79"/>
    <w:rsid w:val="00F348AB"/>
    <w:rsid w:val="00F357F3"/>
    <w:rsid w:val="00F372B2"/>
    <w:rsid w:val="00F47668"/>
    <w:rsid w:val="00F47DEB"/>
    <w:rsid w:val="00F533B9"/>
    <w:rsid w:val="00F54E78"/>
    <w:rsid w:val="00F550BF"/>
    <w:rsid w:val="00F5618E"/>
    <w:rsid w:val="00F62D53"/>
    <w:rsid w:val="00F6435B"/>
    <w:rsid w:val="00F64D8C"/>
    <w:rsid w:val="00F71784"/>
    <w:rsid w:val="00F720C7"/>
    <w:rsid w:val="00F72BA7"/>
    <w:rsid w:val="00F73AEB"/>
    <w:rsid w:val="00F757F1"/>
    <w:rsid w:val="00F76605"/>
    <w:rsid w:val="00F80AFB"/>
    <w:rsid w:val="00F832C1"/>
    <w:rsid w:val="00F965A1"/>
    <w:rsid w:val="00FA115B"/>
    <w:rsid w:val="00FA1276"/>
    <w:rsid w:val="00FA4A93"/>
    <w:rsid w:val="00FB6A07"/>
    <w:rsid w:val="00FC5FF2"/>
    <w:rsid w:val="00FC72B0"/>
    <w:rsid w:val="00FD3585"/>
    <w:rsid w:val="00FD66BC"/>
    <w:rsid w:val="00FE1544"/>
    <w:rsid w:val="00FE212D"/>
    <w:rsid w:val="00FE26F9"/>
    <w:rsid w:val="00FE3DAF"/>
    <w:rsid w:val="00FE3DD6"/>
    <w:rsid w:val="00FE4E59"/>
    <w:rsid w:val="00FE53DC"/>
    <w:rsid w:val="00FF1E4F"/>
    <w:rsid w:val="00FF1FB3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2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3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D3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3205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rsid w:val="00ED3205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205"/>
    <w:pPr>
      <w:shd w:val="clear" w:color="auto" w:fill="FFFFFF"/>
      <w:spacing w:before="60" w:after="24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ED320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ConsPlusNormal">
    <w:name w:val="ConsPlusNormal"/>
    <w:rsid w:val="00ED320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ED3205"/>
    <w:pPr>
      <w:shd w:val="clear" w:color="auto" w:fill="FFFFFF"/>
      <w:spacing w:before="60" w:after="540" w:line="570" w:lineRule="exact"/>
      <w:ind w:hanging="360"/>
    </w:pPr>
    <w:rPr>
      <w:rFonts w:ascii="Times New Roman" w:eastAsia="Times New Roman" w:hAnsi="Times New Roman" w:cs="Times New Roman"/>
      <w:sz w:val="48"/>
      <w:szCs w:val="48"/>
    </w:rPr>
  </w:style>
  <w:style w:type="paragraph" w:styleId="a4">
    <w:name w:val="endnote text"/>
    <w:basedOn w:val="a"/>
    <w:link w:val="a5"/>
    <w:uiPriority w:val="99"/>
    <w:rsid w:val="009A749D"/>
    <w:pPr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rsid w:val="009A749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rsid w:val="009A749D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663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3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63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632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751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B751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d">
    <w:name w:val="No Spacing"/>
    <w:uiPriority w:val="1"/>
    <w:qFormat/>
    <w:rsid w:val="00B14A0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32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D3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D320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D3205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character" w:customStyle="1" w:styleId="0pt">
    <w:name w:val="Основной текст + Интервал 0 pt"/>
    <w:basedOn w:val="a3"/>
    <w:rsid w:val="00ED3205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ED3205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ED3205"/>
    <w:pPr>
      <w:shd w:val="clear" w:color="auto" w:fill="FFFFFF"/>
      <w:spacing w:before="600" w:line="317" w:lineRule="exact"/>
    </w:pPr>
    <w:rPr>
      <w:rFonts w:ascii="Times New Roman" w:eastAsia="Times New Roman" w:hAnsi="Times New Roman" w:cs="Times New Roman"/>
      <w:color w:val="auto"/>
      <w:spacing w:val="10"/>
      <w:sz w:val="27"/>
      <w:szCs w:val="27"/>
      <w:lang w:eastAsia="en-US"/>
    </w:rPr>
  </w:style>
  <w:style w:type="paragraph" w:customStyle="1" w:styleId="ConsPlusNormal">
    <w:name w:val="ConsPlusNormal"/>
    <w:rsid w:val="00ED32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">
    <w:name w:val="Основной текст3"/>
    <w:basedOn w:val="a"/>
    <w:rsid w:val="00ED3205"/>
    <w:pPr>
      <w:shd w:val="clear" w:color="auto" w:fill="FFFFFF"/>
      <w:spacing w:before="60" w:after="540" w:line="570" w:lineRule="exact"/>
      <w:ind w:hanging="360"/>
    </w:pPr>
    <w:rPr>
      <w:rFonts w:ascii="Times New Roman" w:eastAsia="Times New Roman" w:hAnsi="Times New Roman" w:cs="Times New Roman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BBB3970E0B303C50DC4BE06335DD8E62FC36EDE7E751C9C030B4A9E480E813182CD4C5746063173F53115D80TCj2G" TargetMode="External"/><Relationship Id="rId18" Type="http://schemas.openxmlformats.org/officeDocument/2006/relationships/hyperlink" Target="consultantplus://offline/ref=C4BBB3970E0B303C50DC4BE06335DD8E62FC35E5E6E351C9C030B4A9E480E8130A2C8CC974687D143A46470CC697829FD4D869484CD212A1TFj2G" TargetMode="External"/><Relationship Id="rId26" Type="http://schemas.openxmlformats.org/officeDocument/2006/relationships/hyperlink" Target="consultantplus://offline/ref=608573FDDC45711DA8504B28E3BB0E7211B3702DFD7B0145037D97998E0A17BCBDE2C7A4C3E0CB4FDD970812F81C58B3735C076B8FE206F4G0f6H" TargetMode="External"/><Relationship Id="rId39" Type="http://schemas.openxmlformats.org/officeDocument/2006/relationships/hyperlink" Target="consultantplus://offline/ref=E0279963F5C5288B1B10421BC3331ECAA57AB2CC819322DE16781CA3A4B84921C8BBB837D294D4A94E3F579A5DAA8F625CBCE502CAK9g9I" TargetMode="External"/><Relationship Id="rId21" Type="http://schemas.openxmlformats.org/officeDocument/2006/relationships/hyperlink" Target="consultantplus://offline/ref=608573FDDC45711DA8504B28E3BB0E7213B5782AF6790145037D97998E0A17BCBDE2C7A4C3E0C84EDC970812F81C58B3735C076B8FE206F4G0f6H" TargetMode="External"/><Relationship Id="rId34" Type="http://schemas.openxmlformats.org/officeDocument/2006/relationships/hyperlink" Target="consultantplus://offline/ref=E0279963F5C5288B1B10421BC3331ECAA77BBAC1899222DE16781CA3A4B84921DABBE03BD397C1FC1F6500975EKAgEI" TargetMode="External"/><Relationship Id="rId42" Type="http://schemas.openxmlformats.org/officeDocument/2006/relationships/hyperlink" Target="consultantplus://offline/ref=56CDD8115A14084C4B3D32CEAA8790F2694EAF77BA91A69AA214C675554C9DC34570CE9F83DA374766F30E3BB6dCnAB" TargetMode="External"/><Relationship Id="rId47" Type="http://schemas.openxmlformats.org/officeDocument/2006/relationships/hyperlink" Target="consultantplus://offline/ref=D01031635B295ACE448D5CC810EDDE34020C945F872778D1B4F4F21E1925735A819B5E12D4024313069AE7D85A3E8925D2EF63F85B599CDDu438B" TargetMode="External"/><Relationship Id="rId50" Type="http://schemas.openxmlformats.org/officeDocument/2006/relationships/hyperlink" Target="consultantplus://offline/ref=9442A51218F3C0111A6DF2D9826A452CDC09F182664F66E20986704EC809C61C6D4C997FD3444399E6395AC8AF007244F4D242DC3945fFE4C" TargetMode="External"/><Relationship Id="rId55" Type="http://schemas.openxmlformats.org/officeDocument/2006/relationships/hyperlink" Target="consultantplus://offline/ref=312A2D30E04F8CD6E5F5A32D6E7C080FEDA19AED13321F699D7AE672B369FC6920D5E48713D2955C86A543F9AAVFB1D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4BBB3970E0B303C50DC4BE06335DD8E62FF34E1EBE551C9C030B4A9E480E813182CD4C5746063173F53115D80TCj2G" TargetMode="External"/><Relationship Id="rId20" Type="http://schemas.openxmlformats.org/officeDocument/2006/relationships/hyperlink" Target="consultantplus://offline/ref=608573FDDC45711DA8504B28E3BB0E7211B7722AF1720145037D97998E0A17BCAFE29FA8C2E4D64FD4825E43BEG4f9H" TargetMode="External"/><Relationship Id="rId29" Type="http://schemas.openxmlformats.org/officeDocument/2006/relationships/header" Target="header4.xml"/><Relationship Id="rId41" Type="http://schemas.openxmlformats.org/officeDocument/2006/relationships/hyperlink" Target="consultantplus://offline/ref=56CDD8115A14084C4B3D32CEAA8790F26949AF7DB992A69AA214C675554C9DC35770969382DF29466EE6586AF09F859293308392254C3771dBnBB" TargetMode="External"/><Relationship Id="rId54" Type="http://schemas.openxmlformats.org/officeDocument/2006/relationships/hyperlink" Target="consultantplus://offline/ref=9442A51218F3C0111A6DF2D9826A452CDE08F98F6E4E66E20986704EC809C61C7F4CC173D6435C93B2761C9DA0f0E1C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BBB3970E0B303C50DC4BE06335DD8E62FF34E1EBE551C9C030B4A9E480E813182CD4C5746063173F53115D80TCj2G" TargetMode="External"/><Relationship Id="rId24" Type="http://schemas.openxmlformats.org/officeDocument/2006/relationships/hyperlink" Target="consultantplus://offline/ref=608573FDDC45711DA8504B28E3BB0E7211B0702CF17E0145037D97998E0A17BCBDE2C7A4C3E1C14FD2970812F81C58B3735C076B8FE206F4G0f6H" TargetMode="External"/><Relationship Id="rId32" Type="http://schemas.openxmlformats.org/officeDocument/2006/relationships/hyperlink" Target="consultantplus://offline/ref=E0279963F5C5288B1B10421BC3331ECAA77CBACB8A9122DE16781CA3A4B84921C8BBB837D293DFFD177056C618FB9C6258BCE602D69B4B58KFgAI" TargetMode="External"/><Relationship Id="rId37" Type="http://schemas.openxmlformats.org/officeDocument/2006/relationships/hyperlink" Target="consultantplus://offline/ref=E0279963F5C5288B1B10421BC3331ECAA57AB2CC819322DE16781CA3A4B84921C8BBB837D293DCFC167056C618FB9C6258BCE602D69B4B58KFgAI" TargetMode="External"/><Relationship Id="rId40" Type="http://schemas.openxmlformats.org/officeDocument/2006/relationships/hyperlink" Target="consultantplus://offline/ref=56CDD8115A14084C4B3D32CEAA8790F26B4BA57DBE99A69AA214C675554C9DC34570CE9F83DA374766F30E3BB6dCnAB" TargetMode="External"/><Relationship Id="rId45" Type="http://schemas.openxmlformats.org/officeDocument/2006/relationships/hyperlink" Target="consultantplus://offline/ref=D01031635B295ACE448D5CC810EDDE34000A9C588C2578D1B4F4F21E1925735A819B5E12D00042185AC0F7DC136A813AD6F17CFA4559u93CB" TargetMode="External"/><Relationship Id="rId53" Type="http://schemas.openxmlformats.org/officeDocument/2006/relationships/hyperlink" Target="consultantplus://offline/ref=9442A51218F3C0111A6DF2D9826A452CDE08F98F6E4E66E20986704EC809C61C7F4CC173D6435C93B2761C9DA0f0E1C" TargetMode="External"/><Relationship Id="rId58" Type="http://schemas.openxmlformats.org/officeDocument/2006/relationships/hyperlink" Target="consultantplus://offline/ref=312A2D30E04F8CD6E5F5A32D6E7C080FEFA490E7173A1F699D7AE672B369FC6920D5E48713D2955C86A543F9AAVFB1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4BBB3970E0B303C50DC4BE06335DD8E62FF34E1EBE551C9C030B4A9E480E813182CD4C5746063173F53115D80TCj2G" TargetMode="External"/><Relationship Id="rId23" Type="http://schemas.openxmlformats.org/officeDocument/2006/relationships/hyperlink" Target="consultantplus://offline/ref=608573FDDC45711DA8504B28E3BB0E7213B27820F57A0145037D97998E0A17BCAFE29FA8C2E4D64FD4825E43BEG4f9H" TargetMode="External"/><Relationship Id="rId28" Type="http://schemas.openxmlformats.org/officeDocument/2006/relationships/hyperlink" Target="consultantplus://offline/ref=608573FDDC45711DA8504B28E3BB0E7211B3702DFD7B0145037D97998E0A17BCBDE2C7A4C3E7C31A85D8094EBD4D4BB3775C046B93GEf0H" TargetMode="External"/><Relationship Id="rId36" Type="http://schemas.openxmlformats.org/officeDocument/2006/relationships/hyperlink" Target="consultantplus://offline/ref=E0279963F5C5288B1B10421BC3331ECAA57AB2CC819322DE16781CA3A4B84921C8BBB837D293DEFC197056C618FB9C6258BCE602D69B4B58KFgAI" TargetMode="External"/><Relationship Id="rId49" Type="http://schemas.openxmlformats.org/officeDocument/2006/relationships/hyperlink" Target="consultantplus://offline/ref=D01031635B295ACE448D5CC810EDDE34020B9455842478D1B4F4F21E1925735A939B061ED5075D120E8FB1891Cu63BB" TargetMode="External"/><Relationship Id="rId57" Type="http://schemas.openxmlformats.org/officeDocument/2006/relationships/hyperlink" Target="consultantplus://offline/ref=312A2D30E04F8CD6E5F5A32D6E7C080FEFA490E7173A1F699D7AE672B369FC6920D5E48713D2955C86A543F9AAVFB1D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31" Type="http://schemas.openxmlformats.org/officeDocument/2006/relationships/hyperlink" Target="consultantplus://offline/ref=E0279963F5C5288B1B10421BC3331ECAA57EB0CB8D9A22DE16781CA3A4B84921DABBE03BD397C1FC1F6500975EKAgEI" TargetMode="External"/><Relationship Id="rId44" Type="http://schemas.openxmlformats.org/officeDocument/2006/relationships/hyperlink" Target="consultantplus://offline/ref=56CDD8115A14084C4B3D32CEAA8790F26B4CA77BBE95A69AA214C675554C9DC35770969382DE204760E6586AF09F859293308392254C3771dBnBB" TargetMode="External"/><Relationship Id="rId52" Type="http://schemas.openxmlformats.org/officeDocument/2006/relationships/hyperlink" Target="consultantplus://offline/ref=9442A51218F3C0111A6DF2D9826A452CDE0FF9856D4D66E20986704EC809C61C6D4C997FD7464292BA634ACCE6547A5BF0CC5DDE2745F419fBE9C" TargetMode="External"/><Relationship Id="rId60" Type="http://schemas.openxmlformats.org/officeDocument/2006/relationships/hyperlink" Target="consultantplus://offline/ref=312A2D30E04F8CD6E5F5A32D6E7C080FEDA598EA1F3B1F699D7AE672B369FC6932D5BC8B13D08356D2EA05ACA5F0F3060D535F86CF83V8BFD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4BBB3970E0B303C50DC4BE06335DD8E62FF34E1EBE551C9C030B4A9E480E8130A2C8CC974687F1F3F46470CC697829FD4D869484CD212A1TFj2G" TargetMode="External"/><Relationship Id="rId22" Type="http://schemas.openxmlformats.org/officeDocument/2006/relationships/hyperlink" Target="consultantplus://offline/ref=608573FDDC45711DA8504B28E3BB0E7213B27820F57A0145037D97998E0A17BCAFE29FA8C2E4D64FD4825E43BEG4f9H" TargetMode="External"/><Relationship Id="rId27" Type="http://schemas.openxmlformats.org/officeDocument/2006/relationships/hyperlink" Target="consultantplus://offline/ref=608573FDDC45711DA8504B28E3BB0E7211B3702DFD7B0145037D97998E0A17BCBDE2C7A4C3E0CB4CD6970812F81C58B3735C076B8FE206F4G0f6H" TargetMode="External"/><Relationship Id="rId30" Type="http://schemas.openxmlformats.org/officeDocument/2006/relationships/hyperlink" Target="consultantplus://offline/ref=E0279963F5C5288B1B10421BC3331ECAA57AB2CC819322DE16781CA3A4B84921DABBE03BD397C1FC1F6500975EKAgEI" TargetMode="External"/><Relationship Id="rId35" Type="http://schemas.openxmlformats.org/officeDocument/2006/relationships/hyperlink" Target="consultantplus://offline/ref=E0279963F5C5288B1B10421BC3331ECAA579B2CD8D9622DE16781CA3A4B84921C8BBB837D292D6FC197056C618FB9C6258BCE602D69B4B58KFgAI" TargetMode="External"/><Relationship Id="rId43" Type="http://schemas.openxmlformats.org/officeDocument/2006/relationships/hyperlink" Target="consultantplus://offline/ref=56CDD8115A14084C4B3D32CEAA8790F2694EAF77BA91A69AA214C675554C9DC34570CE9F83DA374766F30E3BB6dCnAB" TargetMode="External"/><Relationship Id="rId48" Type="http://schemas.openxmlformats.org/officeDocument/2006/relationships/hyperlink" Target="consultantplus://offline/ref=D01031635B295ACE448D5CC810EDDE34020B9455842478D1B4F4F21E1925735A939B061ED5075D120E8FB1891Cu63BB" TargetMode="External"/><Relationship Id="rId56" Type="http://schemas.openxmlformats.org/officeDocument/2006/relationships/hyperlink" Target="consultantplus://offline/ref=312A2D30E04F8CD6E5F5A32D6E7C080FEFA390ED14391F699D7AE672B369FC6932D5BC8B12D78B5D8EB015A8ECA4FB19094D4084D1838F41VDBAD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442A51218F3C0111A6DF2D9826A452CDC0DF3856A4666E20986704EC809C61C7F4CC173D6435C93B2761C9DA0f0E1C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C4BBB3970E0B303C50DC4BE06335DD8E62FF34E1EBE551C9C030B4A9E480E813182CD4C5746063173F53115D80TCj2G" TargetMode="External"/><Relationship Id="rId17" Type="http://schemas.openxmlformats.org/officeDocument/2006/relationships/hyperlink" Target="consultantplus://offline/ref=D812C33869581AD12A244876428A1B05D1873CEE0DD65B1D864CEC85715F68384AFB81449C3764CE34BE1C685671BC214E706481329E8804K7B1H" TargetMode="External"/><Relationship Id="rId25" Type="http://schemas.openxmlformats.org/officeDocument/2006/relationships/hyperlink" Target="consultantplus://offline/ref=608573FDDC45711DA8504B28E3BB0E7211B3702DFD7B0145037D97998E0A17BCBDE2C7A4C3E0C94FD2970812F81C58B3735C076B8FE206F4G0f6H" TargetMode="External"/><Relationship Id="rId33" Type="http://schemas.openxmlformats.org/officeDocument/2006/relationships/hyperlink" Target="consultantplus://offline/ref=E0279963F5C5288B1B10421BC3331ECAA77BBAC1899222DE16781CA3A4B84921DABBE03BD397C1FC1F6500975EKAgEI" TargetMode="External"/><Relationship Id="rId38" Type="http://schemas.openxmlformats.org/officeDocument/2006/relationships/hyperlink" Target="consultantplus://offline/ref=E0279963F5C5288B1B10421BC3331ECAA57AB2CC819322DE16781CA3A4B84921C8BBB837D293DCFF1D7056C618FB9C6258BCE602D69B4B58KFgAI" TargetMode="External"/><Relationship Id="rId46" Type="http://schemas.openxmlformats.org/officeDocument/2006/relationships/hyperlink" Target="consultantplus://offline/ref=D01031635B295ACE448D5CC810EDDE34000E9E5F802C78D1B4F4F21E1925735A939B061ED5075D120E8FB1891Cu63BB" TargetMode="External"/><Relationship Id="rId59" Type="http://schemas.openxmlformats.org/officeDocument/2006/relationships/hyperlink" Target="consultantplus://offline/ref=312A2D30E04F8CD6E5F5A32D6E7C080FEDA698EB133E1F699D7AE672B369FC6932D5BC8B12D6825C80B015A8ECA4FB19094D4084D1838F41VDB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83D8-8A1D-4537-86BA-AD3F2F9C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6986</Words>
  <Characters>39824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Ирина.М</cp:lastModifiedBy>
  <cp:revision>12</cp:revision>
  <cp:lastPrinted>2020-11-27T04:34:00Z</cp:lastPrinted>
  <dcterms:created xsi:type="dcterms:W3CDTF">2020-11-24T18:13:00Z</dcterms:created>
  <dcterms:modified xsi:type="dcterms:W3CDTF">2021-04-07T09:22:00Z</dcterms:modified>
</cp:coreProperties>
</file>