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12" w:rsidRDefault="00D54E12" w:rsidP="001C6B2C">
      <w:pPr>
        <w:tabs>
          <w:tab w:val="left" w:pos="3930"/>
          <w:tab w:val="center" w:pos="4727"/>
          <w:tab w:val="left" w:pos="760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D54E12" w:rsidRPr="00A44656" w:rsidRDefault="00D54E12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4E12" w:rsidRPr="00A44656" w:rsidRDefault="00D54E12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D54E12" w:rsidRPr="00A44656" w:rsidRDefault="00D54E12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D54E12" w:rsidRPr="00A44656" w:rsidRDefault="00D54E12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ДМИНИСТРАЦИЯ</w:t>
      </w:r>
    </w:p>
    <w:p w:rsidR="00D54E12" w:rsidRPr="00A44656" w:rsidRDefault="00D54E12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54E12" w:rsidRPr="00A44656" w:rsidRDefault="00D54E12" w:rsidP="001C6B2C">
      <w:pPr>
        <w:rPr>
          <w:rFonts w:ascii="Arial" w:hAnsi="Arial" w:cs="Arial"/>
          <w:b/>
          <w:sz w:val="32"/>
          <w:szCs w:val="32"/>
        </w:rPr>
      </w:pPr>
    </w:p>
    <w:p w:rsidR="00D54E12" w:rsidRPr="00A44656" w:rsidRDefault="00D54E12" w:rsidP="001C6B2C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26 ОКТЯБРЯ</w:t>
      </w:r>
      <w:r w:rsidRPr="002D157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2017 ГОДА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№498</w:t>
      </w:r>
    </w:p>
    <w:p w:rsidR="00D54E12" w:rsidRPr="00A44656" w:rsidRDefault="00D54E12" w:rsidP="00F41425">
      <w:pPr>
        <w:rPr>
          <w:sz w:val="32"/>
          <w:szCs w:val="32"/>
        </w:rPr>
      </w:pPr>
    </w:p>
    <w:p w:rsidR="00D54E12" w:rsidRDefault="00D54E12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ВНЕСЕНИИ ИЗМЕНЕН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ИЙ В ПОСТАНОВЛЕНИЕ АДМИНИСТРАЦИИ БАЛАГАНСКОГО РАЙОНА ОТ 23 ОКТЯБРЯ 2015 ГОДА №311 «ОБ УТВЕРЖДЕНИИ ПОРЯДКА РАЗРАБОТКИ СРЕДНЕСРОЧНОГО ФИНАНСОВОГО ПЛАНА МУНИЦИПАЛЬНОГО ОБРАЗОВАНИЯ БАЛАГАНСКИЙ РАЙОН» </w:t>
      </w:r>
    </w:p>
    <w:p w:rsidR="00D54E12" w:rsidRPr="004245EF" w:rsidRDefault="00D54E12" w:rsidP="002C4905">
      <w:pPr>
        <w:rPr>
          <w:rFonts w:ascii="Arial" w:hAnsi="Arial" w:cs="Arial"/>
          <w:b/>
          <w:sz w:val="32"/>
          <w:szCs w:val="32"/>
        </w:rPr>
      </w:pPr>
    </w:p>
    <w:p w:rsidR="00D54E12" w:rsidRDefault="00D54E12" w:rsidP="000B7CC1">
      <w:pPr>
        <w:tabs>
          <w:tab w:val="left" w:pos="2800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статьей 174</w:t>
      </w:r>
      <w:r w:rsidRPr="00A44656">
        <w:rPr>
          <w:rFonts w:ascii="Arial" w:hAnsi="Arial" w:cs="Arial"/>
        </w:rPr>
        <w:t xml:space="preserve"> Бюджетн</w:t>
      </w:r>
      <w:r>
        <w:rPr>
          <w:rFonts w:ascii="Arial" w:hAnsi="Arial" w:cs="Arial"/>
        </w:rPr>
        <w:t>ого</w:t>
      </w:r>
      <w:r w:rsidRPr="00A44656">
        <w:rPr>
          <w:rFonts w:ascii="Arial" w:hAnsi="Arial" w:cs="Arial"/>
        </w:rPr>
        <w:t xml:space="preserve"> </w:t>
      </w:r>
      <w:hyperlink r:id="rId7" w:history="1">
        <w:r w:rsidRPr="00A44656">
          <w:rPr>
            <w:rFonts w:ascii="Arial" w:hAnsi="Arial" w:cs="Arial"/>
          </w:rPr>
          <w:t>кодекс</w:t>
        </w:r>
      </w:hyperlink>
      <w:r>
        <w:rPr>
          <w:rFonts w:ascii="Arial" w:hAnsi="Arial" w:cs="Arial"/>
        </w:rPr>
        <w:t>а</w:t>
      </w:r>
      <w:r w:rsidRPr="00A44656">
        <w:rPr>
          <w:rFonts w:ascii="Arial" w:hAnsi="Arial" w:cs="Arial"/>
        </w:rPr>
        <w:t xml:space="preserve"> Российской Федерации, </w:t>
      </w:r>
      <w:r>
        <w:rPr>
          <w:rFonts w:ascii="Arial" w:hAnsi="Arial" w:cs="Arial"/>
        </w:rPr>
        <w:t>в соответствии со статьей 14 Положения о бюджетном процессе в муниципальном образовании Балаганский район, утвержденного решением Думы Балаганского района от 27 июня 2016 года №7/6-рд</w:t>
      </w:r>
    </w:p>
    <w:p w:rsidR="00D54E12" w:rsidRDefault="00D54E12" w:rsidP="000B7CC1">
      <w:pPr>
        <w:tabs>
          <w:tab w:val="left" w:pos="2800"/>
        </w:tabs>
        <w:ind w:firstLine="851"/>
        <w:jc w:val="both"/>
        <w:rPr>
          <w:rFonts w:ascii="Arial" w:hAnsi="Arial" w:cs="Arial"/>
        </w:rPr>
      </w:pPr>
    </w:p>
    <w:p w:rsidR="00D54E12" w:rsidRDefault="00D54E12" w:rsidP="003519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D54E12" w:rsidRPr="00A44656" w:rsidRDefault="00D54E12" w:rsidP="00351966">
      <w:pPr>
        <w:jc w:val="center"/>
        <w:rPr>
          <w:rFonts w:ascii="Arial" w:hAnsi="Arial" w:cs="Arial"/>
          <w:b/>
          <w:sz w:val="32"/>
          <w:szCs w:val="32"/>
        </w:rPr>
      </w:pPr>
    </w:p>
    <w:p w:rsidR="00D54E12" w:rsidRDefault="00D54E12" w:rsidP="00F1149D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1.Пункт 2.1. раздела 2 «Разработка и утверждение Плана» Порядка разработки среднесрочного финансового плана муниципального образования Балаганский район, утвержденного постановлением администрации Балаганского района от 23.10.2015 года № 311 изложить в следующей редакции:</w:t>
      </w:r>
    </w:p>
    <w:p w:rsidR="00D54E12" w:rsidRDefault="00D54E12" w:rsidP="00F1149D">
      <w:pPr>
        <w:ind w:firstLine="720"/>
        <w:jc w:val="both"/>
        <w:rPr>
          <w:rFonts w:ascii="Arial" w:hAnsi="Arial" w:cs="Arial"/>
        </w:rPr>
      </w:pPr>
      <w:r w:rsidRPr="00F1149D">
        <w:rPr>
          <w:rFonts w:ascii="Arial" w:hAnsi="Arial" w:cs="Arial"/>
        </w:rPr>
        <w:t>«</w:t>
      </w:r>
      <w:r>
        <w:rPr>
          <w:rFonts w:ascii="Arial" w:hAnsi="Arial" w:cs="Arial"/>
        </w:rPr>
        <w:t>2.1</w:t>
      </w:r>
      <w:r w:rsidRPr="00F1149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1149D">
        <w:rPr>
          <w:rFonts w:ascii="Arial" w:hAnsi="Arial" w:cs="Arial"/>
        </w:rPr>
        <w:t>Разработка Плана осуществляется финансовым управлением Балаганского района во взаимодействии с главными администраторами (администраторами) доходов районного бюджета, главными распорядителями (распорядителями) бюджетных средств районного бюджета, администрациями муниципальных образований, находящихся на территории Балаганского района (далее – поселения района) в сроки, установленные для формир</w:t>
      </w:r>
      <w:r>
        <w:rPr>
          <w:rFonts w:ascii="Arial" w:hAnsi="Arial" w:cs="Arial"/>
        </w:rPr>
        <w:t>ования районного бюджета на 2018 год и на плановый период 2019 и 2020 годов.»</w:t>
      </w:r>
    </w:p>
    <w:p w:rsidR="00D54E12" w:rsidRDefault="00D54E12" w:rsidP="00B018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2.Приложение 1 к Порядку разработки среднесрочного финансового плана муниципального образования Балаганский район изложить в новой редакции (прилагается).</w:t>
      </w:r>
    </w:p>
    <w:p w:rsidR="00D54E12" w:rsidRPr="00A44656" w:rsidRDefault="00D54E12" w:rsidP="00B018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3.Ведущему специалисту по организационной работе администрации Балаганского района произвести соответствующие отметки в постановление администрации Балаганского района от 23.10.2015 года №311. </w:t>
      </w:r>
    </w:p>
    <w:p w:rsidR="00D54E12" w:rsidRDefault="00D54E12" w:rsidP="006708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44656">
        <w:rPr>
          <w:rFonts w:ascii="Arial" w:hAnsi="Arial" w:cs="Arial"/>
        </w:rPr>
        <w:t xml:space="preserve">.Опубликовать настоящее </w:t>
      </w:r>
      <w:r>
        <w:rPr>
          <w:rFonts w:ascii="Arial" w:hAnsi="Arial" w:cs="Arial"/>
        </w:rPr>
        <w:t>постановление</w:t>
      </w:r>
      <w:r w:rsidRPr="00A44656">
        <w:rPr>
          <w:rFonts w:ascii="Arial" w:hAnsi="Arial" w:cs="Arial"/>
        </w:rPr>
        <w:t xml:space="preserve"> в газете «Балаганская</w:t>
      </w:r>
      <w:r>
        <w:rPr>
          <w:rFonts w:ascii="Arial" w:hAnsi="Arial" w:cs="Arial"/>
        </w:rPr>
        <w:t xml:space="preserve"> районная газета» и разместить на официальном сайте администрации Балаганского района.</w:t>
      </w:r>
    </w:p>
    <w:p w:rsidR="00D54E12" w:rsidRPr="00A44656" w:rsidRDefault="00D54E12" w:rsidP="001C6B2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5.Данное</w:t>
      </w:r>
      <w:r w:rsidRPr="00A446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постановление</w:t>
      </w:r>
      <w:r w:rsidRPr="00A44656">
        <w:rPr>
          <w:rFonts w:ascii="Arial" w:hAnsi="Arial" w:cs="Arial"/>
        </w:rPr>
        <w:t xml:space="preserve"> вступает в силу со дня опубликования.</w:t>
      </w:r>
    </w:p>
    <w:p w:rsidR="00D54E12" w:rsidRDefault="00D54E12" w:rsidP="00670899">
      <w:pPr>
        <w:ind w:firstLine="720"/>
        <w:jc w:val="both"/>
        <w:rPr>
          <w:rFonts w:ascii="Arial" w:hAnsi="Arial" w:cs="Arial"/>
        </w:rPr>
      </w:pPr>
    </w:p>
    <w:p w:rsidR="00D54E12" w:rsidRPr="00A44656" w:rsidRDefault="00D54E12" w:rsidP="006708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6.Контроль за исполнением настоящего постановления возложить на начальника финансового управления Балаганского района Кормилицыну С.В.</w:t>
      </w:r>
    </w:p>
    <w:p w:rsidR="00D54E12" w:rsidRPr="00A44656" w:rsidRDefault="00D54E12" w:rsidP="000B7CC1">
      <w:pPr>
        <w:jc w:val="both"/>
        <w:rPr>
          <w:rFonts w:ascii="Arial" w:hAnsi="Arial" w:cs="Arial"/>
        </w:rPr>
      </w:pPr>
    </w:p>
    <w:p w:rsidR="00D54E12" w:rsidRPr="00A44656" w:rsidRDefault="00D54E12" w:rsidP="00374FC0">
      <w:pPr>
        <w:rPr>
          <w:rFonts w:ascii="Arial" w:hAnsi="Arial" w:cs="Arial"/>
        </w:rPr>
      </w:pPr>
      <w:r w:rsidRPr="00A44656">
        <w:rPr>
          <w:rFonts w:ascii="Arial" w:hAnsi="Arial" w:cs="Arial"/>
        </w:rPr>
        <w:t>Мэр Балаганского района</w:t>
      </w:r>
    </w:p>
    <w:p w:rsidR="00D54E12" w:rsidRDefault="00D54E12" w:rsidP="00374FC0">
      <w:pPr>
        <w:rPr>
          <w:rFonts w:ascii="Arial" w:hAnsi="Arial" w:cs="Arial"/>
        </w:rPr>
      </w:pPr>
      <w:r w:rsidRPr="00A44656">
        <w:rPr>
          <w:rFonts w:ascii="Arial" w:hAnsi="Arial" w:cs="Arial"/>
        </w:rPr>
        <w:t>М.В. Кибанов</w:t>
      </w:r>
    </w:p>
    <w:p w:rsidR="00D54E12" w:rsidRDefault="00D54E12" w:rsidP="00374FC0">
      <w:pPr>
        <w:rPr>
          <w:rFonts w:ascii="Arial" w:hAnsi="Arial" w:cs="Arial"/>
        </w:rPr>
      </w:pPr>
    </w:p>
    <w:p w:rsidR="00D54E12" w:rsidRDefault="00D54E12" w:rsidP="003775D6">
      <w:pPr>
        <w:jc w:val="right"/>
        <w:rPr>
          <w:rFonts w:ascii="Courier New" w:hAnsi="Courier New" w:cs="Courier New"/>
        </w:rPr>
      </w:pPr>
    </w:p>
    <w:p w:rsidR="00D54E12" w:rsidRDefault="00D54E12" w:rsidP="003775D6">
      <w:pPr>
        <w:jc w:val="right"/>
        <w:rPr>
          <w:rFonts w:ascii="Courier New" w:hAnsi="Courier New" w:cs="Courier New"/>
        </w:rPr>
      </w:pPr>
    </w:p>
    <w:p w:rsidR="00D54E12" w:rsidRDefault="00D54E12" w:rsidP="003775D6">
      <w:pPr>
        <w:jc w:val="right"/>
        <w:rPr>
          <w:rFonts w:ascii="Courier New" w:hAnsi="Courier New" w:cs="Courier New"/>
        </w:rPr>
      </w:pPr>
    </w:p>
    <w:p w:rsidR="00D54E12" w:rsidRDefault="00D54E12" w:rsidP="003775D6">
      <w:pPr>
        <w:jc w:val="right"/>
        <w:rPr>
          <w:rFonts w:ascii="Courier New" w:hAnsi="Courier New" w:cs="Courier New"/>
        </w:rPr>
      </w:pPr>
    </w:p>
    <w:p w:rsidR="00D54E12" w:rsidRDefault="00D54E12" w:rsidP="003775D6">
      <w:pPr>
        <w:jc w:val="right"/>
        <w:rPr>
          <w:rFonts w:ascii="Courier New" w:hAnsi="Courier New" w:cs="Courier New"/>
        </w:rPr>
      </w:pPr>
    </w:p>
    <w:p w:rsidR="00D54E12" w:rsidRDefault="00D54E12" w:rsidP="003775D6">
      <w:pPr>
        <w:jc w:val="right"/>
        <w:rPr>
          <w:rFonts w:ascii="Courier New" w:hAnsi="Courier New" w:cs="Courier New"/>
        </w:rPr>
      </w:pPr>
    </w:p>
    <w:p w:rsidR="00D54E12" w:rsidRDefault="00D54E12" w:rsidP="003775D6">
      <w:pPr>
        <w:jc w:val="right"/>
        <w:rPr>
          <w:rFonts w:ascii="Courier New" w:hAnsi="Courier New" w:cs="Courier New"/>
        </w:rPr>
      </w:pPr>
    </w:p>
    <w:p w:rsidR="00D54E12" w:rsidRDefault="00D54E12" w:rsidP="003775D6">
      <w:pPr>
        <w:jc w:val="right"/>
        <w:rPr>
          <w:rFonts w:ascii="Courier New" w:hAnsi="Courier New" w:cs="Courier New"/>
        </w:rPr>
      </w:pPr>
    </w:p>
    <w:p w:rsidR="00D54E12" w:rsidRDefault="00D54E12" w:rsidP="003775D6">
      <w:pPr>
        <w:jc w:val="right"/>
        <w:rPr>
          <w:rFonts w:ascii="Courier New" w:hAnsi="Courier New" w:cs="Courier New"/>
        </w:rPr>
      </w:pPr>
    </w:p>
    <w:p w:rsidR="00D54E12" w:rsidRDefault="00D54E12" w:rsidP="003775D6">
      <w:pPr>
        <w:jc w:val="right"/>
        <w:rPr>
          <w:rFonts w:ascii="Courier New" w:hAnsi="Courier New" w:cs="Courier New"/>
        </w:rPr>
      </w:pPr>
    </w:p>
    <w:p w:rsidR="00D54E12" w:rsidRDefault="00D54E12" w:rsidP="003775D6">
      <w:pPr>
        <w:jc w:val="right"/>
        <w:rPr>
          <w:rFonts w:ascii="Courier New" w:hAnsi="Courier New" w:cs="Courier New"/>
        </w:rPr>
      </w:pPr>
    </w:p>
    <w:p w:rsidR="00D54E12" w:rsidRDefault="00D54E12" w:rsidP="003775D6">
      <w:pPr>
        <w:jc w:val="right"/>
        <w:rPr>
          <w:rFonts w:ascii="Courier New" w:hAnsi="Courier New" w:cs="Courier New"/>
        </w:rPr>
      </w:pPr>
    </w:p>
    <w:p w:rsidR="00D54E12" w:rsidRDefault="00D54E12" w:rsidP="003775D6">
      <w:pPr>
        <w:jc w:val="right"/>
        <w:rPr>
          <w:rFonts w:ascii="Courier New" w:hAnsi="Courier New" w:cs="Courier New"/>
        </w:rPr>
      </w:pPr>
    </w:p>
    <w:p w:rsidR="00D54E12" w:rsidRDefault="00D54E12" w:rsidP="003775D6">
      <w:pPr>
        <w:jc w:val="right"/>
        <w:rPr>
          <w:rFonts w:ascii="Courier New" w:hAnsi="Courier New" w:cs="Courier New"/>
        </w:rPr>
      </w:pPr>
    </w:p>
    <w:p w:rsidR="00D54E12" w:rsidRDefault="00D54E12" w:rsidP="003775D6">
      <w:pPr>
        <w:jc w:val="right"/>
        <w:rPr>
          <w:rFonts w:ascii="Courier New" w:hAnsi="Courier New" w:cs="Courier New"/>
        </w:rPr>
      </w:pPr>
    </w:p>
    <w:p w:rsidR="00D54E12" w:rsidRDefault="00D54E12" w:rsidP="003775D6">
      <w:pPr>
        <w:jc w:val="right"/>
        <w:rPr>
          <w:rFonts w:ascii="Courier New" w:hAnsi="Courier New" w:cs="Courier New"/>
        </w:rPr>
      </w:pPr>
    </w:p>
    <w:p w:rsidR="00D54E12" w:rsidRDefault="00D54E12" w:rsidP="003775D6">
      <w:pPr>
        <w:jc w:val="right"/>
        <w:rPr>
          <w:rFonts w:ascii="Courier New" w:hAnsi="Courier New" w:cs="Courier New"/>
        </w:rPr>
      </w:pPr>
    </w:p>
    <w:p w:rsidR="00D54E12" w:rsidRDefault="00D54E12" w:rsidP="003775D6">
      <w:pPr>
        <w:jc w:val="right"/>
        <w:rPr>
          <w:rFonts w:ascii="Courier New" w:hAnsi="Courier New" w:cs="Courier New"/>
        </w:rPr>
      </w:pPr>
    </w:p>
    <w:p w:rsidR="00D54E12" w:rsidRDefault="00D54E12" w:rsidP="003775D6">
      <w:pPr>
        <w:jc w:val="right"/>
        <w:rPr>
          <w:rFonts w:ascii="Courier New" w:hAnsi="Courier New" w:cs="Courier New"/>
        </w:rPr>
      </w:pPr>
    </w:p>
    <w:p w:rsidR="00D54E12" w:rsidRDefault="00D54E12" w:rsidP="003775D6">
      <w:pPr>
        <w:jc w:val="right"/>
        <w:rPr>
          <w:rFonts w:ascii="Courier New" w:hAnsi="Courier New" w:cs="Courier New"/>
        </w:rPr>
      </w:pPr>
    </w:p>
    <w:p w:rsidR="00D54E12" w:rsidRDefault="00D54E12" w:rsidP="003775D6">
      <w:pPr>
        <w:jc w:val="right"/>
        <w:rPr>
          <w:rFonts w:ascii="Courier New" w:hAnsi="Courier New" w:cs="Courier New"/>
        </w:rPr>
      </w:pPr>
    </w:p>
    <w:p w:rsidR="00D54E12" w:rsidRDefault="00D54E12" w:rsidP="003775D6">
      <w:pPr>
        <w:jc w:val="right"/>
        <w:rPr>
          <w:rFonts w:ascii="Courier New" w:hAnsi="Courier New" w:cs="Courier New"/>
        </w:rPr>
      </w:pPr>
    </w:p>
    <w:p w:rsidR="00D54E12" w:rsidRDefault="00D54E12" w:rsidP="003775D6">
      <w:pPr>
        <w:jc w:val="right"/>
        <w:rPr>
          <w:rFonts w:ascii="Courier New" w:hAnsi="Courier New" w:cs="Courier New"/>
        </w:rPr>
      </w:pPr>
    </w:p>
    <w:p w:rsidR="00D54E12" w:rsidRDefault="00D54E12" w:rsidP="003775D6">
      <w:pPr>
        <w:jc w:val="right"/>
        <w:rPr>
          <w:rFonts w:ascii="Courier New" w:hAnsi="Courier New" w:cs="Courier New"/>
        </w:rPr>
      </w:pPr>
    </w:p>
    <w:p w:rsidR="00D54E12" w:rsidRDefault="00D54E12" w:rsidP="003775D6">
      <w:pPr>
        <w:jc w:val="right"/>
        <w:rPr>
          <w:rFonts w:ascii="Courier New" w:hAnsi="Courier New" w:cs="Courier New"/>
        </w:rPr>
      </w:pPr>
    </w:p>
    <w:p w:rsidR="00D54E12" w:rsidRDefault="00D54E12" w:rsidP="003775D6">
      <w:pPr>
        <w:jc w:val="right"/>
        <w:rPr>
          <w:rFonts w:ascii="Courier New" w:hAnsi="Courier New" w:cs="Courier New"/>
        </w:rPr>
      </w:pPr>
    </w:p>
    <w:p w:rsidR="00D54E12" w:rsidRDefault="00D54E12" w:rsidP="003775D6">
      <w:pPr>
        <w:jc w:val="right"/>
        <w:rPr>
          <w:rFonts w:ascii="Courier New" w:hAnsi="Courier New" w:cs="Courier New"/>
        </w:rPr>
      </w:pPr>
    </w:p>
    <w:p w:rsidR="00D54E12" w:rsidRDefault="00D54E12" w:rsidP="003775D6">
      <w:pPr>
        <w:jc w:val="right"/>
        <w:rPr>
          <w:rFonts w:ascii="Courier New" w:hAnsi="Courier New" w:cs="Courier New"/>
        </w:rPr>
      </w:pPr>
    </w:p>
    <w:p w:rsidR="00D54E12" w:rsidRDefault="00D54E12" w:rsidP="003775D6">
      <w:pPr>
        <w:jc w:val="right"/>
        <w:rPr>
          <w:rFonts w:ascii="Courier New" w:hAnsi="Courier New" w:cs="Courier New"/>
        </w:rPr>
      </w:pPr>
    </w:p>
    <w:p w:rsidR="00D54E12" w:rsidRDefault="00D54E12" w:rsidP="003775D6">
      <w:pPr>
        <w:jc w:val="right"/>
        <w:rPr>
          <w:rFonts w:ascii="Courier New" w:hAnsi="Courier New" w:cs="Courier New"/>
        </w:rPr>
      </w:pPr>
    </w:p>
    <w:p w:rsidR="00D54E12" w:rsidRDefault="00D54E12" w:rsidP="003775D6">
      <w:pPr>
        <w:jc w:val="right"/>
        <w:rPr>
          <w:rFonts w:ascii="Courier New" w:hAnsi="Courier New" w:cs="Courier New"/>
        </w:rPr>
      </w:pPr>
    </w:p>
    <w:p w:rsidR="00D54E12" w:rsidRDefault="00D54E12" w:rsidP="003775D6">
      <w:pPr>
        <w:jc w:val="right"/>
        <w:rPr>
          <w:rFonts w:ascii="Courier New" w:hAnsi="Courier New" w:cs="Courier New"/>
        </w:rPr>
      </w:pPr>
    </w:p>
    <w:p w:rsidR="00D54E12" w:rsidRDefault="00D54E12" w:rsidP="003775D6">
      <w:pPr>
        <w:jc w:val="right"/>
        <w:rPr>
          <w:rFonts w:ascii="Courier New" w:hAnsi="Courier New" w:cs="Courier New"/>
        </w:rPr>
      </w:pPr>
    </w:p>
    <w:p w:rsidR="00D54E12" w:rsidRDefault="00D54E12" w:rsidP="003775D6">
      <w:pPr>
        <w:jc w:val="right"/>
        <w:rPr>
          <w:rFonts w:ascii="Courier New" w:hAnsi="Courier New" w:cs="Courier New"/>
        </w:rPr>
      </w:pPr>
    </w:p>
    <w:p w:rsidR="00D54E12" w:rsidRDefault="00D54E12" w:rsidP="003775D6">
      <w:pPr>
        <w:jc w:val="right"/>
        <w:rPr>
          <w:rFonts w:ascii="Courier New" w:hAnsi="Courier New" w:cs="Courier New"/>
        </w:rPr>
      </w:pPr>
    </w:p>
    <w:p w:rsidR="00D54E12" w:rsidRDefault="00D54E12" w:rsidP="003775D6">
      <w:pPr>
        <w:jc w:val="right"/>
        <w:rPr>
          <w:rFonts w:ascii="Courier New" w:hAnsi="Courier New" w:cs="Courier New"/>
        </w:rPr>
      </w:pPr>
    </w:p>
    <w:p w:rsidR="00D54E12" w:rsidRDefault="00D54E12" w:rsidP="003775D6">
      <w:pPr>
        <w:jc w:val="right"/>
        <w:rPr>
          <w:rFonts w:ascii="Courier New" w:hAnsi="Courier New" w:cs="Courier New"/>
        </w:rPr>
      </w:pPr>
    </w:p>
    <w:p w:rsidR="00D54E12" w:rsidRDefault="00D54E12" w:rsidP="003775D6">
      <w:pPr>
        <w:jc w:val="right"/>
        <w:rPr>
          <w:rFonts w:ascii="Courier New" w:hAnsi="Courier New" w:cs="Courier New"/>
        </w:rPr>
      </w:pPr>
    </w:p>
    <w:p w:rsidR="00D54E12" w:rsidRDefault="00D54E12" w:rsidP="003775D6">
      <w:pPr>
        <w:jc w:val="right"/>
        <w:rPr>
          <w:rFonts w:ascii="Courier New" w:hAnsi="Courier New" w:cs="Courier New"/>
        </w:rPr>
      </w:pPr>
    </w:p>
    <w:p w:rsidR="00D54E12" w:rsidRDefault="00D54E12" w:rsidP="003775D6">
      <w:pPr>
        <w:jc w:val="right"/>
        <w:rPr>
          <w:rFonts w:ascii="Courier New" w:hAnsi="Courier New" w:cs="Courier New"/>
        </w:rPr>
      </w:pPr>
    </w:p>
    <w:p w:rsidR="00D54E12" w:rsidRDefault="00D54E12" w:rsidP="003775D6">
      <w:pPr>
        <w:jc w:val="right"/>
        <w:rPr>
          <w:rFonts w:ascii="Courier New" w:hAnsi="Courier New" w:cs="Courier New"/>
        </w:rPr>
      </w:pPr>
    </w:p>
    <w:p w:rsidR="00D54E12" w:rsidRDefault="00D54E12" w:rsidP="003775D6">
      <w:pPr>
        <w:jc w:val="right"/>
        <w:rPr>
          <w:rFonts w:ascii="Courier New" w:hAnsi="Courier New" w:cs="Courier New"/>
        </w:rPr>
      </w:pPr>
    </w:p>
    <w:p w:rsidR="00D54E12" w:rsidRDefault="00D54E12" w:rsidP="003775D6">
      <w:pPr>
        <w:jc w:val="right"/>
        <w:rPr>
          <w:rFonts w:ascii="Courier New" w:hAnsi="Courier New" w:cs="Courier New"/>
        </w:rPr>
      </w:pPr>
    </w:p>
    <w:p w:rsidR="00D54E12" w:rsidRDefault="00D54E12" w:rsidP="003775D6">
      <w:pPr>
        <w:jc w:val="right"/>
        <w:rPr>
          <w:rFonts w:ascii="Courier New" w:hAnsi="Courier New" w:cs="Courier New"/>
        </w:rPr>
      </w:pPr>
    </w:p>
    <w:p w:rsidR="00D54E12" w:rsidRDefault="00D54E12" w:rsidP="00E479B3">
      <w:pPr>
        <w:rPr>
          <w:rFonts w:ascii="Courier New" w:hAnsi="Courier New" w:cs="Courier New"/>
        </w:rPr>
      </w:pPr>
    </w:p>
    <w:p w:rsidR="00D54E12" w:rsidRDefault="00D54E12" w:rsidP="00E479B3">
      <w:pPr>
        <w:rPr>
          <w:rFonts w:ascii="Courier New" w:hAnsi="Courier New" w:cs="Courier New"/>
        </w:rPr>
        <w:sectPr w:rsidR="00D54E12" w:rsidSect="001C6B2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54E12" w:rsidRPr="001C6B2C" w:rsidRDefault="00D54E12" w:rsidP="003775D6">
      <w:pPr>
        <w:jc w:val="right"/>
        <w:rPr>
          <w:rFonts w:ascii="Courier New" w:hAnsi="Courier New" w:cs="Courier New"/>
          <w:sz w:val="22"/>
          <w:szCs w:val="22"/>
        </w:rPr>
      </w:pPr>
      <w:r w:rsidRPr="001C6B2C">
        <w:rPr>
          <w:rFonts w:ascii="Courier New" w:hAnsi="Courier New" w:cs="Courier New"/>
          <w:sz w:val="22"/>
          <w:szCs w:val="22"/>
        </w:rPr>
        <w:t>Приложение 1</w:t>
      </w:r>
    </w:p>
    <w:p w:rsidR="00D54E12" w:rsidRPr="001C6B2C" w:rsidRDefault="00D54E12" w:rsidP="003775D6">
      <w:pPr>
        <w:jc w:val="right"/>
        <w:rPr>
          <w:rFonts w:ascii="Courier New" w:hAnsi="Courier New" w:cs="Courier New"/>
          <w:sz w:val="22"/>
          <w:szCs w:val="22"/>
        </w:rPr>
      </w:pPr>
      <w:r w:rsidRPr="001C6B2C">
        <w:rPr>
          <w:rFonts w:ascii="Courier New" w:hAnsi="Courier New" w:cs="Courier New"/>
          <w:sz w:val="22"/>
          <w:szCs w:val="22"/>
        </w:rPr>
        <w:t>к постановлению</w:t>
      </w:r>
    </w:p>
    <w:p w:rsidR="00D54E12" w:rsidRPr="001C6B2C" w:rsidRDefault="00D54E12" w:rsidP="003775D6">
      <w:pPr>
        <w:jc w:val="right"/>
        <w:rPr>
          <w:rFonts w:ascii="Courier New" w:hAnsi="Courier New" w:cs="Courier New"/>
          <w:sz w:val="22"/>
          <w:szCs w:val="22"/>
        </w:rPr>
      </w:pPr>
      <w:r w:rsidRPr="001C6B2C">
        <w:rPr>
          <w:rFonts w:ascii="Courier New" w:hAnsi="Courier New" w:cs="Courier New"/>
          <w:sz w:val="22"/>
          <w:szCs w:val="22"/>
        </w:rPr>
        <w:t>администрации</w:t>
      </w:r>
    </w:p>
    <w:p w:rsidR="00D54E12" w:rsidRPr="001C6B2C" w:rsidRDefault="00D54E12" w:rsidP="003775D6">
      <w:pPr>
        <w:jc w:val="right"/>
        <w:rPr>
          <w:rFonts w:ascii="Courier New" w:hAnsi="Courier New" w:cs="Courier New"/>
          <w:sz w:val="22"/>
          <w:szCs w:val="22"/>
        </w:rPr>
      </w:pPr>
      <w:r w:rsidRPr="001C6B2C">
        <w:rPr>
          <w:rFonts w:ascii="Courier New" w:hAnsi="Courier New" w:cs="Courier New"/>
          <w:sz w:val="22"/>
          <w:szCs w:val="22"/>
        </w:rPr>
        <w:t>Балаганского  района</w:t>
      </w:r>
    </w:p>
    <w:p w:rsidR="00D54E12" w:rsidRPr="001C6B2C" w:rsidRDefault="00D54E12" w:rsidP="003775D6">
      <w:pPr>
        <w:jc w:val="right"/>
        <w:rPr>
          <w:rFonts w:ascii="Courier New" w:hAnsi="Courier New" w:cs="Courier New"/>
          <w:sz w:val="22"/>
          <w:szCs w:val="22"/>
        </w:rPr>
      </w:pPr>
      <w:r w:rsidRPr="001C6B2C">
        <w:rPr>
          <w:rFonts w:ascii="Courier New" w:hAnsi="Courier New" w:cs="Courier New"/>
          <w:sz w:val="22"/>
          <w:szCs w:val="22"/>
        </w:rPr>
        <w:t>от 26.10.2017 года №498</w:t>
      </w:r>
    </w:p>
    <w:p w:rsidR="00D54E12" w:rsidRDefault="00D54E12" w:rsidP="003775D6">
      <w:pPr>
        <w:jc w:val="right"/>
      </w:pPr>
      <w:r>
        <w:t xml:space="preserve"> </w:t>
      </w:r>
    </w:p>
    <w:p w:rsidR="00D54E12" w:rsidRDefault="00D54E12" w:rsidP="003775D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Форма среднесрочного финансового плана </w:t>
      </w:r>
      <w:r w:rsidRPr="000A2E18">
        <w:rPr>
          <w:rFonts w:ascii="Arial" w:hAnsi="Arial" w:cs="Arial"/>
          <w:b/>
          <w:sz w:val="28"/>
          <w:szCs w:val="28"/>
        </w:rPr>
        <w:t>муниципального</w:t>
      </w:r>
      <w:r>
        <w:rPr>
          <w:rFonts w:ascii="Arial" w:hAnsi="Arial" w:cs="Arial"/>
          <w:b/>
          <w:sz w:val="28"/>
          <w:szCs w:val="28"/>
        </w:rPr>
        <w:t xml:space="preserve"> образования Балаганский район н</w:t>
      </w:r>
      <w:r w:rsidRPr="000A2E18">
        <w:rPr>
          <w:rFonts w:ascii="Arial" w:hAnsi="Arial" w:cs="Arial"/>
          <w:b/>
          <w:sz w:val="28"/>
          <w:szCs w:val="28"/>
        </w:rPr>
        <w:t xml:space="preserve">а </w:t>
      </w:r>
      <w:r>
        <w:rPr>
          <w:rFonts w:ascii="Arial" w:hAnsi="Arial" w:cs="Arial"/>
          <w:b/>
          <w:sz w:val="28"/>
          <w:szCs w:val="28"/>
        </w:rPr>
        <w:t xml:space="preserve">очередной финансовый </w:t>
      </w:r>
      <w:r w:rsidRPr="000A2E18">
        <w:rPr>
          <w:rFonts w:ascii="Arial" w:hAnsi="Arial" w:cs="Arial"/>
          <w:b/>
          <w:sz w:val="28"/>
          <w:szCs w:val="28"/>
        </w:rPr>
        <w:t>год</w:t>
      </w:r>
      <w:r>
        <w:rPr>
          <w:rFonts w:ascii="Arial" w:hAnsi="Arial" w:cs="Arial"/>
          <w:b/>
          <w:sz w:val="28"/>
          <w:szCs w:val="28"/>
        </w:rPr>
        <w:t xml:space="preserve"> и на плановый период </w:t>
      </w:r>
    </w:p>
    <w:p w:rsidR="00D54E12" w:rsidRDefault="00D54E12" w:rsidP="003775D6">
      <w:pPr>
        <w:rPr>
          <w:rFonts w:ascii="Arial" w:hAnsi="Arial" w:cs="Arial"/>
          <w:b/>
          <w:sz w:val="28"/>
          <w:szCs w:val="28"/>
        </w:rPr>
      </w:pPr>
    </w:p>
    <w:p w:rsidR="00D54E12" w:rsidRDefault="00D54E12" w:rsidP="0076082A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Раздел 1. Прогнозируемый общий объем доходов и расходов бюджета муниципального образования Балаганский район</w:t>
      </w:r>
    </w:p>
    <w:p w:rsidR="00D54E12" w:rsidRPr="000A2E18" w:rsidRDefault="00D54E12" w:rsidP="003775D6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(тыс.руб.)</w:t>
      </w: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2"/>
        <w:gridCol w:w="1537"/>
        <w:gridCol w:w="1368"/>
        <w:gridCol w:w="1484"/>
      </w:tblGrid>
      <w:tr w:rsidR="00D54E12" w:rsidRPr="000A2E18" w:rsidTr="00894E31">
        <w:trPr>
          <w:trHeight w:val="240"/>
        </w:trPr>
        <w:tc>
          <w:tcPr>
            <w:tcW w:w="5508" w:type="dxa"/>
            <w:vMerge w:val="restart"/>
          </w:tcPr>
          <w:p w:rsidR="00D54E12" w:rsidRPr="003775D6" w:rsidRDefault="00D54E12" w:rsidP="00276DE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440" w:type="dxa"/>
            <w:vMerge w:val="restart"/>
          </w:tcPr>
          <w:p w:rsidR="00D54E12" w:rsidRDefault="00D54E12" w:rsidP="003775D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Очередной финансовый </w:t>
            </w:r>
          </w:p>
          <w:p w:rsidR="00D54E12" w:rsidRPr="003775D6" w:rsidRDefault="00D54E12" w:rsidP="003775D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_____ год</w:t>
            </w:r>
          </w:p>
        </w:tc>
        <w:tc>
          <w:tcPr>
            <w:tcW w:w="2883" w:type="dxa"/>
            <w:gridSpan w:val="2"/>
          </w:tcPr>
          <w:p w:rsidR="00D54E12" w:rsidRPr="003775D6" w:rsidRDefault="00D54E12" w:rsidP="00EA5EC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Плановый период</w:t>
            </w:r>
          </w:p>
        </w:tc>
      </w:tr>
      <w:tr w:rsidR="00D54E12" w:rsidRPr="000A2E18" w:rsidTr="00AD5B32">
        <w:trPr>
          <w:trHeight w:val="300"/>
        </w:trPr>
        <w:tc>
          <w:tcPr>
            <w:tcW w:w="5508" w:type="dxa"/>
            <w:vMerge/>
          </w:tcPr>
          <w:p w:rsidR="00D54E12" w:rsidRDefault="00D54E12" w:rsidP="00276DE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</w:tcPr>
          <w:p w:rsidR="00D54E12" w:rsidRDefault="00D54E12" w:rsidP="003775D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</w:tcPr>
          <w:p w:rsidR="00D54E12" w:rsidRDefault="00D54E12" w:rsidP="00EA5EC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____ </w:t>
            </w:r>
            <w:r w:rsidRPr="00EA5EC8">
              <w:rPr>
                <w:rFonts w:ascii="Courier New" w:hAnsi="Courier New" w:cs="Courier New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501" w:type="dxa"/>
          </w:tcPr>
          <w:p w:rsidR="00D54E12" w:rsidRDefault="00D54E12" w:rsidP="00EA5EC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____ год</w:t>
            </w:r>
          </w:p>
        </w:tc>
      </w:tr>
      <w:tr w:rsidR="00D54E12" w:rsidRPr="000A2E18" w:rsidTr="0076082A">
        <w:tc>
          <w:tcPr>
            <w:tcW w:w="5508" w:type="dxa"/>
          </w:tcPr>
          <w:p w:rsidR="00D54E12" w:rsidRPr="003775D6" w:rsidRDefault="00D54E12" w:rsidP="003775D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0" w:type="dxa"/>
          </w:tcPr>
          <w:p w:rsidR="00D54E12" w:rsidRPr="003775D6" w:rsidRDefault="00D54E12" w:rsidP="003775D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2" w:type="dxa"/>
          </w:tcPr>
          <w:p w:rsidR="00D54E12" w:rsidRPr="003775D6" w:rsidRDefault="00D54E12" w:rsidP="003775D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01" w:type="dxa"/>
          </w:tcPr>
          <w:p w:rsidR="00D54E12" w:rsidRPr="003775D6" w:rsidRDefault="00D54E12" w:rsidP="003775D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D54E12" w:rsidRPr="000A2E18" w:rsidTr="0076082A">
        <w:tc>
          <w:tcPr>
            <w:tcW w:w="5508" w:type="dxa"/>
          </w:tcPr>
          <w:p w:rsidR="00D54E12" w:rsidRPr="003775D6" w:rsidRDefault="00D54E12" w:rsidP="00276DE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муниципального образования Балаганский район (собственный бюджет)</w:t>
            </w:r>
          </w:p>
        </w:tc>
        <w:tc>
          <w:tcPr>
            <w:tcW w:w="1440" w:type="dxa"/>
          </w:tcPr>
          <w:p w:rsidR="00D54E12" w:rsidRPr="003775D6" w:rsidRDefault="00D54E12" w:rsidP="003775D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</w:tcPr>
          <w:p w:rsidR="00D54E12" w:rsidRPr="003775D6" w:rsidRDefault="00D54E12" w:rsidP="003775D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</w:tcPr>
          <w:p w:rsidR="00D54E12" w:rsidRPr="003775D6" w:rsidRDefault="00D54E12" w:rsidP="003775D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</w:tr>
      <w:tr w:rsidR="00D54E12" w:rsidRPr="00654DBD" w:rsidTr="0076082A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76082A" w:rsidRDefault="00D54E12" w:rsidP="00B70818">
            <w:pPr>
              <w:pStyle w:val="a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6082A">
              <w:rPr>
                <w:rFonts w:ascii="Courier New" w:hAnsi="Courier New" w:cs="Courier New"/>
                <w:b/>
                <w:sz w:val="22"/>
                <w:szCs w:val="22"/>
              </w:rPr>
              <w:t>Доходы,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</w:tr>
      <w:tr w:rsidR="00D54E12" w:rsidRPr="00654DBD" w:rsidTr="0076082A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76082A" w:rsidRDefault="00D54E12" w:rsidP="00B70818">
            <w:pPr>
              <w:pStyle w:val="a0"/>
              <w:rPr>
                <w:rFonts w:ascii="Courier New" w:hAnsi="Courier New" w:cs="Courier New"/>
                <w:sz w:val="22"/>
                <w:szCs w:val="22"/>
              </w:rPr>
            </w:pPr>
            <w:r w:rsidRPr="0076082A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</w:tr>
      <w:tr w:rsidR="00D54E12" w:rsidRPr="00654DBD" w:rsidTr="0076082A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76082A" w:rsidRDefault="00D54E12" w:rsidP="00B70818">
            <w:pPr>
              <w:pStyle w:val="a0"/>
              <w:rPr>
                <w:rFonts w:ascii="Courier New" w:hAnsi="Courier New" w:cs="Courier New"/>
                <w:sz w:val="22"/>
                <w:szCs w:val="22"/>
              </w:rPr>
            </w:pPr>
            <w:r w:rsidRPr="0076082A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</w:tr>
      <w:tr w:rsidR="00D54E12" w:rsidRPr="00654DBD" w:rsidTr="0076082A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76082A" w:rsidRDefault="00D54E12" w:rsidP="00B70818">
            <w:pPr>
              <w:pStyle w:val="a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6082A">
              <w:rPr>
                <w:rFonts w:ascii="Courier New" w:hAnsi="Courier New" w:cs="Courier New"/>
                <w:b/>
                <w:sz w:val="22"/>
                <w:szCs w:val="22"/>
              </w:rPr>
              <w:t>Расходы,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</w:tr>
      <w:tr w:rsidR="00D54E12" w:rsidRPr="00654DBD" w:rsidTr="0076082A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76082A" w:rsidRDefault="00D54E12" w:rsidP="00B70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082A">
              <w:rPr>
                <w:rFonts w:ascii="Courier New" w:hAnsi="Courier New" w:cs="Courier New"/>
                <w:sz w:val="22"/>
                <w:szCs w:val="22"/>
              </w:rPr>
              <w:t>в том числе: по главным распорядителям бюджетных средств по разделам, подразделам, целевым статьям, в том числе: по программным (непрограммным) статьям и направлению расходов, видам расходов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</w:tr>
      <w:tr w:rsidR="00D54E12" w:rsidRPr="00654DBD" w:rsidTr="0076082A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0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76082A" w:rsidRDefault="00D54E12" w:rsidP="00B70818">
            <w:pPr>
              <w:pStyle w:val="a0"/>
              <w:rPr>
                <w:rFonts w:ascii="Courier New" w:hAnsi="Courier New" w:cs="Courier New"/>
                <w:sz w:val="22"/>
                <w:szCs w:val="22"/>
              </w:rPr>
            </w:pPr>
            <w:r w:rsidRPr="0076082A">
              <w:rPr>
                <w:rFonts w:ascii="Courier New" w:hAnsi="Courier New" w:cs="Courier New"/>
                <w:sz w:val="22"/>
                <w:szCs w:val="22"/>
              </w:rPr>
              <w:t>…………………..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</w:tr>
      <w:tr w:rsidR="00D54E12" w:rsidRPr="00654DBD" w:rsidTr="0076082A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0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76082A" w:rsidRDefault="00D54E12" w:rsidP="00B70818">
            <w:pPr>
              <w:pStyle w:val="a0"/>
              <w:rPr>
                <w:rFonts w:ascii="Courier New" w:hAnsi="Courier New" w:cs="Courier New"/>
                <w:sz w:val="22"/>
                <w:szCs w:val="22"/>
              </w:rPr>
            </w:pPr>
            <w:r w:rsidRPr="0076082A">
              <w:rPr>
                <w:rFonts w:ascii="Courier New" w:hAnsi="Courier New" w:cs="Courier New"/>
                <w:sz w:val="22"/>
                <w:szCs w:val="22"/>
              </w:rPr>
              <w:t>………………….. и т.д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</w:tr>
      <w:tr w:rsidR="00D54E12" w:rsidRPr="00654DBD" w:rsidTr="0076082A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76082A" w:rsidRDefault="00D54E12" w:rsidP="00B70818">
            <w:pPr>
              <w:pStyle w:val="a0"/>
              <w:rPr>
                <w:rFonts w:ascii="Courier New" w:hAnsi="Courier New" w:cs="Courier New"/>
                <w:sz w:val="22"/>
                <w:szCs w:val="22"/>
              </w:rPr>
            </w:pPr>
            <w:r w:rsidRPr="0076082A">
              <w:rPr>
                <w:rFonts w:ascii="Courier New" w:hAnsi="Courier New" w:cs="Courier New"/>
                <w:sz w:val="22"/>
                <w:szCs w:val="22"/>
              </w:rPr>
              <w:t>Дефицит (-), профицит (+)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</w:tr>
      <w:tr w:rsidR="00D54E12" w:rsidRPr="00654DBD" w:rsidTr="0076082A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76082A" w:rsidRDefault="00D54E12" w:rsidP="00B70818">
            <w:pPr>
              <w:pStyle w:val="a0"/>
              <w:rPr>
                <w:rFonts w:ascii="Courier New" w:hAnsi="Courier New" w:cs="Courier New"/>
                <w:sz w:val="22"/>
                <w:szCs w:val="22"/>
              </w:rPr>
            </w:pPr>
            <w:r w:rsidRPr="0076082A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по состоянию на 1 января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</w:tr>
      <w:tr w:rsidR="00D54E12" w:rsidRPr="00654DBD" w:rsidTr="0076082A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76082A" w:rsidRDefault="00D54E12" w:rsidP="00B70818">
            <w:pPr>
              <w:pStyle w:val="a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6082A">
              <w:rPr>
                <w:rFonts w:ascii="Courier New" w:hAnsi="Courier New" w:cs="Courier New"/>
                <w:b/>
                <w:sz w:val="22"/>
                <w:szCs w:val="22"/>
              </w:rPr>
              <w:t xml:space="preserve">Консолидированный бюджет муниципального образования Балаганский район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</w:tr>
      <w:tr w:rsidR="00D54E12" w:rsidRPr="00654DBD" w:rsidTr="0076082A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76082A" w:rsidRDefault="00D54E12" w:rsidP="00B70818">
            <w:pPr>
              <w:pStyle w:val="a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6082A">
              <w:rPr>
                <w:rFonts w:ascii="Courier New" w:hAnsi="Courier New" w:cs="Courier New"/>
                <w:b/>
                <w:sz w:val="22"/>
                <w:szCs w:val="22"/>
              </w:rPr>
              <w:t>Доходы,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</w:tr>
      <w:tr w:rsidR="00D54E12" w:rsidRPr="00654DBD" w:rsidTr="0076082A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76082A" w:rsidRDefault="00D54E12" w:rsidP="00B70818">
            <w:pPr>
              <w:pStyle w:val="a0"/>
              <w:rPr>
                <w:rFonts w:ascii="Courier New" w:hAnsi="Courier New" w:cs="Courier New"/>
                <w:sz w:val="22"/>
                <w:szCs w:val="22"/>
              </w:rPr>
            </w:pPr>
            <w:r w:rsidRPr="0076082A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</w:tr>
      <w:tr w:rsidR="00D54E12" w:rsidRPr="00654DBD" w:rsidTr="0076082A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76082A" w:rsidRDefault="00D54E12" w:rsidP="00B70818">
            <w:pPr>
              <w:pStyle w:val="a0"/>
              <w:rPr>
                <w:rFonts w:ascii="Courier New" w:hAnsi="Courier New" w:cs="Courier New"/>
                <w:sz w:val="22"/>
                <w:szCs w:val="22"/>
              </w:rPr>
            </w:pPr>
            <w:r w:rsidRPr="0076082A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</w:tr>
      <w:tr w:rsidR="00D54E12" w:rsidRPr="00654DBD" w:rsidTr="0076082A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76082A" w:rsidRDefault="00D54E12" w:rsidP="00B70818">
            <w:pPr>
              <w:pStyle w:val="a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6082A">
              <w:rPr>
                <w:rFonts w:ascii="Courier New" w:hAnsi="Courier New" w:cs="Courier New"/>
                <w:b/>
                <w:sz w:val="22"/>
                <w:szCs w:val="22"/>
              </w:rPr>
              <w:t>Расходы,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</w:tr>
      <w:tr w:rsidR="00D54E12" w:rsidRPr="00654DBD" w:rsidTr="0076082A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76082A" w:rsidRDefault="00D54E12" w:rsidP="00B70818">
            <w:pPr>
              <w:pStyle w:val="a0"/>
              <w:ind w:firstLine="612"/>
              <w:rPr>
                <w:rFonts w:ascii="Courier New" w:hAnsi="Courier New" w:cs="Courier New"/>
                <w:sz w:val="22"/>
                <w:szCs w:val="22"/>
              </w:rPr>
            </w:pPr>
            <w:r w:rsidRPr="0076082A">
              <w:rPr>
                <w:rFonts w:ascii="Courier New" w:hAnsi="Courier New" w:cs="Courier New"/>
                <w:sz w:val="22"/>
                <w:szCs w:val="22"/>
              </w:rPr>
              <w:t>в том числе: по главным распорядителям бюджетных средств по разделам, подразделам, целевым статьям, в том числе: по программным (непрограммным) статьям и направлению расходов, видам расходов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</w:tr>
      <w:tr w:rsidR="00D54E12" w:rsidRPr="00654DBD" w:rsidTr="0076082A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97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76082A" w:rsidRDefault="00D54E12" w:rsidP="00B70818">
            <w:pPr>
              <w:autoSpaceDE w:val="0"/>
              <w:autoSpaceDN w:val="0"/>
              <w:adjustRightInd w:val="0"/>
              <w:ind w:firstLine="72"/>
              <w:rPr>
                <w:rFonts w:ascii="Courier New" w:hAnsi="Courier New" w:cs="Courier New"/>
                <w:sz w:val="22"/>
                <w:szCs w:val="22"/>
              </w:rPr>
            </w:pPr>
            <w:r w:rsidRPr="0076082A">
              <w:rPr>
                <w:rFonts w:ascii="Courier New" w:hAnsi="Courier New" w:cs="Courier New"/>
                <w:sz w:val="22"/>
                <w:szCs w:val="22"/>
              </w:rPr>
              <w:t>……………….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</w:tr>
      <w:tr w:rsidR="00D54E12" w:rsidRPr="00654DBD" w:rsidTr="0076082A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0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76082A" w:rsidRDefault="00D54E12" w:rsidP="00B70818">
            <w:pPr>
              <w:pStyle w:val="a0"/>
              <w:rPr>
                <w:rFonts w:ascii="Courier New" w:hAnsi="Courier New" w:cs="Courier New"/>
                <w:sz w:val="22"/>
                <w:szCs w:val="22"/>
              </w:rPr>
            </w:pPr>
            <w:r w:rsidRPr="0076082A">
              <w:rPr>
                <w:rFonts w:ascii="Courier New" w:hAnsi="Courier New" w:cs="Courier New"/>
                <w:sz w:val="22"/>
                <w:szCs w:val="22"/>
              </w:rPr>
              <w:t>………………..и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</w:tr>
      <w:tr w:rsidR="00D54E12" w:rsidRPr="00654DBD" w:rsidTr="0076082A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76082A" w:rsidRDefault="00D54E12" w:rsidP="00B70818">
            <w:pPr>
              <w:pStyle w:val="a0"/>
              <w:rPr>
                <w:rFonts w:ascii="Courier New" w:hAnsi="Courier New" w:cs="Courier New"/>
                <w:sz w:val="22"/>
                <w:szCs w:val="22"/>
              </w:rPr>
            </w:pPr>
            <w:r w:rsidRPr="0076082A">
              <w:rPr>
                <w:rFonts w:ascii="Courier New" w:hAnsi="Courier New" w:cs="Courier New"/>
                <w:sz w:val="22"/>
                <w:szCs w:val="22"/>
              </w:rPr>
              <w:t>Дефицит (-), профицит (+)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</w:tr>
      <w:tr w:rsidR="00D54E12" w:rsidRPr="00654DBD" w:rsidTr="0076082A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76082A" w:rsidRDefault="00D54E12" w:rsidP="00B70818">
            <w:pPr>
              <w:pStyle w:val="a0"/>
              <w:rPr>
                <w:rFonts w:ascii="Courier New" w:hAnsi="Courier New" w:cs="Courier New"/>
                <w:sz w:val="22"/>
                <w:szCs w:val="22"/>
              </w:rPr>
            </w:pPr>
            <w:r w:rsidRPr="0076082A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по состоянию на 1 января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</w:tr>
    </w:tbl>
    <w:p w:rsidR="00D54E12" w:rsidRDefault="00D54E12" w:rsidP="0076082A">
      <w:pPr>
        <w:jc w:val="center"/>
        <w:rPr>
          <w:rFonts w:ascii="Courier New" w:hAnsi="Courier New" w:cs="Courier New"/>
        </w:rPr>
      </w:pPr>
    </w:p>
    <w:p w:rsidR="00D54E12" w:rsidRDefault="00D54E12" w:rsidP="0076082A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Раздел 2. Распределение дотаций на выравнивание бюджетной обеспеченности поселений Балаганского района</w:t>
      </w:r>
    </w:p>
    <w:p w:rsidR="00D54E12" w:rsidRPr="000A2E18" w:rsidRDefault="00D54E12" w:rsidP="0076082A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(тыс.руб.)</w:t>
      </w: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7"/>
        <w:gridCol w:w="5408"/>
        <w:gridCol w:w="1537"/>
        <w:gridCol w:w="979"/>
        <w:gridCol w:w="1030"/>
      </w:tblGrid>
      <w:tr w:rsidR="00D54E12" w:rsidRPr="000A2E18" w:rsidTr="00E479B3">
        <w:trPr>
          <w:trHeight w:val="312"/>
        </w:trPr>
        <w:tc>
          <w:tcPr>
            <w:tcW w:w="877" w:type="dxa"/>
            <w:vMerge w:val="restart"/>
          </w:tcPr>
          <w:p w:rsidR="00D54E12" w:rsidRDefault="00D54E12" w:rsidP="00B7081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408" w:type="dxa"/>
            <w:vMerge w:val="restart"/>
          </w:tcPr>
          <w:p w:rsidR="00D54E12" w:rsidRPr="003775D6" w:rsidRDefault="00D54E12" w:rsidP="00B7081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537" w:type="dxa"/>
            <w:vMerge w:val="restart"/>
          </w:tcPr>
          <w:p w:rsidR="00D54E12" w:rsidRDefault="00D54E12" w:rsidP="00E479B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Очередной финансовый </w:t>
            </w:r>
          </w:p>
          <w:p w:rsidR="00D54E12" w:rsidRPr="003775D6" w:rsidRDefault="00D54E12" w:rsidP="00E479B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_____ год</w:t>
            </w:r>
          </w:p>
        </w:tc>
        <w:tc>
          <w:tcPr>
            <w:tcW w:w="2009" w:type="dxa"/>
            <w:gridSpan w:val="2"/>
          </w:tcPr>
          <w:p w:rsidR="00D54E12" w:rsidRPr="003775D6" w:rsidRDefault="00D54E12" w:rsidP="00B053E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Плановый период</w:t>
            </w:r>
          </w:p>
        </w:tc>
      </w:tr>
      <w:tr w:rsidR="00D54E12" w:rsidRPr="000A2E18" w:rsidTr="00E479B3">
        <w:trPr>
          <w:trHeight w:val="435"/>
        </w:trPr>
        <w:tc>
          <w:tcPr>
            <w:tcW w:w="877" w:type="dxa"/>
            <w:vMerge/>
          </w:tcPr>
          <w:p w:rsidR="00D54E12" w:rsidRDefault="00D54E12" w:rsidP="00B7081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408" w:type="dxa"/>
            <w:vMerge/>
          </w:tcPr>
          <w:p w:rsidR="00D54E12" w:rsidRDefault="00D54E12" w:rsidP="00B7081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vMerge/>
          </w:tcPr>
          <w:p w:rsidR="00D54E12" w:rsidRDefault="00D54E12" w:rsidP="00E479B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</w:tcPr>
          <w:p w:rsidR="00D54E12" w:rsidRDefault="00D54E12" w:rsidP="00B053E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____ </w:t>
            </w:r>
            <w:r w:rsidRPr="00EA5EC8">
              <w:rPr>
                <w:rFonts w:ascii="Courier New" w:hAnsi="Courier New" w:cs="Courier New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030" w:type="dxa"/>
          </w:tcPr>
          <w:p w:rsidR="00D54E12" w:rsidRDefault="00D54E12" w:rsidP="00B053E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____ год</w:t>
            </w:r>
          </w:p>
        </w:tc>
      </w:tr>
      <w:tr w:rsidR="00D54E12" w:rsidRPr="000A2E18" w:rsidTr="00E479B3">
        <w:tc>
          <w:tcPr>
            <w:tcW w:w="877" w:type="dxa"/>
          </w:tcPr>
          <w:p w:rsidR="00D54E12" w:rsidRPr="00CE2862" w:rsidRDefault="00D54E12" w:rsidP="00B7081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2862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08" w:type="dxa"/>
          </w:tcPr>
          <w:p w:rsidR="00D54E12" w:rsidRPr="00CE2862" w:rsidRDefault="00D54E12" w:rsidP="0076082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2862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37" w:type="dxa"/>
          </w:tcPr>
          <w:p w:rsidR="00D54E12" w:rsidRPr="00CE2862" w:rsidRDefault="00D54E12" w:rsidP="00B7081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2862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79" w:type="dxa"/>
          </w:tcPr>
          <w:p w:rsidR="00D54E12" w:rsidRPr="00CE2862" w:rsidRDefault="00D54E12" w:rsidP="00B7081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2862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30" w:type="dxa"/>
          </w:tcPr>
          <w:p w:rsidR="00D54E12" w:rsidRPr="00CE2862" w:rsidRDefault="00D54E12" w:rsidP="00B7081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2862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</w:tr>
      <w:tr w:rsidR="00D54E12" w:rsidRPr="000A2E18" w:rsidTr="00E479B3">
        <w:tc>
          <w:tcPr>
            <w:tcW w:w="877" w:type="dxa"/>
          </w:tcPr>
          <w:p w:rsidR="00D54E12" w:rsidRDefault="00D54E12" w:rsidP="00B7081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408" w:type="dxa"/>
          </w:tcPr>
          <w:p w:rsidR="00D54E12" w:rsidRPr="003775D6" w:rsidRDefault="00D54E12" w:rsidP="00B7081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</w:tcPr>
          <w:p w:rsidR="00D54E12" w:rsidRPr="003775D6" w:rsidRDefault="00D54E12" w:rsidP="00B7081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</w:tcPr>
          <w:p w:rsidR="00D54E12" w:rsidRPr="003775D6" w:rsidRDefault="00D54E12" w:rsidP="00B7081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</w:tcPr>
          <w:p w:rsidR="00D54E12" w:rsidRPr="003775D6" w:rsidRDefault="00D54E12" w:rsidP="00B7081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</w:tr>
      <w:tr w:rsidR="00D54E12" w:rsidRPr="00654DBD" w:rsidTr="00E479B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76082A" w:rsidRDefault="00D54E12" w:rsidP="00B70818">
            <w:pPr>
              <w:pStyle w:val="a0"/>
              <w:rPr>
                <w:rFonts w:ascii="Courier New" w:hAnsi="Courier New" w:cs="Courier New"/>
                <w:sz w:val="22"/>
                <w:szCs w:val="22"/>
              </w:rPr>
            </w:pPr>
            <w:r w:rsidRPr="0076082A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76082A" w:rsidRDefault="00D54E12" w:rsidP="00B70818">
            <w:pPr>
              <w:pStyle w:val="a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</w:tr>
      <w:tr w:rsidR="00D54E12" w:rsidRPr="00654DBD" w:rsidTr="00E479B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76082A" w:rsidRDefault="00D54E12" w:rsidP="00B70818">
            <w:pPr>
              <w:pStyle w:val="a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….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76082A" w:rsidRDefault="00D54E12" w:rsidP="00B70818">
            <w:pPr>
              <w:pStyle w:val="a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</w:tr>
      <w:tr w:rsidR="00D54E12" w:rsidRPr="00654DBD" w:rsidTr="00E479B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Default="00D54E12" w:rsidP="00B70818">
            <w:pPr>
              <w:pStyle w:val="a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76082A" w:rsidRDefault="00D54E12" w:rsidP="00B70818">
            <w:pPr>
              <w:pStyle w:val="a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E12" w:rsidRPr="00654DBD" w:rsidRDefault="00D54E12" w:rsidP="00B70818">
            <w:pPr>
              <w:pStyle w:val="a0"/>
              <w:rPr>
                <w:rFonts w:ascii="Times New Roman" w:hAnsi="Times New Roman"/>
              </w:rPr>
            </w:pPr>
          </w:p>
        </w:tc>
      </w:tr>
    </w:tbl>
    <w:p w:rsidR="00D54E12" w:rsidRPr="00A44656" w:rsidRDefault="00D54E12" w:rsidP="00374FC0">
      <w:pPr>
        <w:rPr>
          <w:rFonts w:ascii="Arial" w:hAnsi="Arial" w:cs="Arial"/>
        </w:rPr>
      </w:pPr>
    </w:p>
    <w:sectPr w:rsidR="00D54E12" w:rsidRPr="00A44656" w:rsidSect="00B346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E12" w:rsidRDefault="00D54E12" w:rsidP="002C4905">
      <w:r>
        <w:separator/>
      </w:r>
    </w:p>
  </w:endnote>
  <w:endnote w:type="continuationSeparator" w:id="0">
    <w:p w:rsidR="00D54E12" w:rsidRDefault="00D54E12" w:rsidP="002C4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E12" w:rsidRDefault="00D54E12" w:rsidP="002C4905">
      <w:r>
        <w:separator/>
      </w:r>
    </w:p>
  </w:footnote>
  <w:footnote w:type="continuationSeparator" w:id="0">
    <w:p w:rsidR="00D54E12" w:rsidRDefault="00D54E12" w:rsidP="002C49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87"/>
    <w:multiLevelType w:val="hybridMultilevel"/>
    <w:tmpl w:val="C826F3C4"/>
    <w:lvl w:ilvl="0" w:tplc="CFF20C9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86D"/>
    <w:rsid w:val="00001D72"/>
    <w:rsid w:val="00002ECF"/>
    <w:rsid w:val="000073AB"/>
    <w:rsid w:val="0001006F"/>
    <w:rsid w:val="000102BB"/>
    <w:rsid w:val="00031E4E"/>
    <w:rsid w:val="00044AF7"/>
    <w:rsid w:val="00051DFC"/>
    <w:rsid w:val="000750DF"/>
    <w:rsid w:val="00086A77"/>
    <w:rsid w:val="00092941"/>
    <w:rsid w:val="0009365B"/>
    <w:rsid w:val="000A2E18"/>
    <w:rsid w:val="000A3025"/>
    <w:rsid w:val="000B1E7B"/>
    <w:rsid w:val="000B2D31"/>
    <w:rsid w:val="000B7CC1"/>
    <w:rsid w:val="000C27B6"/>
    <w:rsid w:val="000D05F6"/>
    <w:rsid w:val="000D2975"/>
    <w:rsid w:val="000D3233"/>
    <w:rsid w:val="000E73E5"/>
    <w:rsid w:val="000E7727"/>
    <w:rsid w:val="000F4AB2"/>
    <w:rsid w:val="000F6E8E"/>
    <w:rsid w:val="001024DE"/>
    <w:rsid w:val="00111CEF"/>
    <w:rsid w:val="0011420A"/>
    <w:rsid w:val="00114735"/>
    <w:rsid w:val="00114CBC"/>
    <w:rsid w:val="00137B55"/>
    <w:rsid w:val="00137EBD"/>
    <w:rsid w:val="00153A94"/>
    <w:rsid w:val="00154E94"/>
    <w:rsid w:val="00156C34"/>
    <w:rsid w:val="00162046"/>
    <w:rsid w:val="0017444E"/>
    <w:rsid w:val="0018047A"/>
    <w:rsid w:val="00184722"/>
    <w:rsid w:val="00186740"/>
    <w:rsid w:val="0019442D"/>
    <w:rsid w:val="001A3215"/>
    <w:rsid w:val="001A7C93"/>
    <w:rsid w:val="001B3AB7"/>
    <w:rsid w:val="001C3602"/>
    <w:rsid w:val="001C6B2C"/>
    <w:rsid w:val="001F251F"/>
    <w:rsid w:val="0020048E"/>
    <w:rsid w:val="00213636"/>
    <w:rsid w:val="002175A7"/>
    <w:rsid w:val="00226C5B"/>
    <w:rsid w:val="00230064"/>
    <w:rsid w:val="00241540"/>
    <w:rsid w:val="00243945"/>
    <w:rsid w:val="00245FFA"/>
    <w:rsid w:val="00246C1F"/>
    <w:rsid w:val="00255070"/>
    <w:rsid w:val="002579C7"/>
    <w:rsid w:val="002622B8"/>
    <w:rsid w:val="00262EB0"/>
    <w:rsid w:val="00266741"/>
    <w:rsid w:val="002713BA"/>
    <w:rsid w:val="0027179C"/>
    <w:rsid w:val="00275A4F"/>
    <w:rsid w:val="00276DE6"/>
    <w:rsid w:val="00291398"/>
    <w:rsid w:val="0029716B"/>
    <w:rsid w:val="002A0153"/>
    <w:rsid w:val="002A075D"/>
    <w:rsid w:val="002A6AFB"/>
    <w:rsid w:val="002B2583"/>
    <w:rsid w:val="002B2A1F"/>
    <w:rsid w:val="002B7094"/>
    <w:rsid w:val="002C36E2"/>
    <w:rsid w:val="002C4905"/>
    <w:rsid w:val="002C6D25"/>
    <w:rsid w:val="002D0170"/>
    <w:rsid w:val="002D1572"/>
    <w:rsid w:val="002E3F8A"/>
    <w:rsid w:val="002F236F"/>
    <w:rsid w:val="002F2E46"/>
    <w:rsid w:val="00304D4E"/>
    <w:rsid w:val="00310DBC"/>
    <w:rsid w:val="003124F0"/>
    <w:rsid w:val="00316C61"/>
    <w:rsid w:val="00317404"/>
    <w:rsid w:val="00325F46"/>
    <w:rsid w:val="003354B5"/>
    <w:rsid w:val="003356FA"/>
    <w:rsid w:val="00351966"/>
    <w:rsid w:val="00354758"/>
    <w:rsid w:val="0036438D"/>
    <w:rsid w:val="003652AC"/>
    <w:rsid w:val="003677D9"/>
    <w:rsid w:val="00372C81"/>
    <w:rsid w:val="00374FC0"/>
    <w:rsid w:val="0037758E"/>
    <w:rsid w:val="003775D6"/>
    <w:rsid w:val="00377834"/>
    <w:rsid w:val="0038731F"/>
    <w:rsid w:val="00387910"/>
    <w:rsid w:val="00392C76"/>
    <w:rsid w:val="00395EBD"/>
    <w:rsid w:val="00396720"/>
    <w:rsid w:val="003A004C"/>
    <w:rsid w:val="003A3E34"/>
    <w:rsid w:val="003A4D67"/>
    <w:rsid w:val="003B667D"/>
    <w:rsid w:val="003B796B"/>
    <w:rsid w:val="003D1E27"/>
    <w:rsid w:val="003D46A3"/>
    <w:rsid w:val="003D5667"/>
    <w:rsid w:val="003D5B18"/>
    <w:rsid w:val="003E2666"/>
    <w:rsid w:val="003E3A3B"/>
    <w:rsid w:val="003F12F9"/>
    <w:rsid w:val="003F371B"/>
    <w:rsid w:val="00404093"/>
    <w:rsid w:val="00415453"/>
    <w:rsid w:val="00415BE9"/>
    <w:rsid w:val="0042331A"/>
    <w:rsid w:val="004245EF"/>
    <w:rsid w:val="004346AE"/>
    <w:rsid w:val="0045026F"/>
    <w:rsid w:val="004519A4"/>
    <w:rsid w:val="00452C4D"/>
    <w:rsid w:val="00455131"/>
    <w:rsid w:val="00457363"/>
    <w:rsid w:val="004625A2"/>
    <w:rsid w:val="004633F5"/>
    <w:rsid w:val="00477470"/>
    <w:rsid w:val="00481ACC"/>
    <w:rsid w:val="00486629"/>
    <w:rsid w:val="00490051"/>
    <w:rsid w:val="004940D3"/>
    <w:rsid w:val="004B5DAA"/>
    <w:rsid w:val="004C0D38"/>
    <w:rsid w:val="004D06EC"/>
    <w:rsid w:val="004D42D8"/>
    <w:rsid w:val="004D6460"/>
    <w:rsid w:val="004E1470"/>
    <w:rsid w:val="004E2CC6"/>
    <w:rsid w:val="004E3D7E"/>
    <w:rsid w:val="004F1437"/>
    <w:rsid w:val="004F5828"/>
    <w:rsid w:val="0050340D"/>
    <w:rsid w:val="00507223"/>
    <w:rsid w:val="0051425F"/>
    <w:rsid w:val="00531325"/>
    <w:rsid w:val="00533DD3"/>
    <w:rsid w:val="005424F8"/>
    <w:rsid w:val="00545EBA"/>
    <w:rsid w:val="00561086"/>
    <w:rsid w:val="00563CDB"/>
    <w:rsid w:val="00564E35"/>
    <w:rsid w:val="0057627A"/>
    <w:rsid w:val="00585E24"/>
    <w:rsid w:val="00586D7B"/>
    <w:rsid w:val="005A0AFC"/>
    <w:rsid w:val="005A3737"/>
    <w:rsid w:val="005A5440"/>
    <w:rsid w:val="005A586D"/>
    <w:rsid w:val="005A7BCF"/>
    <w:rsid w:val="005B2DB7"/>
    <w:rsid w:val="005B4329"/>
    <w:rsid w:val="005B4EA4"/>
    <w:rsid w:val="005C0730"/>
    <w:rsid w:val="005C197B"/>
    <w:rsid w:val="005C1C40"/>
    <w:rsid w:val="005C47CE"/>
    <w:rsid w:val="005C51FC"/>
    <w:rsid w:val="005C6CD4"/>
    <w:rsid w:val="005E4812"/>
    <w:rsid w:val="005E7993"/>
    <w:rsid w:val="006008E1"/>
    <w:rsid w:val="00601544"/>
    <w:rsid w:val="00603884"/>
    <w:rsid w:val="00613BAA"/>
    <w:rsid w:val="0062170D"/>
    <w:rsid w:val="00622B56"/>
    <w:rsid w:val="006314BF"/>
    <w:rsid w:val="006325AF"/>
    <w:rsid w:val="00643A8E"/>
    <w:rsid w:val="00654DBD"/>
    <w:rsid w:val="00660BD5"/>
    <w:rsid w:val="00662BCC"/>
    <w:rsid w:val="00666BD0"/>
    <w:rsid w:val="00670899"/>
    <w:rsid w:val="00670CC0"/>
    <w:rsid w:val="006714B9"/>
    <w:rsid w:val="006940AB"/>
    <w:rsid w:val="006A2FF5"/>
    <w:rsid w:val="006B392E"/>
    <w:rsid w:val="006C2B22"/>
    <w:rsid w:val="006C64F4"/>
    <w:rsid w:val="006D0A07"/>
    <w:rsid w:val="006D671F"/>
    <w:rsid w:val="006F2853"/>
    <w:rsid w:val="00700851"/>
    <w:rsid w:val="0070714D"/>
    <w:rsid w:val="00715780"/>
    <w:rsid w:val="00716B0D"/>
    <w:rsid w:val="007170DB"/>
    <w:rsid w:val="00722D15"/>
    <w:rsid w:val="007255FF"/>
    <w:rsid w:val="00731E8A"/>
    <w:rsid w:val="007328F5"/>
    <w:rsid w:val="00735476"/>
    <w:rsid w:val="00743B2C"/>
    <w:rsid w:val="00744BE9"/>
    <w:rsid w:val="007531E2"/>
    <w:rsid w:val="007550A9"/>
    <w:rsid w:val="0075562D"/>
    <w:rsid w:val="00755916"/>
    <w:rsid w:val="007561A9"/>
    <w:rsid w:val="007574A9"/>
    <w:rsid w:val="0076082A"/>
    <w:rsid w:val="007641E2"/>
    <w:rsid w:val="007649CB"/>
    <w:rsid w:val="00775888"/>
    <w:rsid w:val="00780A82"/>
    <w:rsid w:val="00781DA1"/>
    <w:rsid w:val="00783127"/>
    <w:rsid w:val="007946C3"/>
    <w:rsid w:val="00797D8F"/>
    <w:rsid w:val="007A24EC"/>
    <w:rsid w:val="007B1CF9"/>
    <w:rsid w:val="007B5A22"/>
    <w:rsid w:val="007C388A"/>
    <w:rsid w:val="007C57F7"/>
    <w:rsid w:val="007D687A"/>
    <w:rsid w:val="007D6957"/>
    <w:rsid w:val="007E573C"/>
    <w:rsid w:val="007E6744"/>
    <w:rsid w:val="007F2CED"/>
    <w:rsid w:val="007F3313"/>
    <w:rsid w:val="008000F8"/>
    <w:rsid w:val="00804B68"/>
    <w:rsid w:val="008050A0"/>
    <w:rsid w:val="00807DA1"/>
    <w:rsid w:val="008152D7"/>
    <w:rsid w:val="00816E1E"/>
    <w:rsid w:val="00817746"/>
    <w:rsid w:val="008254A2"/>
    <w:rsid w:val="00830167"/>
    <w:rsid w:val="008327C1"/>
    <w:rsid w:val="00836E85"/>
    <w:rsid w:val="0084396A"/>
    <w:rsid w:val="00850890"/>
    <w:rsid w:val="00852C23"/>
    <w:rsid w:val="00866131"/>
    <w:rsid w:val="0087015B"/>
    <w:rsid w:val="008725F3"/>
    <w:rsid w:val="00873685"/>
    <w:rsid w:val="00874233"/>
    <w:rsid w:val="00875754"/>
    <w:rsid w:val="00876F7C"/>
    <w:rsid w:val="00881A86"/>
    <w:rsid w:val="00881F4E"/>
    <w:rsid w:val="00894E31"/>
    <w:rsid w:val="008A2872"/>
    <w:rsid w:val="008A5AEF"/>
    <w:rsid w:val="008B431F"/>
    <w:rsid w:val="008C09AC"/>
    <w:rsid w:val="008C0FA5"/>
    <w:rsid w:val="008D04A2"/>
    <w:rsid w:val="008D1417"/>
    <w:rsid w:val="008D2911"/>
    <w:rsid w:val="008D31CD"/>
    <w:rsid w:val="008D3623"/>
    <w:rsid w:val="008E03B5"/>
    <w:rsid w:val="008E10BF"/>
    <w:rsid w:val="008E37C4"/>
    <w:rsid w:val="008E4FDC"/>
    <w:rsid w:val="009021A0"/>
    <w:rsid w:val="00914A6B"/>
    <w:rsid w:val="00915670"/>
    <w:rsid w:val="009223BA"/>
    <w:rsid w:val="0092317F"/>
    <w:rsid w:val="00925BD1"/>
    <w:rsid w:val="00926266"/>
    <w:rsid w:val="00933840"/>
    <w:rsid w:val="0094052F"/>
    <w:rsid w:val="00954E0C"/>
    <w:rsid w:val="00956432"/>
    <w:rsid w:val="00956547"/>
    <w:rsid w:val="009836C1"/>
    <w:rsid w:val="00983ADE"/>
    <w:rsid w:val="00987DBA"/>
    <w:rsid w:val="00990785"/>
    <w:rsid w:val="00992760"/>
    <w:rsid w:val="009927A3"/>
    <w:rsid w:val="00994E60"/>
    <w:rsid w:val="00997ACD"/>
    <w:rsid w:val="00997FD7"/>
    <w:rsid w:val="009A0861"/>
    <w:rsid w:val="009A535C"/>
    <w:rsid w:val="009B008C"/>
    <w:rsid w:val="009B4603"/>
    <w:rsid w:val="009C2207"/>
    <w:rsid w:val="009C2299"/>
    <w:rsid w:val="009D13F4"/>
    <w:rsid w:val="009E41DC"/>
    <w:rsid w:val="009F28FA"/>
    <w:rsid w:val="009F56C1"/>
    <w:rsid w:val="00A006F4"/>
    <w:rsid w:val="00A07994"/>
    <w:rsid w:val="00A124B2"/>
    <w:rsid w:val="00A26CDE"/>
    <w:rsid w:val="00A33391"/>
    <w:rsid w:val="00A4041C"/>
    <w:rsid w:val="00A414FA"/>
    <w:rsid w:val="00A41806"/>
    <w:rsid w:val="00A44656"/>
    <w:rsid w:val="00A45CD5"/>
    <w:rsid w:val="00A54E7B"/>
    <w:rsid w:val="00A634D0"/>
    <w:rsid w:val="00A638BF"/>
    <w:rsid w:val="00A67A4B"/>
    <w:rsid w:val="00A734BD"/>
    <w:rsid w:val="00A745B9"/>
    <w:rsid w:val="00A74848"/>
    <w:rsid w:val="00A868B2"/>
    <w:rsid w:val="00A97687"/>
    <w:rsid w:val="00AA0264"/>
    <w:rsid w:val="00AA4C57"/>
    <w:rsid w:val="00AA530D"/>
    <w:rsid w:val="00AB118D"/>
    <w:rsid w:val="00AB6FC1"/>
    <w:rsid w:val="00AD2037"/>
    <w:rsid w:val="00AD5B32"/>
    <w:rsid w:val="00AE7884"/>
    <w:rsid w:val="00AF1875"/>
    <w:rsid w:val="00AF1B60"/>
    <w:rsid w:val="00AF3D56"/>
    <w:rsid w:val="00AF49C5"/>
    <w:rsid w:val="00AF5072"/>
    <w:rsid w:val="00B01857"/>
    <w:rsid w:val="00B053E3"/>
    <w:rsid w:val="00B15619"/>
    <w:rsid w:val="00B177CA"/>
    <w:rsid w:val="00B216F5"/>
    <w:rsid w:val="00B273E5"/>
    <w:rsid w:val="00B31905"/>
    <w:rsid w:val="00B33DC9"/>
    <w:rsid w:val="00B3467B"/>
    <w:rsid w:val="00B354D6"/>
    <w:rsid w:val="00B5437E"/>
    <w:rsid w:val="00B55A56"/>
    <w:rsid w:val="00B60461"/>
    <w:rsid w:val="00B70818"/>
    <w:rsid w:val="00B718AD"/>
    <w:rsid w:val="00B722E7"/>
    <w:rsid w:val="00B73352"/>
    <w:rsid w:val="00B802D9"/>
    <w:rsid w:val="00B814DE"/>
    <w:rsid w:val="00B97C7B"/>
    <w:rsid w:val="00BA237A"/>
    <w:rsid w:val="00BB42B5"/>
    <w:rsid w:val="00BB69B2"/>
    <w:rsid w:val="00BC20C8"/>
    <w:rsid w:val="00BD212D"/>
    <w:rsid w:val="00BD3822"/>
    <w:rsid w:val="00BD5850"/>
    <w:rsid w:val="00BD6BD4"/>
    <w:rsid w:val="00BE286E"/>
    <w:rsid w:val="00BE2C52"/>
    <w:rsid w:val="00BE2F02"/>
    <w:rsid w:val="00BF5C1D"/>
    <w:rsid w:val="00C012FA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32906"/>
    <w:rsid w:val="00C356A7"/>
    <w:rsid w:val="00C4046A"/>
    <w:rsid w:val="00C4361A"/>
    <w:rsid w:val="00C456AB"/>
    <w:rsid w:val="00C45886"/>
    <w:rsid w:val="00C46267"/>
    <w:rsid w:val="00C5260B"/>
    <w:rsid w:val="00C561D5"/>
    <w:rsid w:val="00C568A1"/>
    <w:rsid w:val="00C75ADE"/>
    <w:rsid w:val="00C77F07"/>
    <w:rsid w:val="00C810EB"/>
    <w:rsid w:val="00C8140D"/>
    <w:rsid w:val="00C855D8"/>
    <w:rsid w:val="00C9431B"/>
    <w:rsid w:val="00CA1517"/>
    <w:rsid w:val="00CA16A6"/>
    <w:rsid w:val="00CB1850"/>
    <w:rsid w:val="00CC1016"/>
    <w:rsid w:val="00CC34C3"/>
    <w:rsid w:val="00CC48F6"/>
    <w:rsid w:val="00CC5041"/>
    <w:rsid w:val="00CD294A"/>
    <w:rsid w:val="00CD2AD0"/>
    <w:rsid w:val="00CD428A"/>
    <w:rsid w:val="00CD609C"/>
    <w:rsid w:val="00CE2862"/>
    <w:rsid w:val="00CE46DC"/>
    <w:rsid w:val="00CE6DC1"/>
    <w:rsid w:val="00CE6FA4"/>
    <w:rsid w:val="00CF10FA"/>
    <w:rsid w:val="00CF3BC6"/>
    <w:rsid w:val="00CF517E"/>
    <w:rsid w:val="00D00630"/>
    <w:rsid w:val="00D04FC3"/>
    <w:rsid w:val="00D13DE1"/>
    <w:rsid w:val="00D32597"/>
    <w:rsid w:val="00D43F77"/>
    <w:rsid w:val="00D44AFF"/>
    <w:rsid w:val="00D459E7"/>
    <w:rsid w:val="00D46198"/>
    <w:rsid w:val="00D47E1F"/>
    <w:rsid w:val="00D54E12"/>
    <w:rsid w:val="00D54FF2"/>
    <w:rsid w:val="00D55273"/>
    <w:rsid w:val="00D57A91"/>
    <w:rsid w:val="00D6072E"/>
    <w:rsid w:val="00D73D94"/>
    <w:rsid w:val="00D74D68"/>
    <w:rsid w:val="00D8199A"/>
    <w:rsid w:val="00D959DE"/>
    <w:rsid w:val="00DA296B"/>
    <w:rsid w:val="00DA480B"/>
    <w:rsid w:val="00DA551D"/>
    <w:rsid w:val="00DB1FA7"/>
    <w:rsid w:val="00DB50D8"/>
    <w:rsid w:val="00DC058E"/>
    <w:rsid w:val="00DD062F"/>
    <w:rsid w:val="00DE5B72"/>
    <w:rsid w:val="00E00052"/>
    <w:rsid w:val="00E11454"/>
    <w:rsid w:val="00E20CB2"/>
    <w:rsid w:val="00E22D4D"/>
    <w:rsid w:val="00E2409F"/>
    <w:rsid w:val="00E260EE"/>
    <w:rsid w:val="00E27A22"/>
    <w:rsid w:val="00E33B7E"/>
    <w:rsid w:val="00E44B32"/>
    <w:rsid w:val="00E44EEF"/>
    <w:rsid w:val="00E479B3"/>
    <w:rsid w:val="00E5073C"/>
    <w:rsid w:val="00E55507"/>
    <w:rsid w:val="00E56418"/>
    <w:rsid w:val="00E56B91"/>
    <w:rsid w:val="00E608B5"/>
    <w:rsid w:val="00E6204B"/>
    <w:rsid w:val="00E62B3E"/>
    <w:rsid w:val="00E66126"/>
    <w:rsid w:val="00E667D7"/>
    <w:rsid w:val="00E67EA4"/>
    <w:rsid w:val="00E727FE"/>
    <w:rsid w:val="00E958DC"/>
    <w:rsid w:val="00EA5EC8"/>
    <w:rsid w:val="00EA7FE5"/>
    <w:rsid w:val="00EB2511"/>
    <w:rsid w:val="00EB38C5"/>
    <w:rsid w:val="00EB4B69"/>
    <w:rsid w:val="00EB680E"/>
    <w:rsid w:val="00EC251E"/>
    <w:rsid w:val="00EC4D34"/>
    <w:rsid w:val="00EC5527"/>
    <w:rsid w:val="00EF1196"/>
    <w:rsid w:val="00EF17AE"/>
    <w:rsid w:val="00EF2107"/>
    <w:rsid w:val="00EF45DD"/>
    <w:rsid w:val="00F02F98"/>
    <w:rsid w:val="00F051BF"/>
    <w:rsid w:val="00F079BE"/>
    <w:rsid w:val="00F1149D"/>
    <w:rsid w:val="00F13340"/>
    <w:rsid w:val="00F40611"/>
    <w:rsid w:val="00F40FB1"/>
    <w:rsid w:val="00F41425"/>
    <w:rsid w:val="00F44A62"/>
    <w:rsid w:val="00F4561D"/>
    <w:rsid w:val="00F54C95"/>
    <w:rsid w:val="00F6168C"/>
    <w:rsid w:val="00F75806"/>
    <w:rsid w:val="00F75F0D"/>
    <w:rsid w:val="00F83593"/>
    <w:rsid w:val="00F97CD0"/>
    <w:rsid w:val="00FB2C8D"/>
    <w:rsid w:val="00FC6FC5"/>
    <w:rsid w:val="00FD0A7F"/>
    <w:rsid w:val="00FD5B1D"/>
    <w:rsid w:val="00FE363F"/>
    <w:rsid w:val="00FF3086"/>
    <w:rsid w:val="00FF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3636"/>
    <w:rPr>
      <w:rFonts w:ascii="Cambria" w:hAnsi="Cambria"/>
      <w:b/>
      <w:kern w:val="32"/>
      <w:sz w:val="32"/>
    </w:rPr>
  </w:style>
  <w:style w:type="paragraph" w:customStyle="1" w:styleId="2">
    <w:name w:val="Знак Знак2 Знак"/>
    <w:basedOn w:val="Normal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Знак Знак Знак Знак Знак Знак Знак"/>
    <w:basedOn w:val="Normal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13636"/>
    <w:rPr>
      <w:sz w:val="2"/>
    </w:rPr>
  </w:style>
  <w:style w:type="paragraph" w:customStyle="1" w:styleId="20">
    <w:name w:val="Знак Знак2"/>
    <w:basedOn w:val="Normal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B7CC1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437"/>
    <w:rPr>
      <w:sz w:val="2"/>
    </w:rPr>
  </w:style>
  <w:style w:type="table" w:styleId="TableGrid">
    <w:name w:val="Table Grid"/>
    <w:basedOn w:val="TableNormal"/>
    <w:uiPriority w:val="99"/>
    <w:locked/>
    <w:rsid w:val="003775D6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Нормальный (таблица)"/>
    <w:basedOn w:val="Normal"/>
    <w:next w:val="Normal"/>
    <w:uiPriority w:val="99"/>
    <w:rsid w:val="0076082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2C49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490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2C49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4905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568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327</TotalTime>
  <Pages>4</Pages>
  <Words>589</Words>
  <Characters>3361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Name</cp:lastModifiedBy>
  <cp:revision>33</cp:revision>
  <cp:lastPrinted>2017-10-26T06:15:00Z</cp:lastPrinted>
  <dcterms:created xsi:type="dcterms:W3CDTF">2016-06-17T09:37:00Z</dcterms:created>
  <dcterms:modified xsi:type="dcterms:W3CDTF">2017-10-26T06:16:00Z</dcterms:modified>
</cp:coreProperties>
</file>