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F45FF" w14:textId="77777777" w:rsidR="005A21CA" w:rsidRDefault="005A21CA" w:rsidP="005A21CA">
      <w:pPr>
        <w:tabs>
          <w:tab w:val="center" w:pos="4727"/>
          <w:tab w:val="left" w:pos="760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14:paraId="7D3D3075" w14:textId="77777777"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F78FD34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4F9681BE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5BFC254C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732FB530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0846F7D0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259DA654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2C02AE19" w14:textId="77777777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A21CA">
        <w:rPr>
          <w:rFonts w:ascii="Arial" w:hAnsi="Arial" w:cs="Arial"/>
          <w:b/>
          <w:sz w:val="32"/>
          <w:szCs w:val="32"/>
        </w:rPr>
        <w:t>М</w:t>
      </w:r>
      <w:r w:rsidR="004F0AD9">
        <w:rPr>
          <w:rFonts w:ascii="Arial" w:hAnsi="Arial" w:cs="Arial"/>
          <w:b/>
          <w:sz w:val="32"/>
          <w:szCs w:val="32"/>
        </w:rPr>
        <w:t>А</w:t>
      </w:r>
      <w:r w:rsidR="009976E6">
        <w:rPr>
          <w:rFonts w:ascii="Arial" w:hAnsi="Arial" w:cs="Arial"/>
          <w:b/>
          <w:sz w:val="32"/>
          <w:szCs w:val="32"/>
        </w:rPr>
        <w:t>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E304E5">
        <w:rPr>
          <w:rFonts w:ascii="Arial" w:hAnsi="Arial" w:cs="Arial"/>
          <w:b/>
          <w:sz w:val="32"/>
          <w:szCs w:val="32"/>
        </w:rPr>
        <w:t>1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980ECB">
        <w:rPr>
          <w:rFonts w:ascii="Arial" w:hAnsi="Arial" w:cs="Arial"/>
          <w:b/>
          <w:sz w:val="32"/>
          <w:szCs w:val="32"/>
        </w:rPr>
        <w:t xml:space="preserve">         </w:t>
      </w:r>
      <w:r w:rsidR="005A21CA">
        <w:rPr>
          <w:rFonts w:ascii="Arial" w:hAnsi="Arial" w:cs="Arial"/>
          <w:b/>
          <w:sz w:val="32"/>
          <w:szCs w:val="32"/>
        </w:rPr>
        <w:t xml:space="preserve">           </w:t>
      </w:r>
      <w:r w:rsidR="00980ECB">
        <w:rPr>
          <w:rFonts w:ascii="Arial" w:hAnsi="Arial" w:cs="Arial"/>
          <w:b/>
          <w:sz w:val="32"/>
          <w:szCs w:val="32"/>
        </w:rPr>
        <w:t xml:space="preserve">        </w:t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</w:p>
    <w:p w14:paraId="7DDDB6CA" w14:textId="77777777" w:rsidR="007615DC" w:rsidRPr="00DE46A6" w:rsidRDefault="007615DC" w:rsidP="007615DC">
      <w:pPr>
        <w:jc w:val="center"/>
        <w:rPr>
          <w:rFonts w:ascii="Arial" w:hAnsi="Arial" w:cs="Arial"/>
          <w:sz w:val="32"/>
          <w:szCs w:val="32"/>
        </w:rPr>
      </w:pPr>
    </w:p>
    <w:p w14:paraId="3DBA6F0D" w14:textId="6D5E85D7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21.12.2020 ГОДА №5/2-РД</w:t>
      </w:r>
    </w:p>
    <w:p w14:paraId="34430F61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1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0BB1C4EC" w14:textId="77777777"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3DDC4C8E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4771AD9D" w14:textId="77777777"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 решила:</w:t>
      </w:r>
    </w:p>
    <w:p w14:paraId="6F1E4B8E" w14:textId="77777777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20</w:t>
      </w:r>
      <w:r w:rsidRPr="00745BE1">
        <w:rPr>
          <w:rFonts w:ascii="Arial" w:hAnsi="Arial" w:cs="Arial"/>
        </w:rPr>
        <w:t xml:space="preserve"> года №</w:t>
      </w:r>
      <w:r w:rsidR="00E304E5">
        <w:rPr>
          <w:rFonts w:ascii="Arial" w:hAnsi="Arial" w:cs="Arial"/>
        </w:rPr>
        <w:t>5</w:t>
      </w:r>
      <w:r w:rsidRPr="00745BE1">
        <w:rPr>
          <w:rFonts w:ascii="Arial" w:hAnsi="Arial" w:cs="Arial"/>
        </w:rPr>
        <w:t>/</w:t>
      </w:r>
      <w:r w:rsidR="00E304E5">
        <w:rPr>
          <w:rFonts w:ascii="Arial" w:hAnsi="Arial" w:cs="Arial"/>
        </w:rPr>
        <w:t>2</w:t>
      </w:r>
      <w:r w:rsidR="002D6EB6" w:rsidRPr="00745BE1">
        <w:rPr>
          <w:rFonts w:ascii="Arial" w:hAnsi="Arial" w:cs="Arial"/>
        </w:rPr>
        <w:t xml:space="preserve"> </w:t>
      </w:r>
      <w:r w:rsidR="00E304E5">
        <w:rPr>
          <w:rFonts w:ascii="Arial" w:hAnsi="Arial" w:cs="Arial"/>
        </w:rPr>
        <w:t>–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</w:t>
      </w:r>
      <w:r w:rsidR="00E304E5">
        <w:rPr>
          <w:rFonts w:ascii="Arial" w:hAnsi="Arial" w:cs="Arial"/>
        </w:rPr>
        <w:t>/</w:t>
      </w:r>
      <w:r w:rsidR="00067883" w:rsidRPr="00745BE1">
        <w:rPr>
          <w:rFonts w:ascii="Arial" w:hAnsi="Arial" w:cs="Arial"/>
        </w:rPr>
        <w:t>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2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3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78457986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 xml:space="preserve">) </w:t>
      </w:r>
      <w:r w:rsidR="00522167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522167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1C53FC19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год:</w:t>
      </w:r>
    </w:p>
    <w:p w14:paraId="5CFB0CA5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4F0AD9">
        <w:rPr>
          <w:rFonts w:ascii="Arial" w:hAnsi="Arial" w:cs="Arial"/>
        </w:rPr>
        <w:t>60</w:t>
      </w:r>
      <w:r w:rsidR="0032509A">
        <w:rPr>
          <w:rFonts w:ascii="Arial" w:hAnsi="Arial" w:cs="Arial"/>
        </w:rPr>
        <w:t>7754,1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9F3864">
        <w:rPr>
          <w:rFonts w:ascii="Arial" w:hAnsi="Arial" w:cs="Arial"/>
        </w:rPr>
        <w:t>5</w:t>
      </w:r>
      <w:r w:rsidR="004F0AD9">
        <w:rPr>
          <w:rFonts w:ascii="Arial" w:hAnsi="Arial" w:cs="Arial"/>
        </w:rPr>
        <w:t>56767,1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9F3864">
        <w:rPr>
          <w:rFonts w:ascii="Arial" w:hAnsi="Arial" w:cs="Arial"/>
        </w:rPr>
        <w:t>4</w:t>
      </w:r>
      <w:r w:rsidR="00242D05">
        <w:rPr>
          <w:rFonts w:ascii="Arial" w:hAnsi="Arial" w:cs="Arial"/>
        </w:rPr>
        <w:t>83,6</w:t>
      </w:r>
      <w:r w:rsidRPr="00551CDB">
        <w:rPr>
          <w:rFonts w:ascii="Arial" w:hAnsi="Arial" w:cs="Arial"/>
        </w:rPr>
        <w:t xml:space="preserve"> тыс. рублей;</w:t>
      </w:r>
    </w:p>
    <w:p w14:paraId="2620ED4F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4F0AD9">
        <w:rPr>
          <w:rFonts w:ascii="Arial" w:hAnsi="Arial" w:cs="Arial"/>
        </w:rPr>
        <w:t>61</w:t>
      </w:r>
      <w:r w:rsidR="0032509A">
        <w:rPr>
          <w:rFonts w:ascii="Arial" w:hAnsi="Arial" w:cs="Arial"/>
        </w:rPr>
        <w:t>8100,7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583CC198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E304E5">
        <w:rPr>
          <w:rFonts w:ascii="Arial" w:hAnsi="Arial" w:cs="Arial"/>
        </w:rPr>
        <w:t>10</w:t>
      </w:r>
      <w:r w:rsidR="003F2A3C">
        <w:rPr>
          <w:rFonts w:ascii="Arial" w:hAnsi="Arial" w:cs="Arial"/>
        </w:rPr>
        <w:t>3</w:t>
      </w:r>
      <w:r w:rsidR="0032509A">
        <w:rPr>
          <w:rFonts w:ascii="Arial" w:hAnsi="Arial" w:cs="Arial"/>
        </w:rPr>
        <w:t>46,6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4F0AD9">
        <w:rPr>
          <w:rFonts w:ascii="Arial" w:hAnsi="Arial" w:cs="Arial"/>
        </w:rPr>
        <w:t>2</w:t>
      </w:r>
      <w:r w:rsidR="0032509A">
        <w:rPr>
          <w:rFonts w:ascii="Arial" w:hAnsi="Arial" w:cs="Arial"/>
        </w:rPr>
        <w:t>0,9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2DDBD284" w14:textId="77777777" w:rsidR="00E304E5" w:rsidRDefault="00487AB6" w:rsidP="00522167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E304E5">
        <w:rPr>
          <w:rFonts w:ascii="Arial" w:hAnsi="Arial" w:cs="Arial"/>
        </w:rPr>
        <w:t>6680,2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  <w:r w:rsidR="00250700">
        <w:rPr>
          <w:rFonts w:ascii="Arial" w:hAnsi="Arial" w:cs="Arial"/>
        </w:rPr>
        <w:t>»;</w:t>
      </w:r>
    </w:p>
    <w:p w14:paraId="6527D3D0" w14:textId="77777777" w:rsidR="00CF48E6" w:rsidRDefault="00CF48E6" w:rsidP="005221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подпункт 2 пункта 1 изложить в следующей редакции:</w:t>
      </w:r>
    </w:p>
    <w:p w14:paraId="43F5C5CD" w14:textId="77777777" w:rsidR="00DF201C" w:rsidRPr="00DF201C" w:rsidRDefault="00DF201C" w:rsidP="00DF20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F201C">
        <w:rPr>
          <w:rFonts w:ascii="Arial" w:hAnsi="Arial" w:cs="Arial"/>
        </w:rPr>
        <w:t>2.Утвердить основные характеристики районного бюджета на плановый период 2022 года:</w:t>
      </w:r>
    </w:p>
    <w:p w14:paraId="46B23140" w14:textId="77777777" w:rsidR="00DF201C" w:rsidRPr="00DF201C" w:rsidRDefault="00DF201C" w:rsidP="00DF201C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 xml:space="preserve">прогнозируемый общий объем доходов районного бюджета на 2022 год в сумме 592400,5 тыс. рублей, из них объем межбюджетных трансфертов, получаемых из областного бюджета в сумме 543628,0 тыс. рублей, объем </w:t>
      </w:r>
      <w:r w:rsidRPr="00DF201C">
        <w:rPr>
          <w:rFonts w:ascii="Arial" w:hAnsi="Arial" w:cs="Arial"/>
        </w:rPr>
        <w:lastRenderedPageBreak/>
        <w:t>межбюджетных трансфертов получаемых из бюджетов поселений 1388,7 тыс. рублей;</w:t>
      </w:r>
    </w:p>
    <w:p w14:paraId="3D182DAE" w14:textId="77777777" w:rsidR="00DF201C" w:rsidRPr="00DF201C" w:rsidRDefault="00DF201C" w:rsidP="00DF201C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 xml:space="preserve">общий объем расходов районного бюджета на 2022 год в сумме 595932,5 тыс. рублей, в том числе условно утвержденные расходы в сумме </w:t>
      </w:r>
      <w:r>
        <w:rPr>
          <w:rFonts w:ascii="Arial" w:hAnsi="Arial" w:cs="Arial"/>
        </w:rPr>
        <w:t>1225,6</w:t>
      </w:r>
      <w:r w:rsidRPr="00DF201C">
        <w:rPr>
          <w:rFonts w:ascii="Arial" w:hAnsi="Arial" w:cs="Arial"/>
        </w:rPr>
        <w:t xml:space="preserve"> тыс. рублей;</w:t>
      </w:r>
    </w:p>
    <w:p w14:paraId="639D4659" w14:textId="77777777" w:rsidR="00DF201C" w:rsidRDefault="00DF201C" w:rsidP="00DF201C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>размер дефицита районного бюджета на 2022 год в сумме 3532,0 тыс.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>
        <w:rPr>
          <w:rFonts w:ascii="Arial" w:hAnsi="Arial" w:cs="Arial"/>
        </w:rPr>
        <w:t>»;</w:t>
      </w:r>
    </w:p>
    <w:p w14:paraId="23A0B1E1" w14:textId="77777777" w:rsidR="009976E6" w:rsidRPr="009976E6" w:rsidRDefault="00CF48E6" w:rsidP="009976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76E6">
        <w:rPr>
          <w:rFonts w:ascii="Arial" w:hAnsi="Arial" w:cs="Arial"/>
        </w:rPr>
        <w:t xml:space="preserve">) </w:t>
      </w:r>
      <w:r w:rsidR="009976E6" w:rsidRPr="009976E6">
        <w:rPr>
          <w:rFonts w:ascii="Arial" w:hAnsi="Arial" w:cs="Arial"/>
        </w:rPr>
        <w:t>подпункт 1 пункта 9 изложить в следующей редакции:</w:t>
      </w:r>
    </w:p>
    <w:p w14:paraId="66D4CDA4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«1.Утвердить в составе расходов районного бюджета объем дотаций на выравнивание бюджетной обеспеченности поселений Балаганского района:</w:t>
      </w:r>
    </w:p>
    <w:p w14:paraId="0CE202AB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на 2021 год в сумме 3</w:t>
      </w:r>
      <w:r w:rsidR="005E0A6A">
        <w:rPr>
          <w:rFonts w:ascii="Arial" w:hAnsi="Arial" w:cs="Arial"/>
        </w:rPr>
        <w:t>7</w:t>
      </w:r>
      <w:r w:rsidR="00DF201C">
        <w:rPr>
          <w:rFonts w:ascii="Arial" w:hAnsi="Arial" w:cs="Arial"/>
        </w:rPr>
        <w:t>235,0</w:t>
      </w:r>
      <w:r w:rsidRPr="009976E6">
        <w:rPr>
          <w:rFonts w:ascii="Arial" w:hAnsi="Arial" w:cs="Arial"/>
        </w:rPr>
        <w:t xml:space="preserve"> тыс. рублей;</w:t>
      </w:r>
    </w:p>
    <w:p w14:paraId="558D17C9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на 2022 год в сумме 38338,0 тыс. рублей;</w:t>
      </w:r>
    </w:p>
    <w:p w14:paraId="20D666AB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на 2023 год в сумме 36259,5 тыс. рублей,</w:t>
      </w:r>
    </w:p>
    <w:p w14:paraId="5C2D7022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с распределением согласно приложению 11 к настоящему решению.»;</w:t>
      </w:r>
    </w:p>
    <w:p w14:paraId="5633A32A" w14:textId="77777777" w:rsidR="009976E6" w:rsidRDefault="00CF48E6" w:rsidP="009976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976E6" w:rsidRPr="009976E6">
        <w:rPr>
          <w:rFonts w:ascii="Arial" w:hAnsi="Arial" w:cs="Arial"/>
        </w:rPr>
        <w:t>) в подпункте 2 пункта 9 цифры «8,8</w:t>
      </w:r>
      <w:r w:rsidR="00BD3B1B">
        <w:rPr>
          <w:rFonts w:ascii="Arial" w:hAnsi="Arial" w:cs="Arial"/>
        </w:rPr>
        <w:t>1413</w:t>
      </w:r>
      <w:r w:rsidR="009976E6" w:rsidRPr="009976E6">
        <w:rPr>
          <w:rFonts w:ascii="Arial" w:hAnsi="Arial" w:cs="Arial"/>
        </w:rPr>
        <w:t>» заменить на цифры «8,8</w:t>
      </w:r>
      <w:r w:rsidR="005F33AC">
        <w:rPr>
          <w:rFonts w:ascii="Arial" w:hAnsi="Arial" w:cs="Arial"/>
        </w:rPr>
        <w:t>6358</w:t>
      </w:r>
      <w:r w:rsidR="005A21CA">
        <w:rPr>
          <w:rFonts w:ascii="Arial" w:hAnsi="Arial" w:cs="Arial"/>
        </w:rPr>
        <w:t>»;</w:t>
      </w:r>
    </w:p>
    <w:p w14:paraId="160761CB" w14:textId="77777777" w:rsidR="005A21CA" w:rsidRDefault="00CF48E6" w:rsidP="009976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A21CA">
        <w:rPr>
          <w:rFonts w:ascii="Arial" w:hAnsi="Arial" w:cs="Arial"/>
        </w:rPr>
        <w:t>) пункт 16 изложить в следующей редакции:</w:t>
      </w:r>
    </w:p>
    <w:p w14:paraId="343F72ED" w14:textId="77777777" w:rsidR="005A21CA" w:rsidRPr="005A21CA" w:rsidRDefault="005A21CA" w:rsidP="005A21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«У</w:t>
      </w:r>
      <w:r w:rsidRPr="005A21CA">
        <w:rPr>
          <w:rFonts w:ascii="Arial" w:hAnsi="Arial" w:cs="Arial"/>
        </w:rPr>
        <w:t>твердить верхний предел муниципального внутреннего долга муниципального образования Балаганский район:</w:t>
      </w:r>
    </w:p>
    <w:p w14:paraId="0128C133" w14:textId="77777777" w:rsidR="005A21CA" w:rsidRPr="005A21CA" w:rsidRDefault="005A21CA" w:rsidP="005A21CA">
      <w:pPr>
        <w:ind w:firstLine="709"/>
        <w:jc w:val="both"/>
        <w:rPr>
          <w:rFonts w:ascii="Arial" w:hAnsi="Arial" w:cs="Arial"/>
        </w:rPr>
      </w:pPr>
      <w:r w:rsidRPr="005A21CA">
        <w:rPr>
          <w:rFonts w:ascii="Arial" w:hAnsi="Arial" w:cs="Arial"/>
        </w:rPr>
        <w:t>по состоянию на 1 января 2022 года в размере 3</w:t>
      </w:r>
      <w:r w:rsidR="00CF48E6">
        <w:rPr>
          <w:rFonts w:ascii="Arial" w:hAnsi="Arial" w:cs="Arial"/>
        </w:rPr>
        <w:t>666,4</w:t>
      </w:r>
      <w:r w:rsidRPr="005A21CA">
        <w:rPr>
          <w:rFonts w:ascii="Arial" w:hAnsi="Arial" w:cs="Arial"/>
        </w:rPr>
        <w:t xml:space="preserve"> тыс. рублей, в том числе верхний предел долга по муниципальным гарантиям муниципального образования Балаганский район 0 тыс. рублей;</w:t>
      </w:r>
    </w:p>
    <w:p w14:paraId="13885F80" w14:textId="77777777" w:rsidR="005A21CA" w:rsidRPr="005A21CA" w:rsidRDefault="005A21CA" w:rsidP="005A21CA">
      <w:pPr>
        <w:ind w:firstLine="709"/>
        <w:jc w:val="both"/>
        <w:rPr>
          <w:rFonts w:ascii="Arial" w:hAnsi="Arial" w:cs="Arial"/>
        </w:rPr>
      </w:pPr>
      <w:r w:rsidRPr="005A21CA">
        <w:rPr>
          <w:rFonts w:ascii="Arial" w:hAnsi="Arial" w:cs="Arial"/>
        </w:rPr>
        <w:t xml:space="preserve">по состоянию на 1 января 2023 года в размере </w:t>
      </w:r>
      <w:r w:rsidR="00B422C6">
        <w:rPr>
          <w:rFonts w:ascii="Arial" w:hAnsi="Arial" w:cs="Arial"/>
        </w:rPr>
        <w:t>7</w:t>
      </w:r>
      <w:r w:rsidR="00CF48E6">
        <w:rPr>
          <w:rFonts w:ascii="Arial" w:hAnsi="Arial" w:cs="Arial"/>
        </w:rPr>
        <w:t>198,4</w:t>
      </w:r>
      <w:r w:rsidRPr="005A21CA">
        <w:rPr>
          <w:rFonts w:ascii="Arial" w:hAnsi="Arial" w:cs="Arial"/>
        </w:rPr>
        <w:t xml:space="preserve"> тыс. рублей, в том числе верхний предел долга по муниципальным гарантиям муниципального образования Балаганский район 0 тыс. рублей;</w:t>
      </w:r>
    </w:p>
    <w:p w14:paraId="71C47E26" w14:textId="77777777" w:rsidR="005A21CA" w:rsidRDefault="005A21CA" w:rsidP="005A21CA">
      <w:pPr>
        <w:ind w:firstLine="709"/>
        <w:jc w:val="both"/>
        <w:rPr>
          <w:rFonts w:ascii="Arial" w:hAnsi="Arial" w:cs="Arial"/>
        </w:rPr>
      </w:pPr>
      <w:r w:rsidRPr="005A21CA">
        <w:rPr>
          <w:rFonts w:ascii="Arial" w:hAnsi="Arial" w:cs="Arial"/>
        </w:rPr>
        <w:t>по состоянию на 1 января 2024 года в размере 10</w:t>
      </w:r>
      <w:r w:rsidR="00CF48E6">
        <w:rPr>
          <w:rFonts w:ascii="Arial" w:hAnsi="Arial" w:cs="Arial"/>
        </w:rPr>
        <w:t>832,4</w:t>
      </w:r>
      <w:r w:rsidRPr="005A21CA">
        <w:rPr>
          <w:rFonts w:ascii="Arial" w:hAnsi="Arial" w:cs="Arial"/>
        </w:rPr>
        <w:t xml:space="preserve"> тыс. рублей, в том числе верхний предел долга по муниципальным гарантиям муниципального образования Балаганский район 0 тыс. рублей</w:t>
      </w:r>
      <w:r>
        <w:rPr>
          <w:rFonts w:ascii="Arial" w:hAnsi="Arial" w:cs="Arial"/>
        </w:rPr>
        <w:t>».</w:t>
      </w:r>
    </w:p>
    <w:p w14:paraId="1A287C8B" w14:textId="77777777" w:rsidR="001A7C93" w:rsidRPr="00AC761B" w:rsidRDefault="00FC34E7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F7B6E">
        <w:rPr>
          <w:rFonts w:ascii="Arial" w:hAnsi="Arial" w:cs="Arial"/>
        </w:rPr>
        <w:t>.П</w:t>
      </w:r>
      <w:r w:rsidR="001A7C93" w:rsidRPr="001F758B">
        <w:rPr>
          <w:rFonts w:ascii="Arial" w:hAnsi="Arial" w:cs="Arial"/>
        </w:rPr>
        <w:t xml:space="preserve">риложения </w:t>
      </w:r>
      <w:r w:rsidR="001A7C93" w:rsidRPr="00FC2708">
        <w:rPr>
          <w:rFonts w:ascii="Arial" w:hAnsi="Arial" w:cs="Arial"/>
        </w:rPr>
        <w:t>1,</w:t>
      </w:r>
      <w:r w:rsidR="00C8121A" w:rsidRPr="00FC2708">
        <w:rPr>
          <w:rFonts w:ascii="Arial" w:hAnsi="Arial" w:cs="Arial"/>
        </w:rPr>
        <w:t xml:space="preserve"> </w:t>
      </w:r>
      <w:r w:rsidR="00717706" w:rsidRPr="00FC2708">
        <w:rPr>
          <w:rFonts w:ascii="Arial" w:hAnsi="Arial" w:cs="Arial"/>
        </w:rPr>
        <w:t>2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3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4</w:t>
      </w:r>
      <w:r w:rsidR="006D3F73" w:rsidRPr="00FC2708">
        <w:rPr>
          <w:rFonts w:ascii="Arial" w:hAnsi="Arial" w:cs="Arial"/>
        </w:rPr>
        <w:t>,</w:t>
      </w:r>
      <w:r w:rsidR="00D52980" w:rsidRPr="00FC2708">
        <w:rPr>
          <w:rFonts w:ascii="Arial" w:hAnsi="Arial" w:cs="Arial"/>
        </w:rPr>
        <w:t xml:space="preserve"> 5</w:t>
      </w:r>
      <w:r w:rsidR="001B4883" w:rsidRPr="00FC2708">
        <w:rPr>
          <w:rFonts w:ascii="Arial" w:hAnsi="Arial" w:cs="Arial"/>
        </w:rPr>
        <w:t>, 6</w:t>
      </w:r>
      <w:r w:rsidR="00E03F01">
        <w:rPr>
          <w:rFonts w:ascii="Arial" w:hAnsi="Arial" w:cs="Arial"/>
        </w:rPr>
        <w:t>, 7</w:t>
      </w:r>
      <w:r w:rsidR="00A64974">
        <w:rPr>
          <w:rFonts w:ascii="Arial" w:hAnsi="Arial" w:cs="Arial"/>
        </w:rPr>
        <w:t>, 8</w:t>
      </w:r>
      <w:r w:rsidR="005E3394">
        <w:rPr>
          <w:rFonts w:ascii="Arial" w:hAnsi="Arial" w:cs="Arial"/>
        </w:rPr>
        <w:t xml:space="preserve">, 9, 10, 11, 12, </w:t>
      </w:r>
      <w:r w:rsidR="00CE695C" w:rsidRPr="001F758B">
        <w:rPr>
          <w:rFonts w:ascii="Arial" w:hAnsi="Arial" w:cs="Arial"/>
        </w:rPr>
        <w:t xml:space="preserve"> </w:t>
      </w:r>
      <w:r w:rsidR="009171BB" w:rsidRPr="001F758B">
        <w:rPr>
          <w:rFonts w:ascii="Arial" w:hAnsi="Arial" w:cs="Arial"/>
        </w:rPr>
        <w:t xml:space="preserve">изложить в новой редакции </w:t>
      </w:r>
      <w:r w:rsidR="001A7C93" w:rsidRPr="001F758B">
        <w:rPr>
          <w:rFonts w:ascii="Arial" w:hAnsi="Arial" w:cs="Arial"/>
        </w:rPr>
        <w:t>(прилагаются).</w:t>
      </w:r>
    </w:p>
    <w:p w14:paraId="1E3E9E9D" w14:textId="77777777" w:rsidR="001A7C93" w:rsidRPr="00A44656" w:rsidRDefault="001F7B6E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C761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6357B6C3" w14:textId="77777777" w:rsidR="001A7C93" w:rsidRPr="00A44656" w:rsidRDefault="001F7B6E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370B4CDA" w14:textId="77777777" w:rsidR="001A7C93" w:rsidRDefault="001A7C93" w:rsidP="000B7CC1">
      <w:pPr>
        <w:jc w:val="both"/>
        <w:rPr>
          <w:rFonts w:ascii="Arial" w:hAnsi="Arial" w:cs="Arial"/>
        </w:rPr>
      </w:pPr>
    </w:p>
    <w:p w14:paraId="47902442" w14:textId="77777777" w:rsidR="00955608" w:rsidRDefault="00955608" w:rsidP="00E260EE">
      <w:pPr>
        <w:outlineLvl w:val="0"/>
        <w:rPr>
          <w:rFonts w:ascii="Arial" w:hAnsi="Arial" w:cs="Arial"/>
        </w:rPr>
      </w:pPr>
    </w:p>
    <w:p w14:paraId="7FCBC260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46ECEB3D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14:paraId="0A096180" w14:textId="77777777" w:rsidR="001A7C93" w:rsidRDefault="001F7B6E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14:paraId="24EE12EA" w14:textId="77777777" w:rsidR="00CB2803" w:rsidRPr="00A44656" w:rsidRDefault="00CB2803" w:rsidP="00CB2803">
      <w:pPr>
        <w:outlineLvl w:val="0"/>
        <w:rPr>
          <w:rFonts w:ascii="Arial" w:hAnsi="Arial" w:cs="Arial"/>
        </w:rPr>
      </w:pPr>
    </w:p>
    <w:p w14:paraId="5C586350" w14:textId="77777777"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14:paraId="45E6D8C4" w14:textId="77777777"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Кибанов</w:t>
      </w:r>
    </w:p>
    <w:p w14:paraId="4416B5D6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5A21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3025"/>
    <w:rsid w:val="000A3C0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13B2"/>
    <w:rsid w:val="0010229C"/>
    <w:rsid w:val="00111CEF"/>
    <w:rsid w:val="00114121"/>
    <w:rsid w:val="0011420A"/>
    <w:rsid w:val="00114735"/>
    <w:rsid w:val="00114CBC"/>
    <w:rsid w:val="00115D30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18EA"/>
    <w:rsid w:val="001E2B5D"/>
    <w:rsid w:val="001E7F58"/>
    <w:rsid w:val="001E7FFD"/>
    <w:rsid w:val="001F251F"/>
    <w:rsid w:val="001F4474"/>
    <w:rsid w:val="001F53AC"/>
    <w:rsid w:val="001F758B"/>
    <w:rsid w:val="001F7B6E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2D05"/>
    <w:rsid w:val="00243945"/>
    <w:rsid w:val="0024407B"/>
    <w:rsid w:val="00245FFA"/>
    <w:rsid w:val="00246C1F"/>
    <w:rsid w:val="00250700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54B5"/>
    <w:rsid w:val="003356FA"/>
    <w:rsid w:val="00340D7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D9E"/>
    <w:rsid w:val="004A01EC"/>
    <w:rsid w:val="004A6200"/>
    <w:rsid w:val="004A7C5F"/>
    <w:rsid w:val="004B5DAA"/>
    <w:rsid w:val="004C0D38"/>
    <w:rsid w:val="004D06EC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5828"/>
    <w:rsid w:val="004F63C3"/>
    <w:rsid w:val="0050340D"/>
    <w:rsid w:val="005050CE"/>
    <w:rsid w:val="00507223"/>
    <w:rsid w:val="00513708"/>
    <w:rsid w:val="0051425F"/>
    <w:rsid w:val="0052007B"/>
    <w:rsid w:val="00522167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87B5E"/>
    <w:rsid w:val="005A0AFC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B4DAC"/>
    <w:rsid w:val="006C0A5B"/>
    <w:rsid w:val="006C2B22"/>
    <w:rsid w:val="006D0A07"/>
    <w:rsid w:val="006D299D"/>
    <w:rsid w:val="006D3F73"/>
    <w:rsid w:val="006D671F"/>
    <w:rsid w:val="006E1A2B"/>
    <w:rsid w:val="006E275D"/>
    <w:rsid w:val="006E69C0"/>
    <w:rsid w:val="006F2853"/>
    <w:rsid w:val="006F2C9F"/>
    <w:rsid w:val="006F709D"/>
    <w:rsid w:val="00700851"/>
    <w:rsid w:val="00701475"/>
    <w:rsid w:val="00702513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50A0"/>
    <w:rsid w:val="00807DA1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5AEF"/>
    <w:rsid w:val="008B431F"/>
    <w:rsid w:val="008B5F84"/>
    <w:rsid w:val="008B7390"/>
    <w:rsid w:val="008C09AC"/>
    <w:rsid w:val="008C0EB1"/>
    <w:rsid w:val="008C0FA5"/>
    <w:rsid w:val="008C17AA"/>
    <w:rsid w:val="008C1A0B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528"/>
    <w:rsid w:val="00933840"/>
    <w:rsid w:val="00934821"/>
    <w:rsid w:val="00935540"/>
    <w:rsid w:val="0094052F"/>
    <w:rsid w:val="00946720"/>
    <w:rsid w:val="00954E0C"/>
    <w:rsid w:val="00955608"/>
    <w:rsid w:val="00956432"/>
    <w:rsid w:val="00956547"/>
    <w:rsid w:val="009623EE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6634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4E7B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010D0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115A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1B"/>
    <w:rsid w:val="00BD3BC5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347C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48BE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95C"/>
    <w:rsid w:val="00CE6DC1"/>
    <w:rsid w:val="00CE6FA4"/>
    <w:rsid w:val="00CF10FA"/>
    <w:rsid w:val="00CF3BC6"/>
    <w:rsid w:val="00CF48E6"/>
    <w:rsid w:val="00CF517E"/>
    <w:rsid w:val="00CF7080"/>
    <w:rsid w:val="00D00FF6"/>
    <w:rsid w:val="00D04FC3"/>
    <w:rsid w:val="00D116B3"/>
    <w:rsid w:val="00D13DE1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980"/>
    <w:rsid w:val="00D52CE6"/>
    <w:rsid w:val="00D54FF2"/>
    <w:rsid w:val="00D55273"/>
    <w:rsid w:val="00D57A91"/>
    <w:rsid w:val="00D6072E"/>
    <w:rsid w:val="00D61730"/>
    <w:rsid w:val="00D6445A"/>
    <w:rsid w:val="00D722C5"/>
    <w:rsid w:val="00D73D94"/>
    <w:rsid w:val="00D74D68"/>
    <w:rsid w:val="00D8096B"/>
    <w:rsid w:val="00D8199A"/>
    <w:rsid w:val="00D82451"/>
    <w:rsid w:val="00D82E91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7B4E"/>
    <w:rsid w:val="00DF201C"/>
    <w:rsid w:val="00DF2957"/>
    <w:rsid w:val="00DF4B64"/>
    <w:rsid w:val="00DF599F"/>
    <w:rsid w:val="00DF62DE"/>
    <w:rsid w:val="00E00052"/>
    <w:rsid w:val="00E00EDC"/>
    <w:rsid w:val="00E027F3"/>
    <w:rsid w:val="00E03F01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437D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3153"/>
    <w:rsid w:val="00E9514E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51FD"/>
    <w:rsid w:val="00FB2C8D"/>
    <w:rsid w:val="00FB681A"/>
    <w:rsid w:val="00FC2708"/>
    <w:rsid w:val="00FC34E7"/>
    <w:rsid w:val="00FC635C"/>
    <w:rsid w:val="00FC775E"/>
    <w:rsid w:val="00FD5B1D"/>
    <w:rsid w:val="00FE2733"/>
    <w:rsid w:val="00FE363F"/>
    <w:rsid w:val="00FF0355"/>
    <w:rsid w:val="00FF3086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A2683"/>
  <w15:docId w15:val="{5A6A3DA4-D9F3-484D-8854-6440980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3EA6-1262-4DBE-B3C4-D8761BC0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328</cp:revision>
  <cp:lastPrinted>2021-05-20T03:42:00Z</cp:lastPrinted>
  <dcterms:created xsi:type="dcterms:W3CDTF">2016-06-17T09:37:00Z</dcterms:created>
  <dcterms:modified xsi:type="dcterms:W3CDTF">2021-05-20T03:43:00Z</dcterms:modified>
</cp:coreProperties>
</file>