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5D" w:rsidRPr="00F80A2B" w:rsidRDefault="00FC73C8" w:rsidP="00771AF8">
      <w:pPr>
        <w:spacing w:after="0" w:line="240" w:lineRule="auto"/>
        <w:ind w:left="14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E5D" w:rsidRPr="00F80A2B" w:rsidRDefault="00FC73C8" w:rsidP="00771AF8">
      <w:pPr>
        <w:spacing w:after="0" w:line="240" w:lineRule="auto"/>
        <w:ind w:left="14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ИРКУТСКАЯ ОБЛАСТЬ</w:t>
      </w:r>
    </w:p>
    <w:p w:rsidR="00F21E5D" w:rsidRPr="00F80A2B" w:rsidRDefault="00FC73C8" w:rsidP="00771AF8">
      <w:pPr>
        <w:spacing w:after="0" w:line="240" w:lineRule="auto"/>
        <w:ind w:left="140" w:right="14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21E5D" w:rsidRPr="00F80A2B" w:rsidRDefault="00FC73C8" w:rsidP="00771AF8">
      <w:pPr>
        <w:spacing w:after="0" w:line="240" w:lineRule="auto"/>
        <w:ind w:left="140" w:right="7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БАЛАГАНСКИЙ РАЙОН</w:t>
      </w:r>
      <w:r w:rsidRPr="00F80A2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572" cy="4572"/>
            <wp:effectExtent l="0" t="0" r="0" b="0"/>
            <wp:docPr id="1167" name="Picture 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1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771AF8">
      <w:pPr>
        <w:spacing w:after="0" w:line="240" w:lineRule="auto"/>
        <w:ind w:left="140" w:right="65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АДМИНИСТРАЦИЯ</w:t>
      </w:r>
    </w:p>
    <w:p w:rsidR="00F21E5D" w:rsidRDefault="00FC73C8" w:rsidP="00771AF8">
      <w:pPr>
        <w:spacing w:after="0" w:line="240" w:lineRule="auto"/>
        <w:ind w:left="140" w:right="5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ПОСТАНОВЛЕНИЕ</w:t>
      </w:r>
    </w:p>
    <w:p w:rsidR="00771AF8" w:rsidRDefault="00D877BF" w:rsidP="00771AF8">
      <w:pPr>
        <w:spacing w:after="0" w:line="240" w:lineRule="auto"/>
        <w:ind w:left="0" w:right="5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D877BF" w:rsidRPr="00F80A2B" w:rsidRDefault="00D877BF" w:rsidP="00771AF8">
      <w:pPr>
        <w:spacing w:after="0" w:line="240" w:lineRule="auto"/>
        <w:ind w:left="0" w:right="50" w:firstLine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21E5D" w:rsidRPr="00F80A2B" w:rsidRDefault="00FC73C8" w:rsidP="00771AF8">
      <w:pPr>
        <w:spacing w:after="0" w:line="240" w:lineRule="auto"/>
        <w:ind w:left="0" w:firstLine="0"/>
        <w:jc w:val="left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ОБ ОРГАНИЗАЦИИ ОПЛАЧИВАЕМЫХ ОБЩЕСТВЕННЫХ</w:t>
      </w:r>
    </w:p>
    <w:p w:rsidR="00F21E5D" w:rsidRDefault="00FC73C8" w:rsidP="00771AF8">
      <w:pPr>
        <w:spacing w:after="0" w:line="240" w:lineRule="auto"/>
        <w:ind w:left="0" w:right="130" w:firstLine="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 xml:space="preserve">РАБОТ В МУНИЦИПАЛЬНОМ ОБРАЗОВАНИИ БАЛАГАНСКИЙ РАЙОН В 2020 </w:t>
      </w:r>
      <w:r w:rsidR="00F80A2B">
        <w:rPr>
          <w:rFonts w:ascii="Arial" w:hAnsi="Arial" w:cs="Arial"/>
          <w:b/>
          <w:sz w:val="32"/>
          <w:szCs w:val="32"/>
        </w:rPr>
        <w:t>ГОДУ</w:t>
      </w:r>
    </w:p>
    <w:p w:rsidR="00F80A2B" w:rsidRPr="00771AF8" w:rsidRDefault="00F80A2B" w:rsidP="00771AF8">
      <w:pPr>
        <w:spacing w:after="0" w:line="240" w:lineRule="auto"/>
        <w:ind w:left="0" w:right="130" w:firstLine="0"/>
        <w:rPr>
          <w:rFonts w:ascii="Arial" w:hAnsi="Arial" w:cs="Arial"/>
          <w:b/>
          <w:sz w:val="30"/>
          <w:szCs w:val="30"/>
        </w:rPr>
      </w:pPr>
    </w:p>
    <w:p w:rsidR="00F21E5D" w:rsidRDefault="00FC73C8" w:rsidP="00226EA4">
      <w:pPr>
        <w:spacing w:after="0" w:line="240" w:lineRule="auto"/>
        <w:ind w:left="50" w:firstLine="720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9144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18288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трудности в поиске работы, в соответствии со ст.ст.7.2, 24 Закона Российской Федерации от 19 апреля 1991г. №1032-1 «О занятости населения в Российской Федерации», п.8 Положения об организации общественных работ, утвержденного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9144"/>
            <wp:effectExtent l="0" t="0" r="0" b="0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постановлением Правительства Российской Федерации от 14 июля 1997г. № 875</w:t>
      </w:r>
    </w:p>
    <w:p w:rsidR="00F80A2B" w:rsidRPr="00771AF8" w:rsidRDefault="00F80A2B" w:rsidP="00771AF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F21E5D" w:rsidRPr="00771AF8" w:rsidRDefault="00FC73C8" w:rsidP="00226EA4">
      <w:pPr>
        <w:spacing w:after="0" w:line="240" w:lineRule="auto"/>
        <w:ind w:left="140" w:right="108"/>
        <w:jc w:val="center"/>
        <w:rPr>
          <w:rFonts w:ascii="Arial" w:hAnsi="Arial" w:cs="Arial"/>
          <w:b/>
          <w:sz w:val="30"/>
          <w:szCs w:val="30"/>
        </w:rPr>
      </w:pPr>
      <w:r w:rsidRPr="00771AF8">
        <w:rPr>
          <w:rFonts w:ascii="Arial" w:hAnsi="Arial" w:cs="Arial"/>
          <w:b/>
          <w:sz w:val="30"/>
          <w:szCs w:val="30"/>
        </w:rPr>
        <w:t>ПОСТАНОВЛЯЕТ:</w:t>
      </w:r>
      <w:r w:rsidRPr="00771AF8"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>
            <wp:extent cx="9144" cy="50292"/>
            <wp:effectExtent l="0" t="0" r="0" b="0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2B" w:rsidRPr="00771AF8" w:rsidRDefault="00F80A2B" w:rsidP="00771AF8">
      <w:pPr>
        <w:spacing w:after="0" w:line="240" w:lineRule="auto"/>
        <w:ind w:right="98"/>
        <w:rPr>
          <w:rFonts w:ascii="Arial" w:hAnsi="Arial" w:cs="Arial"/>
          <w:b/>
          <w:sz w:val="30"/>
          <w:szCs w:val="30"/>
        </w:rPr>
      </w:pPr>
    </w:p>
    <w:p w:rsidR="00F21E5D" w:rsidRPr="00F80A2B" w:rsidRDefault="00FC73C8" w:rsidP="00226EA4">
      <w:pPr>
        <w:spacing w:after="0" w:line="240" w:lineRule="auto"/>
        <w:ind w:left="50" w:right="98" w:firstLine="684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1 .По предложению и при участии обособленного подразделения ОГКУ ЦЗН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Нукутского района определить основными видами общественных работ:</w:t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-ремонтно-строительные работы;</w:t>
      </w:r>
    </w:p>
    <w:p w:rsidR="00F21E5D" w:rsidRPr="00F80A2B" w:rsidRDefault="00FC73C8" w:rsidP="00226EA4">
      <w:pPr>
        <w:spacing w:after="0" w:line="240" w:lineRule="auto"/>
        <w:ind w:left="43" w:right="98" w:firstLine="691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лесопаркового хозяйства;</w:t>
      </w:r>
    </w:p>
    <w:p w:rsidR="00F21E5D" w:rsidRPr="00F80A2B" w:rsidRDefault="00FC73C8" w:rsidP="00226EA4">
      <w:pPr>
        <w:spacing w:after="0" w:line="240" w:lineRule="auto"/>
        <w:ind w:left="43" w:right="98" w:firstLine="684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-сезонная помощь при проведении сельскохозяйственных работ и заготовки сельскохозяйственной продукции;</w:t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-заготовка дров (раскол, укладка), проведение работ в лесном хозяйстве;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" cy="4572"/>
            <wp:effectExtent l="0" t="0" r="0" b="0"/>
            <wp:docPr id="1176" name="Picture 1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-выпас крупнорогатого скота частного сектора;</w:t>
      </w:r>
    </w:p>
    <w:p w:rsidR="00F21E5D" w:rsidRPr="00F80A2B" w:rsidRDefault="00FC73C8" w:rsidP="00226EA4">
      <w:pPr>
        <w:spacing w:after="0" w:line="240" w:lineRule="auto"/>
        <w:ind w:left="36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(перепись населения, спортивные соревнования и т.д.);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-делопроизводство;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18288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-уход за престарелыми, инвалидами и больными;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3" cy="9144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-обеспечение оздоровления и отдыха детей в период каникул;</w:t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-организация сбора и переработки вторичного сырья и отходов;</w:t>
      </w:r>
    </w:p>
    <w:p w:rsidR="00F21E5D" w:rsidRPr="00F80A2B" w:rsidRDefault="00FC73C8" w:rsidP="00226EA4">
      <w:pPr>
        <w:spacing w:after="0" w:line="240" w:lineRule="auto"/>
        <w:ind w:left="22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:rsidR="00F21E5D" w:rsidRPr="00F80A2B" w:rsidRDefault="00FC73C8" w:rsidP="00226EA4">
      <w:pPr>
        <w:spacing w:after="0" w:line="240" w:lineRule="auto"/>
        <w:ind w:left="22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-строительство жилья, реконструкция жилого фонда, объектов социально</w:t>
      </w:r>
      <w:r w:rsidR="00F80A2B">
        <w:rPr>
          <w:rFonts w:ascii="Arial" w:hAnsi="Arial" w:cs="Arial"/>
          <w:sz w:val="24"/>
          <w:szCs w:val="24"/>
        </w:rPr>
        <w:t>-</w:t>
      </w:r>
      <w:r w:rsidRPr="00F80A2B">
        <w:rPr>
          <w:rFonts w:ascii="Arial" w:hAnsi="Arial" w:cs="Arial"/>
          <w:sz w:val="24"/>
          <w:szCs w:val="24"/>
        </w:rPr>
        <w:t>культурного назначения;</w:t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-другие доступные </w:t>
      </w:r>
      <w:r w:rsidR="00F80A2B">
        <w:rPr>
          <w:rFonts w:ascii="Arial" w:hAnsi="Arial" w:cs="Arial"/>
          <w:sz w:val="24"/>
          <w:szCs w:val="24"/>
        </w:rPr>
        <w:t>виды</w:t>
      </w:r>
      <w:r w:rsidRPr="00F80A2B">
        <w:rPr>
          <w:rFonts w:ascii="Arial" w:hAnsi="Arial" w:cs="Arial"/>
          <w:sz w:val="24"/>
          <w:szCs w:val="24"/>
        </w:rPr>
        <w:t xml:space="preserve"> трудовой деятельности.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3" cy="9143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2.Рекомендовать:</w:t>
      </w:r>
    </w:p>
    <w:p w:rsidR="00F21E5D" w:rsidRPr="00F80A2B" w:rsidRDefault="00FC73C8" w:rsidP="00226EA4">
      <w:pPr>
        <w:spacing w:after="0" w:line="240" w:lineRule="auto"/>
        <w:ind w:left="0" w:right="98" w:firstLine="706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1)главам поселений района принять участие в организации и финансировании проведения оплачиваемых общественных работ для безработных граждан;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" cy="13716"/>
            <wp:effectExtent l="0" t="0" r="0" b="0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5D" w:rsidRPr="00F80A2B" w:rsidRDefault="00FC73C8" w:rsidP="00771AF8">
      <w:pPr>
        <w:spacing w:after="0" w:line="240" w:lineRule="auto"/>
        <w:ind w:left="14" w:right="98" w:firstLine="69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2)организациям, осуществляющим деятельность территории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Балаганского района, создавать временные рабочие места для трудоустройства граждан, </w:t>
      </w:r>
      <w:r w:rsidRPr="00F80A2B">
        <w:rPr>
          <w:rFonts w:ascii="Arial" w:hAnsi="Arial" w:cs="Arial"/>
          <w:sz w:val="24"/>
          <w:szCs w:val="24"/>
        </w:rPr>
        <w:lastRenderedPageBreak/>
        <w:t xml:space="preserve">имеющих в соответствии с законодательством право на участие в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" cy="50292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оплачиваемых общественных работах, и заключать договоры о совместной деятельности по организации и проведению оплачиваемых </w:t>
      </w:r>
      <w:r w:rsidR="00F80A2B">
        <w:rPr>
          <w:rFonts w:ascii="Arial" w:hAnsi="Arial" w:cs="Arial"/>
          <w:sz w:val="24"/>
          <w:szCs w:val="24"/>
        </w:rPr>
        <w:t>общественных</w:t>
      </w:r>
      <w:r w:rsidRPr="00F80A2B">
        <w:rPr>
          <w:rFonts w:ascii="Arial" w:hAnsi="Arial" w:cs="Arial"/>
          <w:sz w:val="24"/>
          <w:szCs w:val="24"/>
        </w:rPr>
        <w:t xml:space="preserve"> работ в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" cy="4572"/>
            <wp:effectExtent l="0" t="0" r="0" b="0"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установленном законодательством порядке.</w:t>
      </w:r>
    </w:p>
    <w:p w:rsidR="00F21E5D" w:rsidRPr="00F80A2B" w:rsidRDefault="00FC73C8" w:rsidP="00771AF8">
      <w:pPr>
        <w:spacing w:after="0" w:line="240" w:lineRule="auto"/>
        <w:ind w:left="86" w:right="98" w:firstLine="69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З.Признать утратившим силу постановление администрации Балаганского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" cy="22860"/>
            <wp:effectExtent l="0" t="0" r="0" b="0"/>
            <wp:docPr id="4489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района от 4 февраля 2019 года №58 «Об организации оплачиваемых общественных работ в муниципальном образовании Балаганский район».</w:t>
      </w:r>
    </w:p>
    <w:p w:rsidR="00F21E5D" w:rsidRPr="00F80A2B" w:rsidRDefault="00FC73C8" w:rsidP="00771AF8">
      <w:pPr>
        <w:spacing w:after="0" w:line="240" w:lineRule="auto"/>
        <w:ind w:left="0" w:right="98" w:firstLine="69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4.Ведущему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4 февраля 2019 года №58.</w:t>
      </w:r>
    </w:p>
    <w:p w:rsidR="00F21E5D" w:rsidRPr="00F80A2B" w:rsidRDefault="00FC73C8" w:rsidP="00771AF8">
      <w:pPr>
        <w:spacing w:after="0" w:line="240" w:lineRule="auto"/>
        <w:ind w:left="86" w:right="98" w:firstLine="69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5.Настоящее постановление опубликовать в газете «Балаганская районная газета» и на официальном сайте администрации Балаганского района.</w:t>
      </w:r>
    </w:p>
    <w:p w:rsidR="00F21E5D" w:rsidRPr="00F80A2B" w:rsidRDefault="00FC73C8" w:rsidP="00771AF8">
      <w:pPr>
        <w:spacing w:after="0" w:line="240" w:lineRule="auto"/>
        <w:ind w:left="72" w:right="98" w:firstLine="69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6.Контроль за исполнением данного постановления возложить на заместителя мэра по социально-культурным вопросам администрации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239" name="Picture 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" name="Picture 22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Балаганского района Салабутина ВЛ.</w:t>
      </w:r>
    </w:p>
    <w:p w:rsidR="00F21E5D" w:rsidRDefault="00FC73C8" w:rsidP="00771AF8">
      <w:pPr>
        <w:spacing w:after="0" w:line="240" w:lineRule="auto"/>
        <w:ind w:left="0" w:right="98" w:firstLine="709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7 Данное постановление вступает в силу</w:t>
      </w:r>
      <w:r w:rsidR="00226EA4">
        <w:rPr>
          <w:rFonts w:ascii="Arial" w:hAnsi="Arial" w:cs="Arial"/>
          <w:sz w:val="24"/>
          <w:szCs w:val="24"/>
        </w:rPr>
        <w:t xml:space="preserve"> со </w:t>
      </w:r>
      <w:r w:rsidRPr="00F80A2B">
        <w:rPr>
          <w:rFonts w:ascii="Arial" w:hAnsi="Arial" w:cs="Arial"/>
          <w:sz w:val="24"/>
          <w:szCs w:val="24"/>
        </w:rPr>
        <w:t>дня опубликования.</w:t>
      </w:r>
    </w:p>
    <w:p w:rsidR="00226EA4" w:rsidRDefault="00226EA4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</w:p>
    <w:p w:rsidR="00226EA4" w:rsidRPr="00F80A2B" w:rsidRDefault="00226EA4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</w:p>
    <w:p w:rsidR="00F21E5D" w:rsidRPr="00F80A2B" w:rsidRDefault="00FC73C8" w:rsidP="00F80A2B">
      <w:pPr>
        <w:spacing w:after="3" w:line="259" w:lineRule="auto"/>
        <w:ind w:left="67" w:right="98"/>
        <w:rPr>
          <w:rFonts w:ascii="Arial" w:hAnsi="Arial" w:cs="Arial"/>
        </w:rPr>
      </w:pPr>
      <w:r w:rsidRPr="00F80A2B">
        <w:rPr>
          <w:rFonts w:ascii="Arial" w:hAnsi="Arial" w:cs="Arial"/>
          <w:sz w:val="24"/>
        </w:rPr>
        <w:t>Мэр Балаганского района</w:t>
      </w:r>
    </w:p>
    <w:p w:rsidR="00F21E5D" w:rsidRPr="00F80A2B" w:rsidRDefault="00FC73C8" w:rsidP="00F80A2B">
      <w:pPr>
        <w:spacing w:after="3" w:line="259" w:lineRule="auto"/>
        <w:ind w:left="67" w:right="98"/>
        <w:rPr>
          <w:rFonts w:ascii="Arial" w:hAnsi="Arial" w:cs="Arial"/>
        </w:rPr>
      </w:pPr>
      <w:r w:rsidRPr="00F80A2B">
        <w:rPr>
          <w:rFonts w:ascii="Arial" w:hAnsi="Arial" w:cs="Arial"/>
          <w:sz w:val="24"/>
        </w:rPr>
        <w:t>М.В.Кибанов</w:t>
      </w:r>
    </w:p>
    <w:sectPr w:rsidR="00F21E5D" w:rsidRPr="00F80A2B" w:rsidSect="000275C4">
      <w:pgSz w:w="11902" w:h="16834"/>
      <w:pgMar w:top="1135" w:right="845" w:bottom="154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D"/>
    <w:rsid w:val="000275C4"/>
    <w:rsid w:val="00226EA4"/>
    <w:rsid w:val="00771AF8"/>
    <w:rsid w:val="00D877BF"/>
    <w:rsid w:val="00F21E5D"/>
    <w:rsid w:val="00F80A2B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83E"/>
  <w15:docId w15:val="{C4060933-6759-4C06-B7BD-B6217C0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1" w:lineRule="auto"/>
      <w:ind w:left="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2020-02-06T02:18:00Z</dcterms:created>
  <dcterms:modified xsi:type="dcterms:W3CDTF">2020-06-30T06:29:00Z</dcterms:modified>
</cp:coreProperties>
</file>