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40" w:rsidRPr="00A44656" w:rsidRDefault="009C7140" w:rsidP="009C7140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C7140" w:rsidRPr="00A44656" w:rsidRDefault="00323A29" w:rsidP="00323A29">
      <w:pPr>
        <w:tabs>
          <w:tab w:val="left" w:pos="1560"/>
          <w:tab w:val="center" w:pos="5103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             </w:t>
      </w:r>
      <w:r w:rsidR="009C7140"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9C7140" w:rsidRPr="00A44656" w:rsidRDefault="009C7140" w:rsidP="009C7140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9C7140" w:rsidRPr="00A44656" w:rsidRDefault="009C7140" w:rsidP="009C7140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ДМИНИСТРАЦИЯ</w:t>
      </w:r>
    </w:p>
    <w:p w:rsidR="009C7140" w:rsidRPr="00A44656" w:rsidRDefault="009C7140" w:rsidP="009C71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C7140" w:rsidRDefault="009C7140" w:rsidP="009C7140">
      <w:pPr>
        <w:jc w:val="center"/>
        <w:rPr>
          <w:rFonts w:ascii="Arial" w:hAnsi="Arial" w:cs="Arial"/>
          <w:b/>
          <w:sz w:val="32"/>
          <w:szCs w:val="32"/>
        </w:rPr>
      </w:pPr>
    </w:p>
    <w:p w:rsidR="009C7140" w:rsidRPr="00A44656" w:rsidRDefault="00323A29" w:rsidP="009C71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0174E3">
        <w:rPr>
          <w:rFonts w:ascii="Arial" w:hAnsi="Arial" w:cs="Arial"/>
          <w:b/>
          <w:sz w:val="32"/>
          <w:szCs w:val="32"/>
        </w:rPr>
        <w:t>21</w:t>
      </w:r>
      <w:r w:rsidR="009C7140" w:rsidRPr="00A44656">
        <w:rPr>
          <w:rFonts w:ascii="Arial" w:hAnsi="Arial" w:cs="Arial"/>
          <w:b/>
          <w:sz w:val="32"/>
          <w:szCs w:val="32"/>
        </w:rPr>
        <w:t xml:space="preserve"> </w:t>
      </w:r>
      <w:r w:rsidR="005F3B66">
        <w:rPr>
          <w:rFonts w:ascii="Arial" w:hAnsi="Arial" w:cs="Arial"/>
          <w:b/>
          <w:sz w:val="32"/>
          <w:szCs w:val="32"/>
        </w:rPr>
        <w:t>ЯНВАРЯ</w:t>
      </w:r>
      <w:r w:rsidR="009C7140">
        <w:rPr>
          <w:rFonts w:ascii="Arial" w:hAnsi="Arial" w:cs="Arial"/>
          <w:b/>
          <w:sz w:val="32"/>
          <w:szCs w:val="32"/>
        </w:rPr>
        <w:t xml:space="preserve"> 201</w:t>
      </w:r>
      <w:r w:rsidR="005F3B66">
        <w:rPr>
          <w:rFonts w:ascii="Arial" w:hAnsi="Arial" w:cs="Arial"/>
          <w:b/>
          <w:sz w:val="32"/>
          <w:szCs w:val="32"/>
        </w:rPr>
        <w:t>9</w:t>
      </w:r>
      <w:r w:rsidR="009C7140">
        <w:rPr>
          <w:rFonts w:ascii="Arial" w:hAnsi="Arial" w:cs="Arial"/>
          <w:b/>
          <w:sz w:val="32"/>
          <w:szCs w:val="32"/>
        </w:rPr>
        <w:t xml:space="preserve"> ГОДА</w:t>
      </w:r>
      <w:r>
        <w:rPr>
          <w:rFonts w:ascii="Arial" w:hAnsi="Arial" w:cs="Arial"/>
          <w:b/>
          <w:sz w:val="32"/>
          <w:szCs w:val="32"/>
        </w:rPr>
        <w:t xml:space="preserve">            </w:t>
      </w:r>
      <w:r w:rsidR="009C7140">
        <w:rPr>
          <w:rFonts w:ascii="Arial" w:hAnsi="Arial" w:cs="Arial"/>
          <w:b/>
          <w:sz w:val="32"/>
          <w:szCs w:val="32"/>
        </w:rPr>
        <w:t xml:space="preserve">                                   </w:t>
      </w:r>
      <w:r w:rsidR="009C7140" w:rsidRPr="00A44656">
        <w:rPr>
          <w:rFonts w:ascii="Arial" w:hAnsi="Arial" w:cs="Arial"/>
          <w:b/>
          <w:sz w:val="32"/>
          <w:szCs w:val="32"/>
        </w:rPr>
        <w:t xml:space="preserve"> № </w:t>
      </w:r>
      <w:r w:rsidR="000174E3">
        <w:rPr>
          <w:rFonts w:ascii="Arial" w:hAnsi="Arial" w:cs="Arial"/>
          <w:b/>
          <w:sz w:val="32"/>
          <w:szCs w:val="32"/>
        </w:rPr>
        <w:t>18</w:t>
      </w:r>
      <w:bookmarkStart w:id="0" w:name="_GoBack"/>
      <w:bookmarkEnd w:id="0"/>
    </w:p>
    <w:p w:rsidR="009C7140" w:rsidRPr="001E5111" w:rsidRDefault="009C7140" w:rsidP="009C7140">
      <w:pPr>
        <w:jc w:val="center"/>
        <w:rPr>
          <w:rFonts w:ascii="Arial" w:hAnsi="Arial" w:cs="Arial"/>
          <w:sz w:val="32"/>
          <w:szCs w:val="32"/>
        </w:rPr>
      </w:pPr>
    </w:p>
    <w:p w:rsidR="009C7140" w:rsidRDefault="009C7140" w:rsidP="005F3B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БЮДЖЕТНОГО ПРОГНОЗА</w:t>
      </w:r>
      <w:r w:rsidRPr="009C7140">
        <w:rPr>
          <w:rFonts w:ascii="Arial" w:hAnsi="Arial" w:cs="Arial"/>
          <w:b/>
          <w:sz w:val="32"/>
          <w:szCs w:val="32"/>
        </w:rPr>
        <w:t xml:space="preserve"> </w:t>
      </w:r>
      <w:r w:rsidRPr="00645BD6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БАЛАГАНСКИЙ РАЙОН НА ДОЛГОСРОЧНЫЙ ПЕРИОД С 2019 ГОДА ПО 2024 ГОД</w:t>
      </w:r>
    </w:p>
    <w:p w:rsidR="009C7140" w:rsidRDefault="009C7140" w:rsidP="009C7140">
      <w:pPr>
        <w:jc w:val="center"/>
        <w:rPr>
          <w:rFonts w:ascii="Arial" w:hAnsi="Arial" w:cs="Arial"/>
          <w:b/>
          <w:sz w:val="32"/>
          <w:szCs w:val="32"/>
        </w:rPr>
      </w:pPr>
    </w:p>
    <w:p w:rsidR="009C7140" w:rsidRPr="008E3A5A" w:rsidRDefault="009C7140" w:rsidP="009C7140">
      <w:pPr>
        <w:jc w:val="center"/>
        <w:rPr>
          <w:rFonts w:ascii="Arial" w:hAnsi="Arial" w:cs="Arial"/>
          <w:sz w:val="32"/>
          <w:szCs w:val="32"/>
        </w:rPr>
      </w:pPr>
    </w:p>
    <w:p w:rsidR="009C7140" w:rsidRDefault="009C7140" w:rsidP="009C7140">
      <w:pPr>
        <w:ind w:firstLine="709"/>
        <w:jc w:val="both"/>
        <w:rPr>
          <w:rFonts w:ascii="Arial" w:hAnsi="Arial" w:cs="Arial"/>
        </w:rPr>
      </w:pPr>
      <w:r w:rsidRPr="00C56D51">
        <w:rPr>
          <w:rFonts w:ascii="Arial" w:hAnsi="Arial" w:cs="Arial"/>
        </w:rPr>
        <w:t xml:space="preserve">В соответствии со статьей 170.1 Бюджетного </w:t>
      </w:r>
      <w:hyperlink r:id="rId8" w:history="1">
        <w:r w:rsidRPr="00C56D51">
          <w:rPr>
            <w:rFonts w:ascii="Arial" w:hAnsi="Arial" w:cs="Arial"/>
          </w:rPr>
          <w:t>кодекс</w:t>
        </w:r>
      </w:hyperlink>
      <w:r w:rsidRPr="00C56D51">
        <w:rPr>
          <w:rFonts w:ascii="Arial" w:hAnsi="Arial" w:cs="Arial"/>
        </w:rPr>
        <w:t>а Российской Федерации, Федеральным законом от 28.06.2014</w:t>
      </w:r>
      <w:r w:rsidR="002A0779">
        <w:rPr>
          <w:rFonts w:ascii="Arial" w:hAnsi="Arial" w:cs="Arial"/>
        </w:rPr>
        <w:t>г.</w:t>
      </w:r>
      <w:r w:rsidRPr="00C56D51">
        <w:rPr>
          <w:rFonts w:ascii="Arial" w:hAnsi="Arial" w:cs="Arial"/>
        </w:rPr>
        <w:t xml:space="preserve"> №172-ФЗ «О стратегическом планировании в Российской Федерации», решением Думы Балаганского района </w:t>
      </w:r>
      <w:r>
        <w:rPr>
          <w:rFonts w:ascii="Arial" w:hAnsi="Arial" w:cs="Arial"/>
        </w:rPr>
        <w:t xml:space="preserve">от 23.05.2018г. </w:t>
      </w:r>
      <w:r w:rsidR="002A0779">
        <w:rPr>
          <w:rFonts w:ascii="Arial" w:hAnsi="Arial" w:cs="Arial"/>
        </w:rPr>
        <w:t>№5/3 –</w:t>
      </w:r>
      <w:r w:rsidRPr="002D14DD">
        <w:rPr>
          <w:rFonts w:ascii="Arial" w:hAnsi="Arial" w:cs="Arial"/>
        </w:rPr>
        <w:t>рд</w:t>
      </w:r>
      <w:r w:rsidRPr="00C56D51">
        <w:rPr>
          <w:rFonts w:ascii="Arial" w:hAnsi="Arial" w:cs="Arial"/>
        </w:rPr>
        <w:t xml:space="preserve"> «О формировании бюджетного прогноза муниципального образования Балаганский район на долгосрочный период с 2019 года по 2024 год»,</w:t>
      </w:r>
      <w:r>
        <w:rPr>
          <w:rFonts w:ascii="Arial" w:hAnsi="Arial" w:cs="Arial"/>
        </w:rPr>
        <w:t xml:space="preserve"> постановлением администрации Балаганского района </w:t>
      </w:r>
      <w:r w:rsidR="003A3EFF" w:rsidRPr="003A3EFF">
        <w:rPr>
          <w:rFonts w:ascii="Arial" w:hAnsi="Arial" w:cs="Arial"/>
        </w:rPr>
        <w:t xml:space="preserve">от 30.05.2018г. </w:t>
      </w:r>
      <w:r w:rsidRPr="003A3EFF">
        <w:rPr>
          <w:rFonts w:ascii="Arial" w:hAnsi="Arial" w:cs="Arial"/>
        </w:rPr>
        <w:t>№</w:t>
      </w:r>
      <w:r w:rsidR="003A3EFF" w:rsidRPr="003A3EFF">
        <w:rPr>
          <w:rFonts w:ascii="Arial" w:hAnsi="Arial" w:cs="Arial"/>
        </w:rPr>
        <w:t>228</w:t>
      </w:r>
      <w:r w:rsidRPr="00C56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«О Порядке</w:t>
      </w:r>
      <w:r w:rsidRPr="00645BD6">
        <w:rPr>
          <w:rFonts w:ascii="Arial" w:hAnsi="Arial" w:cs="Arial"/>
        </w:rPr>
        <w:t xml:space="preserve"> разработки и утверждения</w:t>
      </w:r>
      <w:r>
        <w:rPr>
          <w:rFonts w:ascii="Arial" w:hAnsi="Arial" w:cs="Arial"/>
        </w:rPr>
        <w:t xml:space="preserve">, периода действия, требований к составу и содержанию </w:t>
      </w:r>
      <w:r w:rsidRPr="00645BD6">
        <w:rPr>
          <w:rFonts w:ascii="Arial" w:hAnsi="Arial" w:cs="Arial"/>
        </w:rPr>
        <w:t>бюджетного прогноза муниципального образования</w:t>
      </w:r>
      <w:r>
        <w:rPr>
          <w:rFonts w:ascii="Arial" w:hAnsi="Arial" w:cs="Arial"/>
        </w:rPr>
        <w:t xml:space="preserve"> Балаганский район</w:t>
      </w:r>
      <w:r w:rsidRPr="00645BD6">
        <w:rPr>
          <w:rFonts w:ascii="Arial" w:hAnsi="Arial" w:cs="Arial"/>
        </w:rPr>
        <w:t xml:space="preserve"> на долгосрочный период</w:t>
      </w:r>
      <w:r>
        <w:rPr>
          <w:rFonts w:ascii="Arial" w:hAnsi="Arial" w:cs="Arial"/>
        </w:rPr>
        <w:t xml:space="preserve"> с 2019 года по 2024 год», </w:t>
      </w:r>
      <w:r w:rsidRPr="00C56D51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 xml:space="preserve">статьей 46 </w:t>
      </w:r>
      <w:r w:rsidRPr="00783277">
        <w:rPr>
          <w:rFonts w:ascii="Arial" w:hAnsi="Arial" w:cs="Arial"/>
        </w:rPr>
        <w:t>Устава</w:t>
      </w:r>
      <w:r w:rsidRPr="00C56D51">
        <w:rPr>
          <w:rFonts w:ascii="Arial" w:hAnsi="Arial" w:cs="Arial"/>
        </w:rPr>
        <w:t xml:space="preserve"> муниципального образования Балаганский район</w:t>
      </w:r>
    </w:p>
    <w:p w:rsidR="009C7140" w:rsidRPr="00C56D51" w:rsidRDefault="009C7140" w:rsidP="009C7140">
      <w:pPr>
        <w:tabs>
          <w:tab w:val="left" w:pos="2800"/>
        </w:tabs>
        <w:jc w:val="center"/>
        <w:rPr>
          <w:rFonts w:ascii="Arial" w:hAnsi="Arial" w:cs="Arial"/>
          <w:sz w:val="32"/>
          <w:szCs w:val="32"/>
        </w:rPr>
      </w:pPr>
    </w:p>
    <w:p w:rsidR="009C7140" w:rsidRPr="009C7140" w:rsidRDefault="009C7140" w:rsidP="009C7140">
      <w:pPr>
        <w:jc w:val="center"/>
        <w:rPr>
          <w:rFonts w:ascii="Arial" w:hAnsi="Arial" w:cs="Arial"/>
          <w:sz w:val="30"/>
          <w:szCs w:val="30"/>
        </w:rPr>
      </w:pPr>
      <w:r w:rsidRPr="00D4454A">
        <w:rPr>
          <w:rFonts w:ascii="Arial" w:hAnsi="Arial" w:cs="Arial"/>
          <w:b/>
          <w:sz w:val="30"/>
          <w:szCs w:val="30"/>
        </w:rPr>
        <w:t>ПОСТАНОВЛЯЕТ:</w:t>
      </w:r>
    </w:p>
    <w:p w:rsidR="009C7140" w:rsidRPr="009C7140" w:rsidRDefault="009C7140" w:rsidP="009C7140">
      <w:pPr>
        <w:jc w:val="center"/>
        <w:rPr>
          <w:rFonts w:ascii="Arial" w:hAnsi="Arial" w:cs="Arial"/>
          <w:sz w:val="30"/>
          <w:szCs w:val="30"/>
        </w:rPr>
      </w:pPr>
    </w:p>
    <w:p w:rsidR="009C7140" w:rsidRPr="00A44656" w:rsidRDefault="009C7140" w:rsidP="009C7140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</w:t>
      </w:r>
      <w:r>
        <w:rPr>
          <w:rFonts w:ascii="Arial" w:hAnsi="Arial" w:cs="Arial"/>
        </w:rPr>
        <w:t>Утвердить бюджетный прогноз</w:t>
      </w:r>
      <w:r w:rsidRPr="00645BD6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Балаганский район</w:t>
      </w:r>
      <w:r w:rsidRPr="00645BD6">
        <w:rPr>
          <w:rFonts w:ascii="Arial" w:hAnsi="Arial" w:cs="Arial"/>
        </w:rPr>
        <w:t xml:space="preserve"> на долгосрочный период</w:t>
      </w:r>
      <w:r>
        <w:rPr>
          <w:rFonts w:ascii="Arial" w:hAnsi="Arial" w:cs="Arial"/>
        </w:rPr>
        <w:t xml:space="preserve"> с 2019 года по 2024 год (прилагается).</w:t>
      </w:r>
    </w:p>
    <w:p w:rsidR="009C7140" w:rsidRDefault="009C7140" w:rsidP="009C714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44656">
        <w:rPr>
          <w:rFonts w:ascii="Arial" w:hAnsi="Arial" w:cs="Arial"/>
        </w:rPr>
        <w:t>.Опубликовать настоящее решение в газете «Балаганская районная газета»</w:t>
      </w:r>
      <w:r>
        <w:rPr>
          <w:rFonts w:ascii="Arial" w:hAnsi="Arial" w:cs="Arial"/>
        </w:rPr>
        <w:t xml:space="preserve"> </w:t>
      </w:r>
      <w:r w:rsidRPr="00C56D5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C56D51">
        <w:rPr>
          <w:rFonts w:ascii="Arial" w:hAnsi="Arial" w:cs="Arial"/>
        </w:rPr>
        <w:t>обнародовать на официальном сайте администрации Балаганского района.</w:t>
      </w:r>
    </w:p>
    <w:p w:rsidR="009C7140" w:rsidRDefault="009C7140" w:rsidP="009C714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44656">
        <w:rPr>
          <w:rFonts w:ascii="Arial" w:hAnsi="Arial" w:cs="Arial"/>
        </w:rPr>
        <w:t>.</w:t>
      </w:r>
      <w:r>
        <w:rPr>
          <w:rFonts w:ascii="Arial" w:hAnsi="Arial" w:cs="Arial"/>
        </w:rPr>
        <w:t>Данное</w:t>
      </w:r>
      <w:r w:rsidRPr="00A446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</w:t>
      </w:r>
      <w:r w:rsidRPr="00A44656">
        <w:rPr>
          <w:rFonts w:ascii="Arial" w:hAnsi="Arial" w:cs="Arial"/>
        </w:rPr>
        <w:t xml:space="preserve"> вступает в силу со дня опубликования.</w:t>
      </w:r>
    </w:p>
    <w:p w:rsidR="009C7140" w:rsidRPr="00A44656" w:rsidRDefault="009C7140" w:rsidP="009C714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4.Контроль за исполнением настоящего постановления оставляю за собой.</w:t>
      </w:r>
    </w:p>
    <w:p w:rsidR="009C7140" w:rsidRDefault="009C7140" w:rsidP="009C7140">
      <w:pPr>
        <w:ind w:left="708"/>
        <w:jc w:val="both"/>
        <w:rPr>
          <w:rFonts w:ascii="Arial" w:hAnsi="Arial" w:cs="Arial"/>
        </w:rPr>
      </w:pPr>
    </w:p>
    <w:p w:rsidR="009C7140" w:rsidRPr="00A44656" w:rsidRDefault="009C7140" w:rsidP="009C7140">
      <w:pPr>
        <w:ind w:left="708"/>
        <w:jc w:val="both"/>
        <w:rPr>
          <w:rFonts w:ascii="Arial" w:hAnsi="Arial" w:cs="Arial"/>
        </w:rPr>
      </w:pPr>
    </w:p>
    <w:p w:rsidR="009C7140" w:rsidRPr="00A44656" w:rsidRDefault="009C7140" w:rsidP="009C7140">
      <w:pPr>
        <w:rPr>
          <w:rFonts w:ascii="Arial" w:hAnsi="Arial" w:cs="Arial"/>
        </w:rPr>
      </w:pPr>
      <w:r w:rsidRPr="00A44656">
        <w:rPr>
          <w:rFonts w:ascii="Arial" w:hAnsi="Arial" w:cs="Arial"/>
        </w:rPr>
        <w:t>Мэр Балаганского района</w:t>
      </w:r>
    </w:p>
    <w:p w:rsidR="009C7140" w:rsidRDefault="009C7140" w:rsidP="009C7140">
      <w:pPr>
        <w:rPr>
          <w:rFonts w:ascii="Arial" w:hAnsi="Arial" w:cs="Arial"/>
        </w:rPr>
      </w:pPr>
      <w:r w:rsidRPr="00A44656">
        <w:rPr>
          <w:rFonts w:ascii="Arial" w:hAnsi="Arial" w:cs="Arial"/>
        </w:rPr>
        <w:t>М.В. Кибанов</w:t>
      </w:r>
    </w:p>
    <w:p w:rsidR="009C7140" w:rsidRDefault="009C7140" w:rsidP="009C7140">
      <w:pPr>
        <w:rPr>
          <w:rFonts w:ascii="Arial" w:hAnsi="Arial" w:cs="Arial"/>
        </w:rPr>
      </w:pPr>
    </w:p>
    <w:p w:rsidR="009C7140" w:rsidRDefault="009C7140" w:rsidP="009C7140">
      <w:pPr>
        <w:rPr>
          <w:rFonts w:ascii="Arial" w:hAnsi="Arial" w:cs="Arial"/>
        </w:rPr>
      </w:pPr>
    </w:p>
    <w:p w:rsidR="005F3B66" w:rsidRDefault="005F3B66"/>
    <w:p w:rsidR="001A3B7C" w:rsidRDefault="001A3B7C">
      <w:pPr>
        <w:sectPr w:rsidR="001A3B7C" w:rsidSect="00323A29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5F3B66" w:rsidRPr="0018671B" w:rsidRDefault="005F3B66" w:rsidP="005F3B66">
      <w:pPr>
        <w:jc w:val="right"/>
        <w:rPr>
          <w:rFonts w:ascii="Courier New" w:hAnsi="Courier New" w:cs="Courier New"/>
          <w:sz w:val="22"/>
          <w:szCs w:val="22"/>
        </w:rPr>
      </w:pPr>
      <w:r w:rsidRPr="0018671B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5F3B66" w:rsidRPr="0018671B" w:rsidRDefault="007B2899" w:rsidP="007B289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="005F3B66" w:rsidRPr="0018671B">
        <w:rPr>
          <w:rFonts w:ascii="Courier New" w:hAnsi="Courier New" w:cs="Courier New"/>
          <w:sz w:val="22"/>
          <w:szCs w:val="22"/>
        </w:rPr>
        <w:t>остановлением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5F3B66" w:rsidRPr="0018671B">
        <w:rPr>
          <w:rFonts w:ascii="Courier New" w:hAnsi="Courier New" w:cs="Courier New"/>
          <w:sz w:val="22"/>
          <w:szCs w:val="22"/>
        </w:rPr>
        <w:t>администрации</w:t>
      </w:r>
    </w:p>
    <w:p w:rsidR="005F3B66" w:rsidRPr="0018671B" w:rsidRDefault="005F3B66" w:rsidP="005F3B66">
      <w:pPr>
        <w:jc w:val="right"/>
        <w:rPr>
          <w:rFonts w:ascii="Courier New" w:hAnsi="Courier New" w:cs="Courier New"/>
          <w:sz w:val="22"/>
          <w:szCs w:val="22"/>
        </w:rPr>
      </w:pPr>
      <w:r w:rsidRPr="0018671B">
        <w:rPr>
          <w:rFonts w:ascii="Courier New" w:hAnsi="Courier New" w:cs="Courier New"/>
          <w:sz w:val="22"/>
          <w:szCs w:val="22"/>
        </w:rPr>
        <w:t>Балаганского района</w:t>
      </w:r>
    </w:p>
    <w:p w:rsidR="005F3B66" w:rsidRDefault="00960F95" w:rsidP="005F3B6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</w:t>
      </w:r>
      <w:r w:rsidR="000174E3">
        <w:rPr>
          <w:rFonts w:ascii="Courier New" w:hAnsi="Courier New" w:cs="Courier New"/>
          <w:sz w:val="22"/>
          <w:szCs w:val="22"/>
        </w:rPr>
        <w:t>.01.</w:t>
      </w:r>
      <w:r w:rsidR="005F3B66" w:rsidRPr="0018671B">
        <w:rPr>
          <w:rFonts w:ascii="Courier New" w:hAnsi="Courier New" w:cs="Courier New"/>
          <w:sz w:val="22"/>
          <w:szCs w:val="22"/>
        </w:rPr>
        <w:t>201</w:t>
      </w:r>
      <w:r w:rsidR="005F3B66">
        <w:rPr>
          <w:rFonts w:ascii="Courier New" w:hAnsi="Courier New" w:cs="Courier New"/>
          <w:sz w:val="22"/>
          <w:szCs w:val="22"/>
        </w:rPr>
        <w:t>9г.</w:t>
      </w:r>
      <w:r w:rsidR="005F3B66" w:rsidRPr="0018671B">
        <w:rPr>
          <w:rFonts w:ascii="Courier New" w:hAnsi="Courier New" w:cs="Courier New"/>
          <w:sz w:val="22"/>
          <w:szCs w:val="22"/>
        </w:rPr>
        <w:t xml:space="preserve"> №</w:t>
      </w:r>
      <w:r w:rsidR="000174E3">
        <w:rPr>
          <w:rFonts w:ascii="Courier New" w:hAnsi="Courier New" w:cs="Courier New"/>
          <w:sz w:val="22"/>
          <w:szCs w:val="22"/>
        </w:rPr>
        <w:t>18</w:t>
      </w:r>
    </w:p>
    <w:p w:rsidR="005F3B66" w:rsidRPr="000B3218" w:rsidRDefault="005F3B66" w:rsidP="000B3218">
      <w:pPr>
        <w:jc w:val="center"/>
        <w:rPr>
          <w:rFonts w:ascii="Arial" w:hAnsi="Arial" w:cs="Arial"/>
          <w:sz w:val="30"/>
          <w:szCs w:val="30"/>
        </w:rPr>
      </w:pPr>
    </w:p>
    <w:p w:rsidR="000B3218" w:rsidRPr="000B3218" w:rsidRDefault="000B3218" w:rsidP="000B3218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0B3218">
        <w:rPr>
          <w:rFonts w:ascii="Arial" w:hAnsi="Arial" w:cs="Arial"/>
          <w:b/>
          <w:sz w:val="30"/>
          <w:szCs w:val="30"/>
        </w:rPr>
        <w:t>Бюджетный прогноз</w:t>
      </w:r>
    </w:p>
    <w:p w:rsidR="000B3218" w:rsidRPr="000B0139" w:rsidRDefault="000B3218" w:rsidP="000B3218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0B3218">
        <w:rPr>
          <w:rFonts w:ascii="Arial" w:hAnsi="Arial" w:cs="Arial"/>
          <w:b/>
          <w:sz w:val="30"/>
          <w:szCs w:val="30"/>
        </w:rPr>
        <w:t>муниципального образования Балаганский район на долгосрочный период с 2019 года по 2024 год</w:t>
      </w:r>
    </w:p>
    <w:p w:rsidR="001B6ED4" w:rsidRPr="001B6ED4" w:rsidRDefault="001B6ED4" w:rsidP="001B6ED4">
      <w:pPr>
        <w:jc w:val="center"/>
        <w:rPr>
          <w:rFonts w:ascii="Arial" w:hAnsi="Arial" w:cs="Arial"/>
        </w:rPr>
      </w:pPr>
    </w:p>
    <w:p w:rsidR="000B3218" w:rsidRDefault="00321071" w:rsidP="0032107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Бюджетный прогноз муниципального образования Балагански район на долгосрочный период с 2019 года по 2024 год </w:t>
      </w:r>
      <w:r w:rsidR="000B0139">
        <w:rPr>
          <w:rFonts w:ascii="Arial" w:hAnsi="Arial" w:cs="Arial"/>
        </w:rPr>
        <w:t xml:space="preserve">(далее - Бюджетный прогноз) </w:t>
      </w:r>
      <w:r>
        <w:rPr>
          <w:rFonts w:ascii="Arial" w:hAnsi="Arial" w:cs="Arial"/>
        </w:rPr>
        <w:t>разработан в</w:t>
      </w:r>
      <w:r w:rsidR="000B3218" w:rsidRPr="00C56D51">
        <w:rPr>
          <w:rFonts w:ascii="Arial" w:hAnsi="Arial" w:cs="Arial"/>
        </w:rPr>
        <w:t xml:space="preserve"> соответствии со статьей 170.1 Бюджетного </w:t>
      </w:r>
      <w:hyperlink r:id="rId9" w:history="1">
        <w:r w:rsidR="000B3218" w:rsidRPr="00C56D51">
          <w:rPr>
            <w:rFonts w:ascii="Arial" w:hAnsi="Arial" w:cs="Arial"/>
          </w:rPr>
          <w:t>кодекс</w:t>
        </w:r>
      </w:hyperlink>
      <w:r w:rsidR="000B3218" w:rsidRPr="00C56D51">
        <w:rPr>
          <w:rFonts w:ascii="Arial" w:hAnsi="Arial" w:cs="Arial"/>
        </w:rPr>
        <w:t>а Российской Федерации, Федеральным законом от 28.06.2014</w:t>
      </w:r>
      <w:r w:rsidR="002A0779">
        <w:rPr>
          <w:rFonts w:ascii="Arial" w:hAnsi="Arial" w:cs="Arial"/>
        </w:rPr>
        <w:t>г.</w:t>
      </w:r>
      <w:r w:rsidR="000B3218" w:rsidRPr="00C56D51">
        <w:rPr>
          <w:rFonts w:ascii="Arial" w:hAnsi="Arial" w:cs="Arial"/>
        </w:rPr>
        <w:t xml:space="preserve"> №172-ФЗ «О стратегическом планировании в Российской Федерации», решением Думы Балаганского района </w:t>
      </w:r>
      <w:r w:rsidR="002A0779">
        <w:rPr>
          <w:rFonts w:ascii="Arial" w:hAnsi="Arial" w:cs="Arial"/>
        </w:rPr>
        <w:t>от 23.05.2018</w:t>
      </w:r>
      <w:r w:rsidR="000B3218">
        <w:rPr>
          <w:rFonts w:ascii="Arial" w:hAnsi="Arial" w:cs="Arial"/>
        </w:rPr>
        <w:t xml:space="preserve">г. </w:t>
      </w:r>
      <w:r w:rsidR="000B3218" w:rsidRPr="002D14DD">
        <w:rPr>
          <w:rFonts w:ascii="Arial" w:hAnsi="Arial" w:cs="Arial"/>
        </w:rPr>
        <w:t>№5/3 – рд</w:t>
      </w:r>
      <w:r w:rsidR="000B3218" w:rsidRPr="00C56D51">
        <w:rPr>
          <w:rFonts w:ascii="Arial" w:hAnsi="Arial" w:cs="Arial"/>
        </w:rPr>
        <w:t xml:space="preserve"> «О формировании бюджетного прогноза муниципального образования Балаганский район на долгосрочный период с 2019 года по 2024 год»,</w:t>
      </w:r>
      <w:r w:rsidR="000B3218">
        <w:rPr>
          <w:rFonts w:ascii="Arial" w:hAnsi="Arial" w:cs="Arial"/>
        </w:rPr>
        <w:t xml:space="preserve"> постановлением администрации Балаганского района </w:t>
      </w:r>
      <w:r w:rsidR="003A3EFF" w:rsidRPr="003A3EFF">
        <w:rPr>
          <w:rFonts w:ascii="Arial" w:hAnsi="Arial" w:cs="Arial"/>
        </w:rPr>
        <w:t>от 30.05.2018г.</w:t>
      </w:r>
      <w:r w:rsidR="000B3218" w:rsidRPr="003A3EFF">
        <w:rPr>
          <w:rFonts w:ascii="Arial" w:hAnsi="Arial" w:cs="Arial"/>
        </w:rPr>
        <w:t xml:space="preserve"> №</w:t>
      </w:r>
      <w:r w:rsidR="003A3EFF">
        <w:rPr>
          <w:rFonts w:ascii="Arial" w:hAnsi="Arial" w:cs="Arial"/>
        </w:rPr>
        <w:t xml:space="preserve">228 </w:t>
      </w:r>
      <w:r w:rsidR="000B3218">
        <w:rPr>
          <w:rFonts w:ascii="Arial" w:hAnsi="Arial" w:cs="Arial"/>
        </w:rPr>
        <w:t>«О Порядке</w:t>
      </w:r>
      <w:r w:rsidR="000B3218" w:rsidRPr="00645BD6">
        <w:rPr>
          <w:rFonts w:ascii="Arial" w:hAnsi="Arial" w:cs="Arial"/>
        </w:rPr>
        <w:t xml:space="preserve"> разработки и утверждения</w:t>
      </w:r>
      <w:r w:rsidR="000B3218">
        <w:rPr>
          <w:rFonts w:ascii="Arial" w:hAnsi="Arial" w:cs="Arial"/>
        </w:rPr>
        <w:t xml:space="preserve">, периода действия, требований к составу и содержанию </w:t>
      </w:r>
      <w:r w:rsidR="000B3218" w:rsidRPr="00645BD6">
        <w:rPr>
          <w:rFonts w:ascii="Arial" w:hAnsi="Arial" w:cs="Arial"/>
        </w:rPr>
        <w:t>бюджетного прогноза муниципального образования</w:t>
      </w:r>
      <w:r w:rsidR="000B3218">
        <w:rPr>
          <w:rFonts w:ascii="Arial" w:hAnsi="Arial" w:cs="Arial"/>
        </w:rPr>
        <w:t xml:space="preserve"> Балаганский район</w:t>
      </w:r>
      <w:r w:rsidR="000B3218" w:rsidRPr="00645BD6">
        <w:rPr>
          <w:rFonts w:ascii="Arial" w:hAnsi="Arial" w:cs="Arial"/>
        </w:rPr>
        <w:t xml:space="preserve"> на долгосрочный период</w:t>
      </w:r>
      <w:r w:rsidR="000B3218">
        <w:rPr>
          <w:rFonts w:ascii="Arial" w:hAnsi="Arial" w:cs="Arial"/>
        </w:rPr>
        <w:t xml:space="preserve"> с 2019 года по 2024 год»</w:t>
      </w:r>
      <w:r w:rsidR="000B0139">
        <w:rPr>
          <w:rFonts w:ascii="Arial" w:hAnsi="Arial" w:cs="Arial"/>
        </w:rPr>
        <w:t>.</w:t>
      </w:r>
    </w:p>
    <w:p w:rsidR="00CE14C3" w:rsidRDefault="00CE14C3" w:rsidP="002A077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Бюджетный прогноз является документом, который содержит прогноз основных характеристик бюджета муниципального образования Балаганский район (далее </w:t>
      </w:r>
      <w:r w:rsidR="002A0779">
        <w:rPr>
          <w:rFonts w:ascii="Arial" w:eastAsiaTheme="minorHAnsi" w:hAnsi="Arial" w:cs="Arial"/>
          <w:lang w:eastAsia="en-US"/>
        </w:rPr>
        <w:t>–</w:t>
      </w:r>
      <w:r>
        <w:rPr>
          <w:rFonts w:ascii="Arial" w:eastAsiaTheme="minorHAnsi" w:hAnsi="Arial" w:cs="Arial"/>
          <w:lang w:eastAsia="en-US"/>
        </w:rPr>
        <w:t xml:space="preserve"> </w:t>
      </w:r>
      <w:r w:rsidR="002A0779">
        <w:rPr>
          <w:rFonts w:ascii="Arial" w:eastAsiaTheme="minorHAnsi" w:hAnsi="Arial" w:cs="Arial"/>
          <w:lang w:eastAsia="en-US"/>
        </w:rPr>
        <w:t>районный бюджет),</w:t>
      </w:r>
      <w:r>
        <w:rPr>
          <w:rFonts w:ascii="Arial" w:eastAsiaTheme="minorHAnsi" w:hAnsi="Arial" w:cs="Arial"/>
          <w:lang w:eastAsia="en-US"/>
        </w:rPr>
        <w:t xml:space="preserve"> показатели финансо</w:t>
      </w:r>
      <w:r w:rsidR="002A0779">
        <w:rPr>
          <w:rFonts w:ascii="Arial" w:eastAsiaTheme="minorHAnsi" w:hAnsi="Arial" w:cs="Arial"/>
          <w:lang w:eastAsia="en-US"/>
        </w:rPr>
        <w:t>вого обеспечения муниципальных</w:t>
      </w:r>
      <w:r>
        <w:rPr>
          <w:rFonts w:ascii="Arial" w:eastAsiaTheme="minorHAnsi" w:hAnsi="Arial" w:cs="Arial"/>
          <w:lang w:eastAsia="en-US"/>
        </w:rPr>
        <w:t xml:space="preserve"> программ</w:t>
      </w:r>
      <w:r w:rsidR="002A0779">
        <w:rPr>
          <w:rFonts w:ascii="Arial" w:eastAsiaTheme="minorHAnsi" w:hAnsi="Arial" w:cs="Arial"/>
          <w:lang w:eastAsia="en-US"/>
        </w:rPr>
        <w:t xml:space="preserve"> муниципального образования Балаганский район (далее – муниципальный район)</w:t>
      </w:r>
      <w:r>
        <w:rPr>
          <w:rFonts w:ascii="Arial" w:eastAsiaTheme="minorHAnsi" w:hAnsi="Arial" w:cs="Arial"/>
          <w:lang w:eastAsia="en-US"/>
        </w:rPr>
        <w:t xml:space="preserve"> на период их действия, иные показатели, характеризующие</w:t>
      </w:r>
      <w:r w:rsidR="002A0779">
        <w:rPr>
          <w:rFonts w:ascii="Arial" w:eastAsiaTheme="minorHAnsi" w:hAnsi="Arial" w:cs="Arial"/>
          <w:lang w:eastAsia="en-US"/>
        </w:rPr>
        <w:t xml:space="preserve"> районный бюджет,</w:t>
      </w:r>
      <w:r>
        <w:rPr>
          <w:rFonts w:ascii="Arial" w:eastAsiaTheme="minorHAnsi" w:hAnsi="Arial" w:cs="Arial"/>
          <w:lang w:eastAsia="en-US"/>
        </w:rPr>
        <w:t xml:space="preserve"> также содержащий основные подходы к формированию бюджетной </w:t>
      </w:r>
      <w:r w:rsidR="002A0779">
        <w:rPr>
          <w:rFonts w:ascii="Arial" w:eastAsiaTheme="minorHAnsi" w:hAnsi="Arial" w:cs="Arial"/>
          <w:lang w:eastAsia="en-US"/>
        </w:rPr>
        <w:t xml:space="preserve">и налоговой </w:t>
      </w:r>
      <w:r>
        <w:rPr>
          <w:rFonts w:ascii="Arial" w:eastAsiaTheme="minorHAnsi" w:hAnsi="Arial" w:cs="Arial"/>
          <w:lang w:eastAsia="en-US"/>
        </w:rPr>
        <w:t>политики на долгосрочный период.</w:t>
      </w:r>
    </w:p>
    <w:p w:rsidR="007B4EE0" w:rsidRDefault="007B4EE0" w:rsidP="002A07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hd w:val="clear" w:color="auto" w:fill="FFFFFF"/>
        </w:rPr>
      </w:pPr>
      <w:r w:rsidRPr="007B4EE0">
        <w:rPr>
          <w:rFonts w:ascii="Arial" w:hAnsi="Arial" w:cs="Arial"/>
          <w:shd w:val="clear" w:color="auto" w:fill="FFFFFF"/>
        </w:rPr>
        <w:t>Ключевой целью разработки Бюджетного прогноза является оценка основных тенденций развития районного бюджета на долгосрочный период, позволяющая, путем выработки и реализации соответствующих решений в сфере бюджетной, налоговой и долговой политики, обеспечить необходимый уровень сбалансированности районного бюджета и достижение стратегических целей социально-экономического развития муниципального района.</w:t>
      </w:r>
    </w:p>
    <w:p w:rsidR="007B4EE0" w:rsidRPr="007B2899" w:rsidRDefault="007B2899" w:rsidP="009C7E2D">
      <w:pPr>
        <w:shd w:val="clear" w:color="auto" w:fill="FFFFFF"/>
        <w:spacing w:line="234" w:lineRule="atLeast"/>
        <w:ind w:firstLine="709"/>
        <w:jc w:val="both"/>
        <w:rPr>
          <w:rFonts w:ascii="Arial" w:hAnsi="Arial" w:cs="Arial"/>
        </w:rPr>
      </w:pPr>
      <w:r w:rsidRPr="007B2899">
        <w:rPr>
          <w:rStyle w:val="blk"/>
          <w:rFonts w:ascii="Arial" w:hAnsi="Arial" w:cs="Arial"/>
        </w:rPr>
        <w:t>К задачам Б</w:t>
      </w:r>
      <w:r w:rsidR="007B4EE0" w:rsidRPr="007B2899">
        <w:rPr>
          <w:rStyle w:val="blk"/>
          <w:rFonts w:ascii="Arial" w:hAnsi="Arial" w:cs="Arial"/>
        </w:rPr>
        <w:t>юджетного прогноза, способствующим достижению указанной цели, относятся:</w:t>
      </w:r>
    </w:p>
    <w:p w:rsidR="007B4EE0" w:rsidRPr="007B2899" w:rsidRDefault="007B2899" w:rsidP="009C7E2D">
      <w:pPr>
        <w:shd w:val="clear" w:color="auto" w:fill="FFFFFF"/>
        <w:spacing w:line="234" w:lineRule="atLeast"/>
        <w:ind w:firstLine="709"/>
        <w:jc w:val="both"/>
        <w:rPr>
          <w:rFonts w:ascii="Arial" w:hAnsi="Arial" w:cs="Arial"/>
        </w:rPr>
      </w:pPr>
      <w:bookmarkStart w:id="1" w:name="dst100820"/>
      <w:bookmarkEnd w:id="1"/>
      <w:r w:rsidRPr="007B2899">
        <w:rPr>
          <w:rStyle w:val="blk"/>
          <w:rFonts w:ascii="Arial" w:hAnsi="Arial" w:cs="Arial"/>
        </w:rPr>
        <w:t>-</w:t>
      </w:r>
      <w:r w:rsidR="007B4EE0" w:rsidRPr="007B2899">
        <w:rPr>
          <w:rStyle w:val="blk"/>
          <w:rFonts w:ascii="Arial" w:hAnsi="Arial" w:cs="Arial"/>
        </w:rPr>
        <w:t>осуществление бюджетного прогнозирования на период, позволяющий оценить основные изменения, тенденции и последствия социально-экономических и иных явлений, оказывающих наибольшее воздействие на состояние районного бюджета;</w:t>
      </w:r>
    </w:p>
    <w:p w:rsidR="007B4EE0" w:rsidRPr="007B2899" w:rsidRDefault="007B2899" w:rsidP="009C7E2D">
      <w:pPr>
        <w:shd w:val="clear" w:color="auto" w:fill="FFFFFF"/>
        <w:spacing w:line="234" w:lineRule="atLeast"/>
        <w:ind w:firstLine="709"/>
        <w:jc w:val="both"/>
        <w:rPr>
          <w:rFonts w:ascii="Arial" w:hAnsi="Arial" w:cs="Arial"/>
        </w:rPr>
      </w:pPr>
      <w:bookmarkStart w:id="2" w:name="dst100821"/>
      <w:bookmarkEnd w:id="2"/>
      <w:r w:rsidRPr="007B2899">
        <w:rPr>
          <w:rStyle w:val="blk"/>
          <w:rFonts w:ascii="Arial" w:hAnsi="Arial" w:cs="Arial"/>
        </w:rPr>
        <w:t>-</w:t>
      </w:r>
      <w:r w:rsidR="007B4EE0" w:rsidRPr="007B2899">
        <w:rPr>
          <w:rStyle w:val="blk"/>
          <w:rFonts w:ascii="Arial" w:hAnsi="Arial" w:cs="Arial"/>
        </w:rPr>
        <w:t>разработка достоверных прогнозов основных характеристик районного бюджета и иных показателей, характеризующих состояние, основные риски и угрозы сбалансированности районного бюджета;</w:t>
      </w:r>
    </w:p>
    <w:p w:rsidR="007B4EE0" w:rsidRPr="007B2899" w:rsidRDefault="007B2899" w:rsidP="009C7E2D">
      <w:pPr>
        <w:shd w:val="clear" w:color="auto" w:fill="FFFFFF"/>
        <w:spacing w:line="234" w:lineRule="atLeast"/>
        <w:ind w:firstLine="709"/>
        <w:jc w:val="both"/>
        <w:rPr>
          <w:rFonts w:ascii="Arial" w:hAnsi="Arial" w:cs="Arial"/>
        </w:rPr>
      </w:pPr>
      <w:bookmarkStart w:id="3" w:name="dst100822"/>
      <w:bookmarkEnd w:id="3"/>
      <w:r w:rsidRPr="007B2899">
        <w:rPr>
          <w:rStyle w:val="blk"/>
          <w:rFonts w:ascii="Arial" w:hAnsi="Arial" w:cs="Arial"/>
        </w:rPr>
        <w:t>-</w:t>
      </w:r>
      <w:r w:rsidR="007B4EE0" w:rsidRPr="007B2899">
        <w:rPr>
          <w:rStyle w:val="blk"/>
          <w:rFonts w:ascii="Arial" w:hAnsi="Arial" w:cs="Arial"/>
        </w:rPr>
        <w:t>выработка решений по принятию дополнительных мер совершенствования бюджетной и налоговой политики, включая повышение эффективности бюджетных расходов, способствующих достижению сбалансированности районного бюджета и решению ключевых задач социально-экономического развития муниципального района в долгосрочном периоде;</w:t>
      </w:r>
    </w:p>
    <w:p w:rsidR="007B4EE0" w:rsidRPr="007B2899" w:rsidRDefault="007B2899" w:rsidP="009C7E2D">
      <w:pPr>
        <w:shd w:val="clear" w:color="auto" w:fill="FFFFFF"/>
        <w:spacing w:line="234" w:lineRule="atLeast"/>
        <w:ind w:firstLine="709"/>
        <w:jc w:val="both"/>
        <w:rPr>
          <w:rStyle w:val="blk"/>
          <w:rFonts w:ascii="Arial" w:hAnsi="Arial" w:cs="Arial"/>
        </w:rPr>
      </w:pPr>
      <w:bookmarkStart w:id="4" w:name="dst100823"/>
      <w:bookmarkEnd w:id="4"/>
      <w:r w:rsidRPr="007B2899">
        <w:rPr>
          <w:rStyle w:val="blk"/>
          <w:rFonts w:ascii="Arial" w:hAnsi="Arial" w:cs="Arial"/>
        </w:rPr>
        <w:t>-</w:t>
      </w:r>
      <w:r w:rsidR="007B4EE0" w:rsidRPr="007B2899">
        <w:rPr>
          <w:rStyle w:val="blk"/>
          <w:rFonts w:ascii="Arial" w:hAnsi="Arial" w:cs="Arial"/>
        </w:rPr>
        <w:t>обеспечение прозрачности и предсказуемости параметров районного бюджета</w:t>
      </w:r>
      <w:bookmarkStart w:id="5" w:name="dst100824"/>
      <w:bookmarkEnd w:id="5"/>
      <w:r w:rsidR="007B4EE0" w:rsidRPr="007B2899">
        <w:rPr>
          <w:rStyle w:val="blk"/>
          <w:rFonts w:ascii="Arial" w:hAnsi="Arial" w:cs="Arial"/>
        </w:rPr>
        <w:t>;</w:t>
      </w:r>
    </w:p>
    <w:p w:rsidR="007B4EE0" w:rsidRPr="007B2899" w:rsidRDefault="007B2899" w:rsidP="009C7E2D">
      <w:pPr>
        <w:shd w:val="clear" w:color="auto" w:fill="FFFFFF"/>
        <w:spacing w:line="234" w:lineRule="atLeast"/>
        <w:ind w:firstLine="709"/>
        <w:jc w:val="both"/>
        <w:rPr>
          <w:rFonts w:ascii="Arial" w:hAnsi="Arial" w:cs="Arial"/>
        </w:rPr>
      </w:pPr>
      <w:r w:rsidRPr="007B2899">
        <w:rPr>
          <w:rStyle w:val="blk"/>
          <w:rFonts w:ascii="Arial" w:hAnsi="Arial" w:cs="Arial"/>
        </w:rPr>
        <w:t>-</w:t>
      </w:r>
      <w:r w:rsidR="007B4EE0" w:rsidRPr="007B2899">
        <w:rPr>
          <w:rStyle w:val="blk"/>
          <w:rFonts w:ascii="Arial" w:hAnsi="Arial" w:cs="Arial"/>
        </w:rPr>
        <w:t>профилактика бюдж</w:t>
      </w:r>
      <w:r w:rsidRPr="007B2899">
        <w:rPr>
          <w:rStyle w:val="blk"/>
          <w:rFonts w:ascii="Arial" w:hAnsi="Arial" w:cs="Arial"/>
        </w:rPr>
        <w:t>етных рисков для районного бюджета</w:t>
      </w:r>
      <w:r w:rsidR="007B4EE0" w:rsidRPr="007B2899">
        <w:rPr>
          <w:rStyle w:val="blk"/>
          <w:rFonts w:ascii="Arial" w:hAnsi="Arial" w:cs="Arial"/>
        </w:rPr>
        <w:t>, обеспечиваемая в том числе заблаговременным обнаружением и принятием мер по минимизации негативных последствий реализации соответствующих рисков</w:t>
      </w:r>
      <w:r w:rsidR="00DB0FB5">
        <w:rPr>
          <w:rStyle w:val="blk"/>
          <w:rFonts w:ascii="Arial" w:hAnsi="Arial" w:cs="Arial"/>
        </w:rPr>
        <w:t xml:space="preserve">, ограничением </w:t>
      </w:r>
      <w:r w:rsidR="00DB0FB5">
        <w:rPr>
          <w:rStyle w:val="blk"/>
          <w:rFonts w:ascii="Arial" w:hAnsi="Arial" w:cs="Arial"/>
        </w:rPr>
        <w:lastRenderedPageBreak/>
        <w:t>уровня дефиц</w:t>
      </w:r>
      <w:r w:rsidR="001A3B7C">
        <w:rPr>
          <w:rStyle w:val="blk"/>
          <w:rFonts w:ascii="Arial" w:hAnsi="Arial" w:cs="Arial"/>
        </w:rPr>
        <w:t>ита</w:t>
      </w:r>
      <w:r w:rsidR="00DB0FB5">
        <w:rPr>
          <w:rStyle w:val="blk"/>
          <w:rFonts w:ascii="Arial" w:hAnsi="Arial" w:cs="Arial"/>
        </w:rPr>
        <w:t>, снижением муниципального долга, ограничением темпов роста бюджетных расходов</w:t>
      </w:r>
      <w:r w:rsidR="007B4EE0" w:rsidRPr="007B2899">
        <w:rPr>
          <w:rStyle w:val="blk"/>
          <w:rFonts w:ascii="Arial" w:hAnsi="Arial" w:cs="Arial"/>
        </w:rPr>
        <w:t>;</w:t>
      </w:r>
    </w:p>
    <w:p w:rsidR="007B4EE0" w:rsidRPr="007B2899" w:rsidRDefault="007B2899" w:rsidP="009C7E2D">
      <w:pPr>
        <w:shd w:val="clear" w:color="auto" w:fill="FFFFFF"/>
        <w:spacing w:line="234" w:lineRule="atLeast"/>
        <w:ind w:firstLine="709"/>
        <w:jc w:val="both"/>
        <w:rPr>
          <w:rFonts w:ascii="Arial" w:hAnsi="Arial" w:cs="Arial"/>
        </w:rPr>
      </w:pPr>
      <w:bookmarkStart w:id="6" w:name="dst100825"/>
      <w:bookmarkEnd w:id="6"/>
      <w:r w:rsidRPr="007B2899">
        <w:rPr>
          <w:rStyle w:val="blk"/>
          <w:rFonts w:ascii="Arial" w:hAnsi="Arial" w:cs="Arial"/>
        </w:rPr>
        <w:t>-</w:t>
      </w:r>
      <w:r w:rsidR="007B4EE0" w:rsidRPr="007B2899">
        <w:rPr>
          <w:rStyle w:val="blk"/>
          <w:rFonts w:ascii="Arial" w:hAnsi="Arial" w:cs="Arial"/>
        </w:rPr>
        <w:t>определение объемов долгосрочных финансовых обязательств, включая показатели финан</w:t>
      </w:r>
      <w:r w:rsidRPr="007B2899">
        <w:rPr>
          <w:rStyle w:val="blk"/>
          <w:rFonts w:ascii="Arial" w:hAnsi="Arial" w:cs="Arial"/>
        </w:rPr>
        <w:t>сового обеспечения муниципальных программ</w:t>
      </w:r>
      <w:r w:rsidR="007B4EE0" w:rsidRPr="007B2899">
        <w:rPr>
          <w:rStyle w:val="blk"/>
          <w:rFonts w:ascii="Arial" w:hAnsi="Arial" w:cs="Arial"/>
        </w:rPr>
        <w:t>, на период их действия.</w:t>
      </w:r>
    </w:p>
    <w:p w:rsidR="007B4EE0" w:rsidRPr="009C7E2D" w:rsidRDefault="009C7E2D" w:rsidP="009C7E2D">
      <w:pPr>
        <w:shd w:val="clear" w:color="auto" w:fill="FFFFFF"/>
        <w:spacing w:line="234" w:lineRule="atLeast"/>
        <w:ind w:firstLine="709"/>
        <w:jc w:val="both"/>
        <w:rPr>
          <w:rFonts w:ascii="Arial" w:hAnsi="Arial" w:cs="Arial"/>
        </w:rPr>
      </w:pPr>
      <w:bookmarkStart w:id="7" w:name="dst100826"/>
      <w:bookmarkEnd w:id="7"/>
      <w:r>
        <w:rPr>
          <w:rStyle w:val="blk"/>
          <w:rFonts w:ascii="Arial" w:hAnsi="Arial" w:cs="Arial"/>
        </w:rPr>
        <w:t>Р</w:t>
      </w:r>
      <w:r w:rsidR="007B4EE0" w:rsidRPr="009C7E2D">
        <w:rPr>
          <w:rStyle w:val="blk"/>
          <w:rFonts w:ascii="Arial" w:hAnsi="Arial" w:cs="Arial"/>
        </w:rPr>
        <w:t>ешение указанных задач обеспечивается в рамках комплексного подхода, включающего в себя:</w:t>
      </w:r>
    </w:p>
    <w:p w:rsidR="007B4EE0" w:rsidRPr="009C7E2D" w:rsidRDefault="009C7E2D" w:rsidP="009C7E2D">
      <w:pPr>
        <w:shd w:val="clear" w:color="auto" w:fill="FFFFFF"/>
        <w:spacing w:line="234" w:lineRule="atLeast"/>
        <w:ind w:firstLine="709"/>
        <w:jc w:val="both"/>
        <w:rPr>
          <w:rFonts w:ascii="Arial" w:hAnsi="Arial" w:cs="Arial"/>
        </w:rPr>
      </w:pPr>
      <w:bookmarkStart w:id="8" w:name="dst100827"/>
      <w:bookmarkEnd w:id="8"/>
      <w:r w:rsidRPr="009C7E2D">
        <w:rPr>
          <w:rStyle w:val="blk"/>
          <w:rFonts w:ascii="Arial" w:hAnsi="Arial" w:cs="Arial"/>
        </w:rPr>
        <w:t>-</w:t>
      </w:r>
      <w:r>
        <w:rPr>
          <w:rStyle w:val="blk"/>
          <w:rFonts w:ascii="Arial" w:hAnsi="Arial" w:cs="Arial"/>
        </w:rPr>
        <w:t>о</w:t>
      </w:r>
      <w:r w:rsidR="007B4EE0" w:rsidRPr="009C7E2D">
        <w:rPr>
          <w:rStyle w:val="blk"/>
          <w:rFonts w:ascii="Arial" w:hAnsi="Arial" w:cs="Arial"/>
        </w:rPr>
        <w:t>беспечение взаимн</w:t>
      </w:r>
      <w:r w:rsidR="007B2899" w:rsidRPr="009C7E2D">
        <w:rPr>
          <w:rStyle w:val="blk"/>
          <w:rFonts w:ascii="Arial" w:hAnsi="Arial" w:cs="Arial"/>
        </w:rPr>
        <w:t>ого соответствия и координации Б</w:t>
      </w:r>
      <w:r w:rsidR="007B4EE0" w:rsidRPr="009C7E2D">
        <w:rPr>
          <w:rStyle w:val="blk"/>
          <w:rFonts w:ascii="Arial" w:hAnsi="Arial" w:cs="Arial"/>
        </w:rPr>
        <w:t xml:space="preserve">юджетного прогноза с </w:t>
      </w:r>
      <w:r w:rsidR="007B4EE0" w:rsidRPr="00DB0FB5">
        <w:rPr>
          <w:rStyle w:val="blk"/>
          <w:rFonts w:ascii="Arial" w:hAnsi="Arial" w:cs="Arial"/>
        </w:rPr>
        <w:t>други</w:t>
      </w:r>
      <w:r w:rsidR="007B2899" w:rsidRPr="00DB0FB5">
        <w:rPr>
          <w:rStyle w:val="blk"/>
          <w:rFonts w:ascii="Arial" w:hAnsi="Arial" w:cs="Arial"/>
        </w:rPr>
        <w:t xml:space="preserve">ми документами </w:t>
      </w:r>
      <w:r w:rsidR="007B4EE0" w:rsidRPr="00DB0FB5">
        <w:rPr>
          <w:rStyle w:val="blk"/>
          <w:rFonts w:ascii="Arial" w:hAnsi="Arial" w:cs="Arial"/>
        </w:rPr>
        <w:t>стратегического планирования, в первую очередь прогнозом социально-экономическо</w:t>
      </w:r>
      <w:r w:rsidR="007B2899" w:rsidRPr="00DB0FB5">
        <w:rPr>
          <w:rStyle w:val="blk"/>
          <w:rFonts w:ascii="Arial" w:hAnsi="Arial" w:cs="Arial"/>
        </w:rPr>
        <w:t>го развития</w:t>
      </w:r>
      <w:r w:rsidR="007B4EE0" w:rsidRPr="00DB0FB5">
        <w:rPr>
          <w:rStyle w:val="blk"/>
          <w:rFonts w:ascii="Arial" w:hAnsi="Arial" w:cs="Arial"/>
        </w:rPr>
        <w:t xml:space="preserve"> на долгосрочный период</w:t>
      </w:r>
      <w:r w:rsidR="007B2899" w:rsidRPr="009C7E2D">
        <w:rPr>
          <w:rStyle w:val="blk"/>
          <w:rFonts w:ascii="Arial" w:hAnsi="Arial" w:cs="Arial"/>
        </w:rPr>
        <w:t xml:space="preserve"> и муниципальными программами муниципального района;</w:t>
      </w:r>
    </w:p>
    <w:p w:rsidR="007B4EE0" w:rsidRPr="009C7E2D" w:rsidRDefault="009C7E2D" w:rsidP="007B4EE0">
      <w:pPr>
        <w:shd w:val="clear" w:color="auto" w:fill="FFFFFF"/>
        <w:spacing w:line="234" w:lineRule="atLeast"/>
        <w:ind w:firstLine="540"/>
        <w:jc w:val="both"/>
        <w:rPr>
          <w:rFonts w:ascii="Arial" w:hAnsi="Arial" w:cs="Arial"/>
        </w:rPr>
      </w:pPr>
      <w:bookmarkStart w:id="9" w:name="dst100828"/>
      <w:bookmarkEnd w:id="9"/>
      <w:r w:rsidRPr="009C7E2D">
        <w:rPr>
          <w:rStyle w:val="blk"/>
          <w:rFonts w:ascii="Arial" w:hAnsi="Arial" w:cs="Arial"/>
        </w:rPr>
        <w:t>-</w:t>
      </w:r>
      <w:r w:rsidR="007B4EE0" w:rsidRPr="009C7E2D">
        <w:rPr>
          <w:rStyle w:val="blk"/>
          <w:rFonts w:ascii="Arial" w:hAnsi="Arial" w:cs="Arial"/>
        </w:rPr>
        <w:t>систематизацию и регулярный учет основны</w:t>
      </w:r>
      <w:r w:rsidRPr="009C7E2D">
        <w:rPr>
          <w:rStyle w:val="blk"/>
          <w:rFonts w:ascii="Arial" w:hAnsi="Arial" w:cs="Arial"/>
        </w:rPr>
        <w:t>х бюджетных</w:t>
      </w:r>
      <w:r w:rsidR="007B4EE0" w:rsidRPr="009C7E2D">
        <w:rPr>
          <w:rStyle w:val="blk"/>
          <w:rFonts w:ascii="Arial" w:hAnsi="Arial" w:cs="Arial"/>
        </w:rPr>
        <w:t xml:space="preserve"> рисков;</w:t>
      </w:r>
    </w:p>
    <w:p w:rsidR="007B4EE0" w:rsidRPr="009C7E2D" w:rsidRDefault="009C7E2D" w:rsidP="007B4EE0">
      <w:pPr>
        <w:shd w:val="clear" w:color="auto" w:fill="FFFFFF"/>
        <w:spacing w:line="234" w:lineRule="atLeast"/>
        <w:ind w:firstLine="540"/>
        <w:jc w:val="both"/>
        <w:rPr>
          <w:rFonts w:ascii="Arial" w:hAnsi="Arial" w:cs="Arial"/>
        </w:rPr>
      </w:pPr>
      <w:bookmarkStart w:id="10" w:name="dst100829"/>
      <w:bookmarkEnd w:id="10"/>
      <w:r w:rsidRPr="009C7E2D">
        <w:rPr>
          <w:rStyle w:val="blk"/>
          <w:rFonts w:ascii="Arial" w:hAnsi="Arial" w:cs="Arial"/>
        </w:rPr>
        <w:t>-</w:t>
      </w:r>
      <w:r w:rsidR="007B4EE0" w:rsidRPr="009C7E2D">
        <w:rPr>
          <w:rStyle w:val="blk"/>
          <w:rFonts w:ascii="Arial" w:hAnsi="Arial" w:cs="Arial"/>
        </w:rPr>
        <w:t>использование в целях долгосрочного бюджетного прогнозирования и планирования инициативных мер и решений, позволяющих достичь требуемых результатов и уровня сб</w:t>
      </w:r>
      <w:r w:rsidRPr="009C7E2D">
        <w:rPr>
          <w:rStyle w:val="blk"/>
          <w:rFonts w:ascii="Arial" w:hAnsi="Arial" w:cs="Arial"/>
        </w:rPr>
        <w:t>алансированности районного бюджета</w:t>
      </w:r>
      <w:r w:rsidR="007B4EE0" w:rsidRPr="009C7E2D">
        <w:rPr>
          <w:rStyle w:val="blk"/>
          <w:rFonts w:ascii="Arial" w:hAnsi="Arial" w:cs="Arial"/>
        </w:rPr>
        <w:t>;</w:t>
      </w:r>
    </w:p>
    <w:p w:rsidR="007B4EE0" w:rsidRDefault="009C7E2D" w:rsidP="001A3B7C">
      <w:pPr>
        <w:shd w:val="clear" w:color="auto" w:fill="FFFFFF"/>
        <w:spacing w:line="234" w:lineRule="atLeast"/>
        <w:ind w:firstLine="540"/>
        <w:jc w:val="both"/>
        <w:rPr>
          <w:rStyle w:val="blk"/>
          <w:rFonts w:ascii="Arial" w:hAnsi="Arial" w:cs="Arial"/>
        </w:rPr>
      </w:pPr>
      <w:bookmarkStart w:id="11" w:name="dst100830"/>
      <w:bookmarkStart w:id="12" w:name="dst100831"/>
      <w:bookmarkEnd w:id="11"/>
      <w:bookmarkEnd w:id="12"/>
      <w:r w:rsidRPr="009C7E2D">
        <w:rPr>
          <w:rStyle w:val="blk"/>
          <w:rFonts w:ascii="Arial" w:hAnsi="Arial" w:cs="Arial"/>
        </w:rPr>
        <w:t>-</w:t>
      </w:r>
      <w:r w:rsidR="007B4EE0" w:rsidRPr="009C7E2D">
        <w:rPr>
          <w:rStyle w:val="blk"/>
          <w:rFonts w:ascii="Arial" w:hAnsi="Arial" w:cs="Arial"/>
        </w:rPr>
        <w:t xml:space="preserve">полноценное включение </w:t>
      </w:r>
      <w:r w:rsidRPr="009C7E2D">
        <w:rPr>
          <w:rStyle w:val="blk"/>
          <w:rFonts w:ascii="Arial" w:hAnsi="Arial" w:cs="Arial"/>
        </w:rPr>
        <w:t>разработки и обеспечение учета Б</w:t>
      </w:r>
      <w:r w:rsidR="007B4EE0" w:rsidRPr="009C7E2D">
        <w:rPr>
          <w:rStyle w:val="blk"/>
          <w:rFonts w:ascii="Arial" w:hAnsi="Arial" w:cs="Arial"/>
        </w:rPr>
        <w:t>юджетного прогноза в рамках бюджетного процесса.</w:t>
      </w:r>
    </w:p>
    <w:p w:rsidR="006B1D65" w:rsidRDefault="006B1D65" w:rsidP="001C1DD4">
      <w:pPr>
        <w:shd w:val="clear" w:color="auto" w:fill="FFFFFF"/>
        <w:spacing w:line="234" w:lineRule="atLeast"/>
        <w:ind w:firstLine="709"/>
        <w:jc w:val="both"/>
        <w:rPr>
          <w:rStyle w:val="blk"/>
          <w:rFonts w:ascii="Arial" w:hAnsi="Arial" w:cs="Arial"/>
        </w:rPr>
      </w:pPr>
      <w:r>
        <w:rPr>
          <w:rStyle w:val="blk"/>
          <w:rFonts w:ascii="Arial" w:hAnsi="Arial" w:cs="Arial"/>
        </w:rPr>
        <w:t xml:space="preserve">Бюджетный прогноз разработан </w:t>
      </w:r>
      <w:r w:rsidRPr="001C1DD4">
        <w:rPr>
          <w:rStyle w:val="blk"/>
          <w:rFonts w:ascii="Arial" w:hAnsi="Arial" w:cs="Arial"/>
        </w:rPr>
        <w:t xml:space="preserve">на основе </w:t>
      </w:r>
      <w:r w:rsidR="001C1DD4">
        <w:rPr>
          <w:rStyle w:val="blk"/>
          <w:rFonts w:ascii="Arial" w:hAnsi="Arial" w:cs="Arial"/>
        </w:rPr>
        <w:t xml:space="preserve">основных параметров </w:t>
      </w:r>
      <w:r w:rsidRPr="001C1DD4">
        <w:rPr>
          <w:rStyle w:val="blk"/>
          <w:rFonts w:ascii="Arial" w:hAnsi="Arial" w:cs="Arial"/>
        </w:rPr>
        <w:t>прогноза социально – экономического развития</w:t>
      </w:r>
      <w:r w:rsidR="001C1DD4" w:rsidRPr="001C1DD4">
        <w:rPr>
          <w:rStyle w:val="blk"/>
          <w:rFonts w:ascii="Arial" w:hAnsi="Arial" w:cs="Arial"/>
        </w:rPr>
        <w:t xml:space="preserve"> муниципального образования Балаганский</w:t>
      </w:r>
      <w:r w:rsidR="001C1DD4">
        <w:rPr>
          <w:rStyle w:val="blk"/>
          <w:rFonts w:ascii="Arial" w:hAnsi="Arial" w:cs="Arial"/>
        </w:rPr>
        <w:t xml:space="preserve"> район на среднесрочный период 2019 – 2021 годов, утвержденного постановлением администрации Балаганского района от 06.08.2018г. №288, показателей муниципальных программ, иных показателей социально - экономического развития муниципального района.</w:t>
      </w:r>
    </w:p>
    <w:p w:rsidR="00374014" w:rsidRDefault="006335D8" w:rsidP="00374014">
      <w:pPr>
        <w:shd w:val="clear" w:color="auto" w:fill="FFFFFF"/>
        <w:spacing w:line="234" w:lineRule="atLeast"/>
        <w:ind w:firstLine="540"/>
        <w:jc w:val="both"/>
        <w:rPr>
          <w:rStyle w:val="blk"/>
          <w:rFonts w:ascii="Arial" w:hAnsi="Arial" w:cs="Arial"/>
        </w:rPr>
      </w:pPr>
      <w:r>
        <w:rPr>
          <w:rStyle w:val="blk"/>
          <w:rFonts w:ascii="Arial" w:hAnsi="Arial" w:cs="Arial"/>
        </w:rPr>
        <w:t>При разработке Бюджетного прогноза учитывались изменения внешних и внутренних условий и факторов социально - экономического развития муниципального района с применением индексов дефляторов и инфляции цен, рекомендованных министерством экономического развития Российской Федерации.</w:t>
      </w:r>
    </w:p>
    <w:p w:rsidR="00374014" w:rsidRPr="00374014" w:rsidRDefault="00374014" w:rsidP="00374014">
      <w:pPr>
        <w:shd w:val="clear" w:color="auto" w:fill="FFFFFF"/>
        <w:spacing w:line="234" w:lineRule="atLeast"/>
        <w:ind w:firstLine="540"/>
        <w:jc w:val="both"/>
        <w:rPr>
          <w:rFonts w:ascii="Arial" w:hAnsi="Arial" w:cs="Arial"/>
        </w:rPr>
      </w:pPr>
      <w:r>
        <w:rPr>
          <w:rStyle w:val="blk"/>
          <w:rFonts w:ascii="Arial" w:hAnsi="Arial" w:cs="Arial"/>
        </w:rPr>
        <w:t>Для формирования Бюджетного прогноза использован базовый вариант, который</w:t>
      </w:r>
      <w:r>
        <w:rPr>
          <w:rStyle w:val="blk"/>
          <w:rFonts w:ascii="Arial" w:hAnsi="Arial" w:cs="Arial"/>
          <w:color w:val="333333"/>
          <w:sz w:val="19"/>
          <w:szCs w:val="19"/>
        </w:rPr>
        <w:t xml:space="preserve"> </w:t>
      </w:r>
      <w:r w:rsidRPr="00374014">
        <w:rPr>
          <w:rStyle w:val="blk"/>
          <w:rFonts w:ascii="Arial" w:hAnsi="Arial" w:cs="Arial"/>
        </w:rPr>
        <w:t>рассматривает развитие экономики Балаганского района в условиях сохранения консервативных тенденций изменения внешних факторов с учетом возможного ухудшения внешнеэкономических и иных условий, характеризуется сохранением сдержанной бюджетной политики.</w:t>
      </w:r>
      <w:bookmarkStart w:id="13" w:name="dst100038"/>
      <w:bookmarkEnd w:id="13"/>
      <w:r w:rsidRPr="00374014">
        <w:rPr>
          <w:rFonts w:ascii="Arial" w:hAnsi="Arial" w:cs="Arial"/>
        </w:rPr>
        <w:t xml:space="preserve"> </w:t>
      </w:r>
      <w:r w:rsidRPr="00374014">
        <w:rPr>
          <w:rStyle w:val="blk"/>
          <w:rFonts w:ascii="Arial" w:hAnsi="Arial" w:cs="Arial"/>
        </w:rPr>
        <w:t>Вариант отражает консервативный сценарий развития, имеет статус консервативного варианта прогноза и не предполагает кардинального изменения модели экономического роста.</w:t>
      </w:r>
    </w:p>
    <w:p w:rsidR="000B3218" w:rsidRDefault="000B3218" w:rsidP="004B617C">
      <w:pPr>
        <w:jc w:val="center"/>
        <w:rPr>
          <w:rFonts w:ascii="Arial" w:hAnsi="Arial" w:cs="Arial"/>
        </w:rPr>
      </w:pPr>
    </w:p>
    <w:p w:rsidR="005F3B66" w:rsidRPr="0097101D" w:rsidRDefault="000B0139" w:rsidP="000B0139">
      <w:pPr>
        <w:ind w:firstLine="709"/>
        <w:jc w:val="center"/>
        <w:rPr>
          <w:rFonts w:ascii="Arial" w:hAnsi="Arial" w:cs="Arial"/>
          <w:b/>
        </w:rPr>
      </w:pPr>
      <w:r w:rsidRPr="0097101D">
        <w:rPr>
          <w:rFonts w:ascii="Arial" w:hAnsi="Arial" w:cs="Arial"/>
          <w:b/>
        </w:rPr>
        <w:t>Раздел 1.</w:t>
      </w:r>
      <w:r w:rsidR="001B6ED4" w:rsidRPr="0097101D">
        <w:rPr>
          <w:rFonts w:ascii="Arial" w:hAnsi="Arial" w:cs="Arial"/>
          <w:b/>
        </w:rPr>
        <w:t>О</w:t>
      </w:r>
      <w:r w:rsidR="005F3B66" w:rsidRPr="0097101D">
        <w:rPr>
          <w:rFonts w:ascii="Arial" w:hAnsi="Arial" w:cs="Arial"/>
          <w:b/>
        </w:rPr>
        <w:t xml:space="preserve">сновные итоги исполнения районного бюджета </w:t>
      </w:r>
      <w:r w:rsidR="00FE619E" w:rsidRPr="0097101D">
        <w:rPr>
          <w:rFonts w:ascii="Arial" w:hAnsi="Arial" w:cs="Arial"/>
          <w:b/>
        </w:rPr>
        <w:t>за 2016 – 2017 годы</w:t>
      </w:r>
      <w:r w:rsidRPr="0097101D">
        <w:rPr>
          <w:rFonts w:ascii="Arial" w:hAnsi="Arial" w:cs="Arial"/>
          <w:b/>
        </w:rPr>
        <w:t xml:space="preserve"> и </w:t>
      </w:r>
      <w:r w:rsidR="005F3B66" w:rsidRPr="0097101D">
        <w:rPr>
          <w:rFonts w:ascii="Arial" w:hAnsi="Arial" w:cs="Arial"/>
          <w:b/>
        </w:rPr>
        <w:t>условия формирования Бюдже</w:t>
      </w:r>
      <w:r w:rsidRPr="0097101D">
        <w:rPr>
          <w:rFonts w:ascii="Arial" w:hAnsi="Arial" w:cs="Arial"/>
          <w:b/>
        </w:rPr>
        <w:t>тного прогноза в 2018 году</w:t>
      </w:r>
    </w:p>
    <w:p w:rsidR="004B617C" w:rsidRDefault="004B617C" w:rsidP="004B617C">
      <w:pPr>
        <w:jc w:val="center"/>
        <w:rPr>
          <w:rFonts w:ascii="Arial" w:hAnsi="Arial" w:cs="Arial"/>
        </w:rPr>
      </w:pPr>
    </w:p>
    <w:p w:rsidR="000B0139" w:rsidRDefault="00BE4706" w:rsidP="005F3B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Основные итоги исполнения районного бюджета за период 2016 - 2017 годов </w:t>
      </w:r>
      <w:r w:rsidR="00DE2FD1">
        <w:rPr>
          <w:rFonts w:ascii="Arial" w:hAnsi="Arial" w:cs="Arial"/>
        </w:rPr>
        <w:t xml:space="preserve">и основные плановые характеристики бюджета 2018 года </w:t>
      </w:r>
      <w:r>
        <w:rPr>
          <w:rFonts w:ascii="Arial" w:hAnsi="Arial" w:cs="Arial"/>
        </w:rPr>
        <w:t>представлены в таблице 1.</w:t>
      </w:r>
    </w:p>
    <w:p w:rsidR="00BE4706" w:rsidRDefault="00BE4706" w:rsidP="00374014">
      <w:pPr>
        <w:jc w:val="center"/>
        <w:rPr>
          <w:rFonts w:ascii="Arial" w:hAnsi="Arial" w:cs="Arial"/>
        </w:rPr>
      </w:pPr>
    </w:p>
    <w:p w:rsidR="00D22456" w:rsidRDefault="00BE4706" w:rsidP="00DE2FD1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Таблица 1.</w:t>
      </w:r>
      <w:r w:rsidR="00DE2FD1">
        <w:rPr>
          <w:rFonts w:ascii="Arial" w:hAnsi="Arial" w:cs="Arial"/>
        </w:rPr>
        <w:t>Исполнение</w:t>
      </w:r>
      <w:r>
        <w:rPr>
          <w:rFonts w:ascii="Arial" w:hAnsi="Arial" w:cs="Arial"/>
        </w:rPr>
        <w:t xml:space="preserve"> районного бюджета</w:t>
      </w:r>
      <w:r w:rsidR="00FE61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 период </w:t>
      </w:r>
    </w:p>
    <w:p w:rsidR="00BE4706" w:rsidRDefault="00BE4706" w:rsidP="00D22456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2016 –</w:t>
      </w:r>
      <w:r w:rsidR="00FE619E">
        <w:rPr>
          <w:rFonts w:ascii="Arial" w:hAnsi="Arial" w:cs="Arial"/>
        </w:rPr>
        <w:t xml:space="preserve"> 2017</w:t>
      </w:r>
      <w:r w:rsidR="00D22456">
        <w:rPr>
          <w:rFonts w:ascii="Arial" w:hAnsi="Arial" w:cs="Arial"/>
        </w:rPr>
        <w:t xml:space="preserve"> годов</w:t>
      </w:r>
      <w:r w:rsidR="00DE2FD1">
        <w:rPr>
          <w:rFonts w:ascii="Arial" w:hAnsi="Arial" w:cs="Arial"/>
        </w:rPr>
        <w:t xml:space="preserve"> и план 2018</w:t>
      </w:r>
      <w:r w:rsidR="00D22456">
        <w:rPr>
          <w:rFonts w:ascii="Arial" w:hAnsi="Arial" w:cs="Arial"/>
        </w:rPr>
        <w:t xml:space="preserve"> года</w:t>
      </w:r>
    </w:p>
    <w:p w:rsidR="00624816" w:rsidRDefault="00624816" w:rsidP="00624816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тыс.рублей</w:t>
      </w:r>
    </w:p>
    <w:tbl>
      <w:tblPr>
        <w:tblW w:w="1045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1617"/>
        <w:gridCol w:w="1537"/>
        <w:gridCol w:w="1666"/>
        <w:gridCol w:w="1540"/>
        <w:gridCol w:w="1405"/>
      </w:tblGrid>
      <w:tr w:rsidR="00DE2FD1" w:rsidTr="00D22456">
        <w:trPr>
          <w:trHeight w:val="944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E619E" w:rsidRDefault="00FE619E" w:rsidP="00877FFE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E619E" w:rsidRDefault="00FE619E" w:rsidP="00877FFE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DE2FD1" w:rsidRPr="00FE619E" w:rsidRDefault="00DE2FD1" w:rsidP="00877FFE">
            <w:pPr>
              <w:jc w:val="center"/>
              <w:rPr>
                <w:rFonts w:ascii="Courier New" w:eastAsia="Calibri" w:hAnsi="Courier New" w:cs="Courier New"/>
              </w:rPr>
            </w:pPr>
            <w:r w:rsidRPr="00FE619E">
              <w:rPr>
                <w:rFonts w:ascii="Courier New" w:eastAsia="Calibri" w:hAnsi="Courier New" w:cs="Courier New"/>
                <w:sz w:val="22"/>
                <w:szCs w:val="22"/>
              </w:rPr>
              <w:t xml:space="preserve">Наименование </w:t>
            </w:r>
          </w:p>
          <w:p w:rsidR="00DE2FD1" w:rsidRPr="00FE619E" w:rsidRDefault="00DE2FD1" w:rsidP="00877FFE">
            <w:pPr>
              <w:jc w:val="center"/>
              <w:rPr>
                <w:rFonts w:ascii="Courier New" w:eastAsia="Calibri" w:hAnsi="Courier New" w:cs="Courier New"/>
              </w:rPr>
            </w:pPr>
            <w:r w:rsidRPr="00FE619E">
              <w:rPr>
                <w:rFonts w:ascii="Courier New" w:eastAsia="Calibri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6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E619E" w:rsidRDefault="00FE619E" w:rsidP="00877FFE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E619E" w:rsidRDefault="00FE619E" w:rsidP="00877FFE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D22456" w:rsidRDefault="00DE2FD1" w:rsidP="00877FFE">
            <w:pPr>
              <w:jc w:val="center"/>
              <w:rPr>
                <w:rFonts w:ascii="Courier New" w:eastAsia="Calibri" w:hAnsi="Courier New" w:cs="Courier New"/>
              </w:rPr>
            </w:pPr>
            <w:r w:rsidRPr="00FE619E">
              <w:rPr>
                <w:rFonts w:ascii="Courier New" w:eastAsia="Calibri" w:hAnsi="Courier New" w:cs="Courier New"/>
                <w:sz w:val="22"/>
                <w:szCs w:val="22"/>
              </w:rPr>
              <w:t xml:space="preserve">Исполнение бюджета в 2016 </w:t>
            </w:r>
          </w:p>
          <w:p w:rsidR="00DE2FD1" w:rsidRPr="00FE619E" w:rsidRDefault="00DE2FD1" w:rsidP="00877FFE">
            <w:pPr>
              <w:jc w:val="center"/>
              <w:rPr>
                <w:rFonts w:ascii="Courier New" w:eastAsia="Calibri" w:hAnsi="Courier New" w:cs="Courier New"/>
              </w:rPr>
            </w:pPr>
            <w:r w:rsidRPr="00FE619E">
              <w:rPr>
                <w:rFonts w:ascii="Courier New" w:eastAsia="Calibri" w:hAnsi="Courier New" w:cs="Courier New"/>
                <w:sz w:val="22"/>
                <w:szCs w:val="22"/>
              </w:rPr>
              <w:t>году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E619E" w:rsidRDefault="00FE619E" w:rsidP="00877FFE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FE619E" w:rsidRDefault="00FE619E" w:rsidP="00877FFE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D22456" w:rsidRDefault="00DE2FD1" w:rsidP="00877FFE">
            <w:pPr>
              <w:jc w:val="center"/>
              <w:rPr>
                <w:rFonts w:ascii="Courier New" w:eastAsia="Calibri" w:hAnsi="Courier New" w:cs="Courier New"/>
              </w:rPr>
            </w:pPr>
            <w:r w:rsidRPr="00FE619E">
              <w:rPr>
                <w:rFonts w:ascii="Courier New" w:eastAsia="Calibri" w:hAnsi="Courier New" w:cs="Courier New"/>
                <w:sz w:val="22"/>
                <w:szCs w:val="22"/>
              </w:rPr>
              <w:t xml:space="preserve">Исполнение бюджета в 2017 </w:t>
            </w:r>
          </w:p>
          <w:p w:rsidR="00DE2FD1" w:rsidRPr="00FE619E" w:rsidRDefault="00DE2FD1" w:rsidP="00877FFE">
            <w:pPr>
              <w:jc w:val="center"/>
              <w:rPr>
                <w:rFonts w:ascii="Courier New" w:eastAsia="Calibri" w:hAnsi="Courier New" w:cs="Courier New"/>
              </w:rPr>
            </w:pPr>
            <w:r w:rsidRPr="00FE619E">
              <w:rPr>
                <w:rFonts w:ascii="Courier New" w:eastAsia="Calibri" w:hAnsi="Courier New" w:cs="Courier New"/>
                <w:sz w:val="22"/>
                <w:szCs w:val="22"/>
              </w:rPr>
              <w:t>году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22456" w:rsidRDefault="00DE2FD1" w:rsidP="00624816">
            <w:pPr>
              <w:jc w:val="center"/>
              <w:rPr>
                <w:rFonts w:ascii="Courier New" w:eastAsia="Calibri" w:hAnsi="Courier New" w:cs="Courier New"/>
              </w:rPr>
            </w:pPr>
            <w:r w:rsidRPr="00FE619E">
              <w:rPr>
                <w:rFonts w:ascii="Courier New" w:eastAsia="Calibri" w:hAnsi="Courier New" w:cs="Courier New"/>
                <w:sz w:val="22"/>
                <w:szCs w:val="22"/>
              </w:rPr>
              <w:t>Пл</w:t>
            </w:r>
            <w:r w:rsidR="00E03577">
              <w:rPr>
                <w:rFonts w:ascii="Courier New" w:eastAsia="Calibri" w:hAnsi="Courier New" w:cs="Courier New"/>
                <w:sz w:val="22"/>
                <w:szCs w:val="22"/>
              </w:rPr>
              <w:t>ан 2018 года</w:t>
            </w:r>
            <w:r w:rsidR="00235F8C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="00E03577">
              <w:rPr>
                <w:rFonts w:ascii="Courier New" w:eastAsia="Calibri" w:hAnsi="Courier New" w:cs="Courier New"/>
                <w:sz w:val="22"/>
                <w:szCs w:val="22"/>
              </w:rPr>
              <w:t>(</w:t>
            </w:r>
            <w:r w:rsidR="00235F8C">
              <w:rPr>
                <w:rFonts w:ascii="Courier New" w:eastAsia="Calibri" w:hAnsi="Courier New" w:cs="Courier New"/>
                <w:sz w:val="22"/>
                <w:szCs w:val="22"/>
              </w:rPr>
              <w:t>решение Думы от 25.12</w:t>
            </w:r>
            <w:r w:rsidRPr="00FE619E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</w:p>
          <w:p w:rsidR="00DE2FD1" w:rsidRPr="00FE619E" w:rsidRDefault="00235F8C" w:rsidP="00624816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2018г. №1</w:t>
            </w:r>
            <w:r w:rsidR="001975BF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  <w:r w:rsidR="00DE2FD1" w:rsidRPr="00FE619E">
              <w:rPr>
                <w:rFonts w:ascii="Courier New" w:eastAsia="Calibri" w:hAnsi="Courier New" w:cs="Courier New"/>
                <w:sz w:val="22"/>
                <w:szCs w:val="22"/>
              </w:rPr>
              <w:t>/1-рд</w:t>
            </w:r>
            <w:r w:rsidR="00E03577">
              <w:rPr>
                <w:rFonts w:ascii="Courier New" w:eastAsia="Calibri" w:hAnsi="Courier New" w:cs="Courier New"/>
                <w:sz w:val="22"/>
                <w:szCs w:val="22"/>
              </w:rPr>
              <w:t>)</w:t>
            </w:r>
          </w:p>
        </w:tc>
        <w:tc>
          <w:tcPr>
            <w:tcW w:w="294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2FD1" w:rsidRPr="00FE619E" w:rsidRDefault="00DE2FD1" w:rsidP="00624816">
            <w:pPr>
              <w:jc w:val="center"/>
              <w:rPr>
                <w:rFonts w:ascii="Courier New" w:eastAsia="Calibri" w:hAnsi="Courier New" w:cs="Courier New"/>
              </w:rPr>
            </w:pPr>
            <w:r w:rsidRPr="00FE619E">
              <w:rPr>
                <w:rFonts w:ascii="Courier New" w:eastAsia="Calibri" w:hAnsi="Courier New" w:cs="Courier New"/>
                <w:sz w:val="22"/>
                <w:szCs w:val="22"/>
              </w:rPr>
              <w:t>Отклонение</w:t>
            </w:r>
          </w:p>
          <w:p w:rsidR="00DE2FD1" w:rsidRPr="00FE619E" w:rsidRDefault="00D22456" w:rsidP="00DE2FD1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у</w:t>
            </w:r>
            <w:r w:rsidR="00DE2FD1" w:rsidRPr="00FE619E">
              <w:rPr>
                <w:rFonts w:ascii="Courier New" w:eastAsia="Calibri" w:hAnsi="Courier New" w:cs="Courier New"/>
                <w:sz w:val="22"/>
                <w:szCs w:val="22"/>
              </w:rPr>
              <w:t>величение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="00DE2FD1" w:rsidRPr="00FE619E">
              <w:rPr>
                <w:rFonts w:ascii="Courier New" w:eastAsia="Calibri" w:hAnsi="Courier New" w:cs="Courier New"/>
                <w:sz w:val="22"/>
                <w:szCs w:val="22"/>
              </w:rPr>
              <w:t>(+), уменьшение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="00DE2FD1" w:rsidRPr="00FE619E">
              <w:rPr>
                <w:rFonts w:ascii="Courier New" w:eastAsia="Calibri" w:hAnsi="Courier New" w:cs="Courier New"/>
                <w:sz w:val="22"/>
                <w:szCs w:val="22"/>
              </w:rPr>
              <w:t>(-)</w:t>
            </w:r>
          </w:p>
        </w:tc>
      </w:tr>
      <w:tr w:rsidR="00DE2FD1" w:rsidTr="00D22456">
        <w:trPr>
          <w:trHeight w:val="714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E2FD1" w:rsidRPr="00FE619E" w:rsidRDefault="00DE2FD1" w:rsidP="00877FFE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6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2FD1" w:rsidRPr="00FE619E" w:rsidRDefault="00DE2FD1" w:rsidP="00877FFE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5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2FD1" w:rsidRPr="00FE619E" w:rsidRDefault="00DE2FD1" w:rsidP="00877FFE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D1" w:rsidRPr="00FE619E" w:rsidRDefault="00DE2FD1" w:rsidP="00624816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FD1" w:rsidRPr="00FE619E" w:rsidRDefault="00DE2FD1" w:rsidP="00624816">
            <w:pPr>
              <w:jc w:val="center"/>
              <w:rPr>
                <w:rFonts w:ascii="Courier New" w:eastAsia="Calibri" w:hAnsi="Courier New" w:cs="Courier New"/>
              </w:rPr>
            </w:pPr>
            <w:r w:rsidRPr="00FE619E">
              <w:rPr>
                <w:rFonts w:ascii="Courier New" w:eastAsia="Calibri" w:hAnsi="Courier New" w:cs="Courier New"/>
                <w:sz w:val="22"/>
                <w:szCs w:val="22"/>
              </w:rPr>
              <w:t>2018г. к 2016г.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2FD1" w:rsidRPr="00FE619E" w:rsidRDefault="00DE2FD1" w:rsidP="00624816">
            <w:pPr>
              <w:jc w:val="center"/>
              <w:rPr>
                <w:rFonts w:ascii="Courier New" w:eastAsia="Calibri" w:hAnsi="Courier New" w:cs="Courier New"/>
              </w:rPr>
            </w:pPr>
            <w:r w:rsidRPr="00FE619E">
              <w:rPr>
                <w:rFonts w:ascii="Courier New" w:eastAsia="Calibri" w:hAnsi="Courier New" w:cs="Courier New"/>
                <w:sz w:val="22"/>
                <w:szCs w:val="22"/>
              </w:rPr>
              <w:t>2018г. к 2017г.</w:t>
            </w:r>
          </w:p>
        </w:tc>
      </w:tr>
      <w:tr w:rsidR="00DE2FD1" w:rsidTr="00D22456">
        <w:trPr>
          <w:trHeight w:val="19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FD1" w:rsidRPr="00FE619E" w:rsidRDefault="00DE2FD1" w:rsidP="00877FFE">
            <w:pPr>
              <w:jc w:val="center"/>
              <w:rPr>
                <w:rFonts w:ascii="Courier New" w:eastAsia="Calibri" w:hAnsi="Courier New" w:cs="Courier New"/>
                <w:i/>
                <w:iCs/>
              </w:rPr>
            </w:pPr>
            <w:r w:rsidRPr="00FE619E">
              <w:rPr>
                <w:rFonts w:ascii="Courier New" w:eastAsia="Calibri" w:hAnsi="Courier New" w:cs="Courier New"/>
                <w:i/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FD1" w:rsidRPr="00FE619E" w:rsidRDefault="00DE2FD1" w:rsidP="00877FFE">
            <w:pPr>
              <w:jc w:val="center"/>
              <w:rPr>
                <w:rFonts w:ascii="Courier New" w:eastAsia="Calibri" w:hAnsi="Courier New" w:cs="Courier New"/>
                <w:i/>
                <w:iCs/>
              </w:rPr>
            </w:pPr>
            <w:r w:rsidRPr="00FE619E">
              <w:rPr>
                <w:rFonts w:ascii="Courier New" w:eastAsia="Calibri" w:hAnsi="Courier New" w:cs="Courier New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FD1" w:rsidRPr="00FE619E" w:rsidRDefault="00DE2FD1" w:rsidP="00877FFE">
            <w:pPr>
              <w:jc w:val="center"/>
              <w:rPr>
                <w:rFonts w:ascii="Courier New" w:eastAsia="Calibri" w:hAnsi="Courier New" w:cs="Courier New"/>
                <w:i/>
                <w:iCs/>
              </w:rPr>
            </w:pPr>
            <w:r w:rsidRPr="00FE619E">
              <w:rPr>
                <w:rFonts w:ascii="Courier New" w:eastAsia="Calibri" w:hAnsi="Courier New" w:cs="Courier New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E2FD1" w:rsidRPr="00FE619E" w:rsidRDefault="00DE2FD1" w:rsidP="00DE2FD1">
            <w:pPr>
              <w:jc w:val="center"/>
              <w:rPr>
                <w:rFonts w:ascii="Courier New" w:eastAsia="Calibri" w:hAnsi="Courier New" w:cs="Courier New"/>
                <w:i/>
                <w:iCs/>
              </w:rPr>
            </w:pPr>
            <w:r w:rsidRPr="00FE619E">
              <w:rPr>
                <w:rFonts w:ascii="Courier New" w:eastAsia="Calibri" w:hAnsi="Courier New" w:cs="Courier New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E2FD1" w:rsidRPr="00FE619E" w:rsidRDefault="00DE2FD1" w:rsidP="00877FFE">
            <w:pPr>
              <w:jc w:val="center"/>
              <w:rPr>
                <w:rFonts w:ascii="Courier New" w:eastAsia="Calibri" w:hAnsi="Courier New" w:cs="Courier New"/>
                <w:i/>
                <w:iCs/>
              </w:rPr>
            </w:pPr>
            <w:r w:rsidRPr="00FE619E">
              <w:rPr>
                <w:rFonts w:ascii="Courier New" w:eastAsia="Calibri" w:hAnsi="Courier New" w:cs="Courier New"/>
                <w:i/>
                <w:iCs/>
                <w:sz w:val="22"/>
                <w:szCs w:val="22"/>
              </w:rPr>
              <w:t>5=гр.4-гр.2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FD1" w:rsidRPr="00FE619E" w:rsidRDefault="00DE2FD1" w:rsidP="00877FFE">
            <w:pPr>
              <w:jc w:val="center"/>
              <w:rPr>
                <w:rFonts w:ascii="Courier New" w:eastAsia="Calibri" w:hAnsi="Courier New" w:cs="Courier New"/>
                <w:i/>
                <w:iCs/>
              </w:rPr>
            </w:pPr>
            <w:r w:rsidRPr="00FE619E">
              <w:rPr>
                <w:rFonts w:ascii="Courier New" w:eastAsia="Calibri" w:hAnsi="Courier New" w:cs="Courier New"/>
                <w:i/>
                <w:iCs/>
                <w:sz w:val="22"/>
                <w:szCs w:val="22"/>
              </w:rPr>
              <w:t>6=гр.4-гр.3</w:t>
            </w:r>
          </w:p>
        </w:tc>
      </w:tr>
      <w:tr w:rsidR="00ED48CC" w:rsidTr="00D22456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Pr="00FE619E" w:rsidRDefault="00ED48CC" w:rsidP="00877FFE">
            <w:pPr>
              <w:rPr>
                <w:rFonts w:ascii="Courier New" w:eastAsia="Calibri" w:hAnsi="Courier New" w:cs="Courier New"/>
              </w:rPr>
            </w:pPr>
            <w:r w:rsidRPr="00FE619E">
              <w:rPr>
                <w:rFonts w:ascii="Courier New" w:eastAsia="Calibri" w:hAnsi="Courier New" w:cs="Courier New"/>
                <w:sz w:val="22"/>
                <w:szCs w:val="22"/>
              </w:rPr>
              <w:t>Доходы, всего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299675,5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366414,1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459766,6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+160091,1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+93352,5</w:t>
            </w:r>
          </w:p>
        </w:tc>
      </w:tr>
      <w:tr w:rsidR="00ED48CC" w:rsidTr="00D22456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Pr="00FE619E" w:rsidRDefault="00ED48CC" w:rsidP="00877FFE">
            <w:pPr>
              <w:rPr>
                <w:rFonts w:ascii="Courier New" w:eastAsia="Calibri" w:hAnsi="Courier New" w:cs="Courier New"/>
                <w:i/>
                <w:iCs/>
              </w:rPr>
            </w:pPr>
            <w:r w:rsidRPr="00FE619E">
              <w:rPr>
                <w:rFonts w:ascii="Courier New" w:eastAsia="Calibri" w:hAnsi="Courier New" w:cs="Courier New"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D48CC" w:rsidTr="00D22456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Pr="00FE619E" w:rsidRDefault="00ED48CC" w:rsidP="00877FFE">
            <w:pPr>
              <w:rPr>
                <w:rFonts w:ascii="Courier New" w:eastAsia="Calibri" w:hAnsi="Courier New" w:cs="Courier New"/>
              </w:rPr>
            </w:pPr>
            <w:r w:rsidRPr="00FE619E">
              <w:rPr>
                <w:rFonts w:ascii="Courier New" w:eastAsia="Calibri" w:hAnsi="Courier New" w:cs="Courier New"/>
                <w:sz w:val="22"/>
                <w:szCs w:val="22"/>
              </w:rPr>
              <w:t>1.Налоговые и неналоговые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37981,7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33765,9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37395,1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-586,6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+3629,2</w:t>
            </w:r>
          </w:p>
        </w:tc>
      </w:tr>
      <w:tr w:rsidR="00ED48CC" w:rsidTr="00D22456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Pr="00FE619E" w:rsidRDefault="00ED48CC" w:rsidP="00877FFE">
            <w:pPr>
              <w:rPr>
                <w:rFonts w:ascii="Courier New" w:eastAsia="Calibri" w:hAnsi="Courier New" w:cs="Courier New"/>
              </w:rPr>
            </w:pPr>
            <w:r w:rsidRPr="00FE619E">
              <w:rPr>
                <w:rFonts w:ascii="Courier New" w:eastAsia="Calibri" w:hAnsi="Courier New" w:cs="Courier New"/>
                <w:sz w:val="22"/>
                <w:szCs w:val="22"/>
              </w:rPr>
              <w:t>2.Безвозмездные поступления, всего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261693,8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332648,2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422371,5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+160677,7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+89723,3</w:t>
            </w:r>
          </w:p>
        </w:tc>
      </w:tr>
      <w:tr w:rsidR="00ED48CC" w:rsidTr="00D22456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Pr="00FE619E" w:rsidRDefault="00ED48CC" w:rsidP="00877FFE">
            <w:pPr>
              <w:rPr>
                <w:rFonts w:ascii="Courier New" w:eastAsia="Calibri" w:hAnsi="Courier New" w:cs="Courier New"/>
                <w:i/>
                <w:iCs/>
              </w:rPr>
            </w:pPr>
            <w:r w:rsidRPr="00FE619E">
              <w:rPr>
                <w:rFonts w:ascii="Courier New" w:eastAsia="Calibri" w:hAnsi="Courier New" w:cs="Courier New"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D48CC" w:rsidTr="00D22456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Pr="00FE619E" w:rsidRDefault="00ED48CC" w:rsidP="00877FFE">
            <w:pPr>
              <w:rPr>
                <w:rFonts w:ascii="Courier New" w:eastAsia="Calibri" w:hAnsi="Courier New" w:cs="Courier New"/>
              </w:rPr>
            </w:pPr>
            <w:r w:rsidRPr="00FE619E">
              <w:rPr>
                <w:rFonts w:ascii="Courier New" w:eastAsia="Calibri" w:hAnsi="Courier New" w:cs="Courier New"/>
                <w:sz w:val="22"/>
                <w:szCs w:val="22"/>
              </w:rPr>
              <w:t>2.1.из областного бюджета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260582,2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329226,9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422866,9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+162284,7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+93640</w:t>
            </w:r>
          </w:p>
        </w:tc>
      </w:tr>
      <w:tr w:rsidR="00ED48CC" w:rsidTr="00D22456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Pr="00FE619E" w:rsidRDefault="00ED48CC" w:rsidP="00877FFE">
            <w:pPr>
              <w:rPr>
                <w:rFonts w:ascii="Courier New" w:eastAsia="Calibri" w:hAnsi="Courier New" w:cs="Courier New"/>
              </w:rPr>
            </w:pPr>
            <w:r w:rsidRPr="00FE619E">
              <w:rPr>
                <w:rFonts w:ascii="Courier New" w:eastAsia="Calibri" w:hAnsi="Courier New" w:cs="Courier New"/>
                <w:sz w:val="22"/>
                <w:szCs w:val="22"/>
              </w:rPr>
              <w:t>2.2.из бюджетов поселений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618,1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512,0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589,1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-29,0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+77,1</w:t>
            </w:r>
          </w:p>
        </w:tc>
      </w:tr>
      <w:tr w:rsidR="00ED48CC" w:rsidTr="00093DBC">
        <w:trPr>
          <w:trHeight w:val="27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Pr="00FE619E" w:rsidRDefault="00ED48CC" w:rsidP="00877FFE">
            <w:pPr>
              <w:rPr>
                <w:rFonts w:ascii="Courier New" w:eastAsia="Calibri" w:hAnsi="Courier New" w:cs="Courier New"/>
              </w:rPr>
            </w:pPr>
            <w:r w:rsidRPr="00FE619E">
              <w:rPr>
                <w:rFonts w:ascii="Courier New" w:eastAsia="Calibri" w:hAnsi="Courier New" w:cs="Courier New"/>
                <w:sz w:val="22"/>
                <w:szCs w:val="22"/>
              </w:rPr>
              <w:t>2.3.прочие безвозмездные поступления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833,5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3631,7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1679,6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+846,1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-1952,1</w:t>
            </w:r>
          </w:p>
        </w:tc>
      </w:tr>
      <w:tr w:rsidR="00ED48CC" w:rsidTr="00D22456">
        <w:trPr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Pr="00FE619E" w:rsidRDefault="00ED48CC" w:rsidP="00877FFE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2.4.в</w:t>
            </w:r>
            <w:r w:rsidRPr="00FB1808">
              <w:rPr>
                <w:rFonts w:ascii="Courier New" w:eastAsia="Calibri" w:hAnsi="Courier New" w:cs="Courier New"/>
                <w:sz w:val="22"/>
                <w:szCs w:val="22"/>
              </w:rPr>
              <w:t>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-340,0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-722,4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-2764,1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-2424,1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-2041,7</w:t>
            </w:r>
          </w:p>
        </w:tc>
      </w:tr>
      <w:tr w:rsidR="00ED48CC" w:rsidTr="00093DBC">
        <w:trPr>
          <w:trHeight w:val="34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Pr="00FE619E" w:rsidRDefault="00ED48CC" w:rsidP="00877FFE">
            <w:pPr>
              <w:rPr>
                <w:rFonts w:ascii="Courier New" w:eastAsia="Calibri" w:hAnsi="Courier New" w:cs="Courier New"/>
              </w:rPr>
            </w:pPr>
            <w:r w:rsidRPr="00FE619E">
              <w:rPr>
                <w:rFonts w:ascii="Courier New" w:eastAsia="Calibri" w:hAnsi="Courier New" w:cs="Courier New"/>
                <w:sz w:val="22"/>
                <w:szCs w:val="22"/>
              </w:rPr>
              <w:t>Расходы, всего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292640,4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359326,8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461850,0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+169209,6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+102523,2</w:t>
            </w:r>
          </w:p>
        </w:tc>
      </w:tr>
      <w:tr w:rsidR="00ED48CC" w:rsidTr="00D22456">
        <w:trPr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Pr="00FE619E" w:rsidRDefault="00ED48CC" w:rsidP="00877FFE">
            <w:pPr>
              <w:rPr>
                <w:rFonts w:ascii="Courier New" w:eastAsia="Calibri" w:hAnsi="Courier New" w:cs="Courier New"/>
              </w:rPr>
            </w:pPr>
            <w:r w:rsidRPr="00FE619E">
              <w:rPr>
                <w:rFonts w:ascii="Courier New" w:eastAsia="Calibri" w:hAnsi="Courier New" w:cs="Courier New"/>
                <w:sz w:val="22"/>
                <w:szCs w:val="22"/>
              </w:rPr>
              <w:t>Дефицит (профицит) бюджета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7035,1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7087,3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-2083,4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8CC" w:rsidRDefault="00ED48C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Х</w:t>
            </w:r>
          </w:p>
        </w:tc>
      </w:tr>
    </w:tbl>
    <w:p w:rsidR="00771744" w:rsidRDefault="00771744" w:rsidP="0097101D">
      <w:pPr>
        <w:jc w:val="center"/>
        <w:rPr>
          <w:rFonts w:ascii="Arial" w:hAnsi="Arial" w:cs="Arial"/>
        </w:rPr>
      </w:pPr>
    </w:p>
    <w:p w:rsidR="00771744" w:rsidRPr="00E742B6" w:rsidRDefault="00771744" w:rsidP="007717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результате проведенной работы в соответствии с Основными направлениями бюджетной и налоговой </w:t>
      </w:r>
      <w:r w:rsidRPr="00C162CE">
        <w:rPr>
          <w:rFonts w:ascii="Arial" w:hAnsi="Arial" w:cs="Arial"/>
        </w:rPr>
        <w:t xml:space="preserve">политики, проведенной работе по долговой политике </w:t>
      </w:r>
      <w:r>
        <w:rPr>
          <w:rFonts w:ascii="Arial" w:hAnsi="Arial" w:cs="Arial"/>
        </w:rPr>
        <w:t xml:space="preserve">за период 2016 </w:t>
      </w:r>
      <w:r w:rsidRPr="00C162C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162CE">
        <w:rPr>
          <w:rFonts w:ascii="Arial" w:hAnsi="Arial" w:cs="Arial"/>
        </w:rPr>
        <w:t xml:space="preserve">2017 годов по стабилизации ситуации в муниципальном районе </w:t>
      </w:r>
      <w:r>
        <w:rPr>
          <w:rFonts w:ascii="Arial" w:hAnsi="Arial" w:cs="Arial"/>
        </w:rPr>
        <w:t xml:space="preserve">в 2016 году погашена просроченная кредиторская задолженность районного бюджета по состоянию на 01.01.2016 года в сумме 12581 тыс.рублей, в том числе за коммунальные услуги 3400 тыс.рублей, услуги связи 68,2 тыс.рублей, работы и услуги по содержанию муниципального имущества 753,7 тыс.рублей, прочие работы и услуги 1764,1 тыс.рублей, прочие расходы 4438,3 тыс.рублей, увеличение стоимости материальных запасов 1517 тыс. рублей, </w:t>
      </w:r>
      <w:r w:rsidRPr="006B7CC4">
        <w:rPr>
          <w:rFonts w:ascii="Arial" w:hAnsi="Arial" w:cs="Arial"/>
        </w:rPr>
        <w:t>произведен возврат бюджетных кредитов</w:t>
      </w:r>
      <w:r>
        <w:rPr>
          <w:rFonts w:ascii="Arial" w:hAnsi="Arial" w:cs="Arial"/>
        </w:rPr>
        <w:t>,</w:t>
      </w:r>
      <w:r w:rsidRPr="006B7CC4">
        <w:rPr>
          <w:rFonts w:ascii="Arial" w:hAnsi="Arial" w:cs="Arial"/>
        </w:rPr>
        <w:t xml:space="preserve"> предоставленных районному бюджету</w:t>
      </w:r>
      <w:r>
        <w:rPr>
          <w:rFonts w:ascii="Arial" w:hAnsi="Arial" w:cs="Arial"/>
        </w:rPr>
        <w:t xml:space="preserve"> в 2014 – 2015 годах, </w:t>
      </w:r>
      <w:r w:rsidRPr="006B7CC4">
        <w:rPr>
          <w:rFonts w:ascii="Arial" w:hAnsi="Arial" w:cs="Arial"/>
        </w:rPr>
        <w:t>в областной бюджет</w:t>
      </w:r>
      <w:r>
        <w:rPr>
          <w:rFonts w:ascii="Arial" w:hAnsi="Arial" w:cs="Arial"/>
        </w:rPr>
        <w:t xml:space="preserve"> в сумме </w:t>
      </w:r>
      <w:r w:rsidRPr="00BA01BA">
        <w:rPr>
          <w:rFonts w:ascii="Arial" w:hAnsi="Arial" w:cs="Arial"/>
        </w:rPr>
        <w:t>104</w:t>
      </w:r>
      <w:r w:rsidR="006F6B47" w:rsidRPr="00BA01BA">
        <w:rPr>
          <w:rFonts w:ascii="Arial" w:hAnsi="Arial" w:cs="Arial"/>
        </w:rPr>
        <w:t>13,5</w:t>
      </w:r>
      <w:r w:rsidRPr="00BA01BA">
        <w:rPr>
          <w:rFonts w:ascii="Arial" w:hAnsi="Arial" w:cs="Arial"/>
        </w:rPr>
        <w:t xml:space="preserve"> </w:t>
      </w:r>
      <w:r w:rsidR="006F6B47" w:rsidRPr="00BA01BA">
        <w:rPr>
          <w:rFonts w:ascii="Arial" w:hAnsi="Arial" w:cs="Arial"/>
        </w:rPr>
        <w:t>тыс</w:t>
      </w:r>
      <w:r w:rsidRPr="00BA01BA">
        <w:rPr>
          <w:rFonts w:ascii="Arial" w:hAnsi="Arial" w:cs="Arial"/>
        </w:rPr>
        <w:t>. рублей. В 2016 году сумма возврата бюджетных кредитов в областной бюджет составила 6</w:t>
      </w:r>
      <w:r w:rsidR="006F6B47" w:rsidRPr="00BA01BA">
        <w:rPr>
          <w:rFonts w:ascii="Arial" w:hAnsi="Arial" w:cs="Arial"/>
        </w:rPr>
        <w:t>098,0</w:t>
      </w:r>
      <w:r w:rsidRPr="00BA01BA">
        <w:rPr>
          <w:rFonts w:ascii="Arial" w:hAnsi="Arial" w:cs="Arial"/>
        </w:rPr>
        <w:t xml:space="preserve"> </w:t>
      </w:r>
      <w:r w:rsidR="006F6B47" w:rsidRPr="00BA01BA">
        <w:rPr>
          <w:rFonts w:ascii="Arial" w:hAnsi="Arial" w:cs="Arial"/>
        </w:rPr>
        <w:t>тыс</w:t>
      </w:r>
      <w:r w:rsidRPr="00BA01BA">
        <w:rPr>
          <w:rFonts w:ascii="Arial" w:hAnsi="Arial" w:cs="Arial"/>
        </w:rPr>
        <w:t>.рублей, в том числе просроченных бюджетных кредитов с датой уплаты в декабре 2015 года в сумме 2</w:t>
      </w:r>
      <w:r w:rsidR="006F6B47" w:rsidRPr="00BA01BA">
        <w:rPr>
          <w:rFonts w:ascii="Arial" w:hAnsi="Arial" w:cs="Arial"/>
        </w:rPr>
        <w:t>550,0</w:t>
      </w:r>
      <w:r w:rsidRPr="00BA01BA">
        <w:rPr>
          <w:rFonts w:ascii="Arial" w:hAnsi="Arial" w:cs="Arial"/>
        </w:rPr>
        <w:t xml:space="preserve"> </w:t>
      </w:r>
      <w:r w:rsidR="006F6B47" w:rsidRPr="00BA01BA">
        <w:rPr>
          <w:rFonts w:ascii="Arial" w:hAnsi="Arial" w:cs="Arial"/>
        </w:rPr>
        <w:t>тыс</w:t>
      </w:r>
      <w:r w:rsidRPr="00BA01BA">
        <w:rPr>
          <w:rFonts w:ascii="Arial" w:hAnsi="Arial" w:cs="Arial"/>
        </w:rPr>
        <w:t>.рублей. В 2017 году в областной бюджет возвращены бюджетные кредиты на общую сумму 4</w:t>
      </w:r>
      <w:r w:rsidR="006F6B47" w:rsidRPr="00BA01BA">
        <w:rPr>
          <w:rFonts w:ascii="Arial" w:hAnsi="Arial" w:cs="Arial"/>
        </w:rPr>
        <w:t>315,5</w:t>
      </w:r>
      <w:r w:rsidRPr="00BA01BA">
        <w:rPr>
          <w:rFonts w:ascii="Arial" w:hAnsi="Arial" w:cs="Arial"/>
        </w:rPr>
        <w:t xml:space="preserve"> </w:t>
      </w:r>
      <w:r w:rsidR="006F6B47" w:rsidRPr="00BA01BA">
        <w:rPr>
          <w:rFonts w:ascii="Arial" w:hAnsi="Arial" w:cs="Arial"/>
        </w:rPr>
        <w:t>тыс</w:t>
      </w:r>
      <w:r w:rsidRPr="00BA01BA">
        <w:rPr>
          <w:rFonts w:ascii="Arial" w:hAnsi="Arial" w:cs="Arial"/>
        </w:rPr>
        <w:t xml:space="preserve">.рублей, в том числе в опережающем порядке в сумме </w:t>
      </w:r>
      <w:r w:rsidR="006F6B47" w:rsidRPr="00BA01BA">
        <w:rPr>
          <w:rFonts w:ascii="Arial" w:hAnsi="Arial" w:cs="Arial"/>
        </w:rPr>
        <w:t>998,0</w:t>
      </w:r>
      <w:r w:rsidRPr="00BA01BA">
        <w:rPr>
          <w:rFonts w:ascii="Arial" w:hAnsi="Arial" w:cs="Arial"/>
        </w:rPr>
        <w:t xml:space="preserve"> </w:t>
      </w:r>
      <w:r w:rsidR="006F6B47" w:rsidRPr="00BA01BA">
        <w:rPr>
          <w:rFonts w:ascii="Arial" w:hAnsi="Arial" w:cs="Arial"/>
        </w:rPr>
        <w:t>тыс</w:t>
      </w:r>
      <w:r w:rsidRPr="00BA01BA">
        <w:rPr>
          <w:rFonts w:ascii="Arial" w:hAnsi="Arial" w:cs="Arial"/>
        </w:rPr>
        <w:t>. рублей со сроком уплаты в 2018 году</w:t>
      </w:r>
      <w:r w:rsidRPr="00E742B6">
        <w:rPr>
          <w:rFonts w:ascii="Arial" w:hAnsi="Arial" w:cs="Arial"/>
        </w:rPr>
        <w:t>.</w:t>
      </w:r>
    </w:p>
    <w:p w:rsidR="00771744" w:rsidRDefault="00771744" w:rsidP="0077174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Таким образом, п</w:t>
      </w:r>
      <w:r w:rsidRPr="00C162CE">
        <w:rPr>
          <w:rFonts w:ascii="Arial" w:hAnsi="Arial" w:cs="Arial"/>
        </w:rPr>
        <w:t xml:space="preserve">роведенная работа </w:t>
      </w:r>
      <w:r>
        <w:rPr>
          <w:rFonts w:ascii="Arial" w:hAnsi="Arial" w:cs="Arial"/>
        </w:rPr>
        <w:t xml:space="preserve">позволила стабилизировать ситуацию на внутреннем финансовом рынке, благополучно пройти кризисное положение по выплатам по заключенным договорам муниципальных учреждений за поставленные </w:t>
      </w:r>
      <w:r w:rsidRPr="00B747B8">
        <w:rPr>
          <w:rFonts w:ascii="Arial" w:hAnsi="Arial" w:cs="Arial"/>
        </w:rPr>
        <w:t>товары, выполненные работы, оказанные услуги</w:t>
      </w:r>
      <w:r>
        <w:rPr>
          <w:rFonts w:ascii="Arial" w:hAnsi="Arial" w:cs="Arial"/>
        </w:rPr>
        <w:t xml:space="preserve">, а также </w:t>
      </w:r>
      <w:r>
        <w:rPr>
          <w:rFonts w:ascii="Arial" w:eastAsiaTheme="minorHAnsi" w:hAnsi="Arial" w:cs="Arial"/>
          <w:lang w:eastAsia="en-US"/>
        </w:rPr>
        <w:t>сформировать необходимые условия для оживления деловой и финансовой активности, обеспечить экономический рост муниципального района.</w:t>
      </w:r>
    </w:p>
    <w:p w:rsidR="00771744" w:rsidRDefault="00771744" w:rsidP="0077174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Актуальность формирования Бюджетного прогноза способствует предсказуемости реализуемой налоговой и бюджетной политики на территории муниципального района, росту привлекательности экономики муниципального района для потенциальных инвесторов и повышению эффективности действий органов местного самоуправления муниципального района.</w:t>
      </w:r>
    </w:p>
    <w:p w:rsidR="004D280F" w:rsidRDefault="00771744" w:rsidP="0077174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Формирование районного бюджета производится на трехлетний период.</w:t>
      </w:r>
    </w:p>
    <w:p w:rsidR="004D280F" w:rsidRDefault="004D280F" w:rsidP="004D280F">
      <w:pPr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Для обеспечения сбалансированности районного бюджета </w:t>
      </w:r>
      <w:r>
        <w:rPr>
          <w:rFonts w:ascii="Arial" w:hAnsi="Arial" w:cs="Arial"/>
        </w:rPr>
        <w:t>формирование расходной части районного бюджета производится в соответствии с возможностями доходной части районного бюджета и существующих бюджетных ограничений по размеру дефицита.</w:t>
      </w:r>
    </w:p>
    <w:p w:rsidR="004D280F" w:rsidRPr="004D280F" w:rsidRDefault="004D280F" w:rsidP="004D28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Планирование бюджетных ассигнований районного бюджета по расходам осуществляется в соответствии с порядком и методикой планирования бюджетных ассигнований бюджета муниципального образования Балаганский район, утвержденными приказом Финансового управления Балаганского района от 04.08.2015г. №74.</w:t>
      </w:r>
    </w:p>
    <w:p w:rsidR="00771744" w:rsidRDefault="00771744" w:rsidP="0077174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На территории муниципального района реализуется программно - целевой </w:t>
      </w:r>
      <w:r w:rsidRPr="006B5315">
        <w:rPr>
          <w:rFonts w:ascii="Arial" w:eastAsiaTheme="minorHAnsi" w:hAnsi="Arial" w:cs="Arial"/>
          <w:lang w:eastAsia="en-US"/>
        </w:rPr>
        <w:t>принцип</w:t>
      </w:r>
      <w:r>
        <w:rPr>
          <w:rFonts w:ascii="Arial" w:eastAsiaTheme="minorHAnsi" w:hAnsi="Arial" w:cs="Arial"/>
          <w:lang w:eastAsia="en-US"/>
        </w:rPr>
        <w:t xml:space="preserve"> формиров</w:t>
      </w:r>
      <w:r w:rsidR="00D67406">
        <w:rPr>
          <w:rFonts w:ascii="Arial" w:eastAsiaTheme="minorHAnsi" w:hAnsi="Arial" w:cs="Arial"/>
          <w:lang w:eastAsia="en-US"/>
        </w:rPr>
        <w:t>ания расходов районного бюджета на основе 20 муниципальных программ.</w:t>
      </w:r>
      <w:r>
        <w:rPr>
          <w:rFonts w:ascii="Arial" w:eastAsiaTheme="minorHAnsi" w:hAnsi="Arial" w:cs="Arial"/>
          <w:lang w:eastAsia="en-US"/>
        </w:rPr>
        <w:t xml:space="preserve"> Это позволяет выстроить взаимоувязанную систему документов бюджетного планирования, обеспечивающую сбалансированность мер, реализуемых в текущем, среднесрочном и долгосрочном периодах.</w:t>
      </w:r>
    </w:p>
    <w:p w:rsidR="00771744" w:rsidRDefault="00771744" w:rsidP="007717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643B4">
        <w:rPr>
          <w:rFonts w:ascii="Arial" w:hAnsi="Arial" w:cs="Arial"/>
        </w:rPr>
        <w:t>оказатели финансового обеспечения муниципальных программ</w:t>
      </w:r>
      <w:r>
        <w:rPr>
          <w:rFonts w:ascii="Arial" w:hAnsi="Arial" w:cs="Arial"/>
        </w:rPr>
        <w:t xml:space="preserve"> </w:t>
      </w:r>
      <w:r w:rsidRPr="00C643B4">
        <w:rPr>
          <w:rFonts w:ascii="Arial" w:hAnsi="Arial" w:cs="Arial"/>
        </w:rPr>
        <w:t>муниципального образования Балаганский район на период их действия</w:t>
      </w:r>
      <w:r w:rsidRPr="002F69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расходов по непрограммным направлениям деятельности отражены в приложении 2 к Бюджетному прогнозу.</w:t>
      </w:r>
    </w:p>
    <w:p w:rsidR="004D280F" w:rsidRDefault="00D67406" w:rsidP="004D28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Планирование бюджетных ассигнований районного бюджета по расходам осуществляется в соответствии с порядком и методикой планирования бюджетных ассигнований бюджета муниципального образования Балаганский район, утвержденными приказом Финансового управления Балаганского района от 04.08.2015г. №74.</w:t>
      </w:r>
    </w:p>
    <w:p w:rsidR="00D67406" w:rsidRDefault="004D280F" w:rsidP="0077174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Расходы, осуществляемые </w:t>
      </w:r>
      <w:r w:rsidR="00270012">
        <w:rPr>
          <w:rFonts w:ascii="Arial" w:hAnsi="Arial" w:cs="Arial"/>
        </w:rPr>
        <w:t>в период</w:t>
      </w:r>
      <w:r>
        <w:rPr>
          <w:rFonts w:ascii="Arial" w:hAnsi="Arial" w:cs="Arial"/>
        </w:rPr>
        <w:t xml:space="preserve"> 2016 – 2018 годов за счет областного бюджета, </w:t>
      </w:r>
      <w:r w:rsidR="00270012">
        <w:rPr>
          <w:rFonts w:ascii="Arial" w:hAnsi="Arial" w:cs="Arial"/>
        </w:rPr>
        <w:t>производились в соответствии с объемом межбюджетных трансфертов, поступающих в районный бюджет в соответствии с Законами</w:t>
      </w:r>
      <w:r>
        <w:rPr>
          <w:rFonts w:ascii="Arial" w:hAnsi="Arial" w:cs="Arial"/>
        </w:rPr>
        <w:t xml:space="preserve"> Иркутской области об областном бюджете с учетом их корректировок.</w:t>
      </w:r>
    </w:p>
    <w:p w:rsidR="00441FD6" w:rsidRPr="00E93484" w:rsidRDefault="00441FD6" w:rsidP="0067703C">
      <w:pPr>
        <w:jc w:val="center"/>
        <w:rPr>
          <w:rFonts w:ascii="Arial" w:hAnsi="Arial" w:cs="Arial"/>
        </w:rPr>
      </w:pPr>
    </w:p>
    <w:p w:rsidR="005F3B66" w:rsidRPr="0097101D" w:rsidRDefault="000B0139" w:rsidP="000B0139">
      <w:pPr>
        <w:ind w:firstLine="709"/>
        <w:jc w:val="center"/>
        <w:rPr>
          <w:rFonts w:ascii="Arial" w:hAnsi="Arial" w:cs="Arial"/>
          <w:b/>
        </w:rPr>
      </w:pPr>
      <w:r w:rsidRPr="0097101D">
        <w:rPr>
          <w:rFonts w:ascii="Arial" w:hAnsi="Arial" w:cs="Arial"/>
          <w:b/>
        </w:rPr>
        <w:t>Раздел 2.Основные</w:t>
      </w:r>
      <w:r w:rsidR="005F3B66" w:rsidRPr="0097101D">
        <w:rPr>
          <w:rFonts w:ascii="Arial" w:hAnsi="Arial" w:cs="Arial"/>
          <w:b/>
        </w:rPr>
        <w:t xml:space="preserve"> </w:t>
      </w:r>
      <w:r w:rsidRPr="0097101D">
        <w:rPr>
          <w:rFonts w:ascii="Arial" w:hAnsi="Arial" w:cs="Arial"/>
          <w:b/>
        </w:rPr>
        <w:t>условия</w:t>
      </w:r>
      <w:r w:rsidR="005F3B66" w:rsidRPr="0097101D">
        <w:rPr>
          <w:rFonts w:ascii="Arial" w:hAnsi="Arial" w:cs="Arial"/>
          <w:b/>
        </w:rPr>
        <w:t xml:space="preserve"> формирования Бюджетного </w:t>
      </w:r>
      <w:r w:rsidRPr="0097101D">
        <w:rPr>
          <w:rFonts w:ascii="Arial" w:hAnsi="Arial" w:cs="Arial"/>
          <w:b/>
        </w:rPr>
        <w:t>прогноза</w:t>
      </w:r>
    </w:p>
    <w:p w:rsidR="0097101D" w:rsidRPr="00573AAC" w:rsidRDefault="0097101D" w:rsidP="0097101D">
      <w:pPr>
        <w:jc w:val="center"/>
        <w:rPr>
          <w:rFonts w:ascii="Arial" w:hAnsi="Arial" w:cs="Arial"/>
        </w:rPr>
      </w:pPr>
    </w:p>
    <w:p w:rsidR="00345DF9" w:rsidRDefault="00345DF9" w:rsidP="00345D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Прогноз социально – экономического развития муниципального образования Балаганский район на среднесрочный период 2019 – 2021 годов (далее – Прогноз)</w:t>
      </w:r>
      <w:r w:rsidR="00E31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утвержден постановлением администрации Балаганского района от 06.08.2018г</w:t>
      </w:r>
      <w:r w:rsidR="00E31AD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№288.</w:t>
      </w:r>
    </w:p>
    <w:p w:rsidR="00345DF9" w:rsidRDefault="00345DF9" w:rsidP="00345D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Анализ основных показателей Прогноза за период 2016 – 2017 </w:t>
      </w:r>
      <w:r w:rsidR="00E31ADF">
        <w:rPr>
          <w:rFonts w:ascii="Arial" w:hAnsi="Arial" w:cs="Arial"/>
        </w:rPr>
        <w:t xml:space="preserve">годов и оценке 2018 года </w:t>
      </w:r>
      <w:r>
        <w:rPr>
          <w:rFonts w:ascii="Arial" w:hAnsi="Arial" w:cs="Arial"/>
        </w:rPr>
        <w:t xml:space="preserve">свидетельствует о стабильном развитии </w:t>
      </w:r>
      <w:r w:rsidR="00746228">
        <w:rPr>
          <w:rFonts w:ascii="Arial" w:hAnsi="Arial" w:cs="Arial"/>
        </w:rPr>
        <w:t xml:space="preserve">муниципального образования Балаганский район (далее - </w:t>
      </w:r>
      <w:r>
        <w:rPr>
          <w:rFonts w:ascii="Arial" w:hAnsi="Arial" w:cs="Arial"/>
        </w:rPr>
        <w:t>Балага</w:t>
      </w:r>
      <w:r w:rsidR="00746228">
        <w:rPr>
          <w:rFonts w:ascii="Arial" w:hAnsi="Arial" w:cs="Arial"/>
        </w:rPr>
        <w:t>нский район)</w:t>
      </w:r>
      <w:r>
        <w:rPr>
          <w:rFonts w:ascii="Arial" w:hAnsi="Arial" w:cs="Arial"/>
        </w:rPr>
        <w:t>.</w:t>
      </w:r>
    </w:p>
    <w:p w:rsidR="00827E5E" w:rsidRDefault="00827E5E" w:rsidP="00345D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Основными отраслями экономики в Балаганском районе являются:</w:t>
      </w:r>
    </w:p>
    <w:p w:rsidR="00827E5E" w:rsidRDefault="00827E5E" w:rsidP="00827E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-сельское хозяйство;</w:t>
      </w:r>
    </w:p>
    <w:p w:rsidR="00827E5E" w:rsidRDefault="00827E5E" w:rsidP="00827E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-лесозаготовки;</w:t>
      </w:r>
    </w:p>
    <w:p w:rsidR="00827E5E" w:rsidRDefault="00827E5E" w:rsidP="00827E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-производство пиломатериалов;</w:t>
      </w:r>
    </w:p>
    <w:p w:rsidR="00827E5E" w:rsidRDefault="00827E5E" w:rsidP="00827E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-торговля;</w:t>
      </w:r>
    </w:p>
    <w:p w:rsidR="00827E5E" w:rsidRDefault="00827E5E" w:rsidP="00827E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-хлебопечение.</w:t>
      </w:r>
    </w:p>
    <w:p w:rsidR="00345DF9" w:rsidRDefault="00345DF9" w:rsidP="00345D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Выручка от реализации продукции, работ, услуг (в действующих ценах) по полному кругу организаций по всем отраслям экономики Балаганского района в 2017 году составила 374,6 млн.рублей, что на 9,9 % выше выручки за 2016 год (341,0 млн.рублей). Оценка выручки в 2018 году составляет 383,1 млн.рублей, что на 2,3 % выше выручки 2017 года.</w:t>
      </w:r>
    </w:p>
    <w:p w:rsidR="00345DF9" w:rsidRDefault="00345DF9" w:rsidP="00345D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Выручка в 2019 году планируется:</w:t>
      </w:r>
    </w:p>
    <w:p w:rsidR="00345DF9" w:rsidRDefault="00345DF9" w:rsidP="00345D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-в объеме 399,5 млн.рублей (1 вариант),темп роста к оценке 2018 года составит 104,3 %;</w:t>
      </w:r>
    </w:p>
    <w:p w:rsidR="00345DF9" w:rsidRDefault="00345DF9" w:rsidP="00345D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-в объеме 409,2 млн.рублей (2 вариант),темп роста к оценке 2018 года составит 106,8%.</w:t>
      </w:r>
    </w:p>
    <w:p w:rsidR="00345DF9" w:rsidRDefault="00345DF9" w:rsidP="00345D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Прогнозируется рост выручки в 2020 году, который составит 416,1 млн.рублей, темп роста к 2018 году 108,6%.</w:t>
      </w:r>
    </w:p>
    <w:p w:rsidR="00345DF9" w:rsidRDefault="00345DF9" w:rsidP="00345D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Выручка в 2021 году планируется в объеме 432,1 млн.рублей. Темп роста к 2018 году составит 112,8%.</w:t>
      </w:r>
    </w:p>
    <w:p w:rsidR="00205655" w:rsidRDefault="00205655" w:rsidP="00345D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Прибыль прибыльно работающих предприятий за 2018 год (с учетом предприятий малого бизнеса) оценивается в объеме 49,4 млн.рублей.</w:t>
      </w:r>
    </w:p>
    <w:p w:rsidR="00205655" w:rsidRDefault="00205655" w:rsidP="00345D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2019 году прибыль составит 50,5 млн.рублей (1 вариант), 52,0 млн.рублей (2 вариант)</w:t>
      </w:r>
      <w:r w:rsidR="00827E5E">
        <w:rPr>
          <w:rFonts w:ascii="Arial" w:hAnsi="Arial" w:cs="Arial"/>
        </w:rPr>
        <w:t>. Темп роста прибыли в 2019 году к 2018 году составит 102,2 %</w:t>
      </w:r>
      <w:r w:rsidR="00E93484">
        <w:rPr>
          <w:rFonts w:ascii="Arial" w:hAnsi="Arial" w:cs="Arial"/>
        </w:rPr>
        <w:t xml:space="preserve"> </w:t>
      </w:r>
      <w:r w:rsidR="00827E5E">
        <w:rPr>
          <w:rFonts w:ascii="Arial" w:hAnsi="Arial" w:cs="Arial"/>
        </w:rPr>
        <w:t xml:space="preserve">(1 вариант) и 105,3% (2 вариант). </w:t>
      </w:r>
      <w:r w:rsidR="00E93484">
        <w:rPr>
          <w:rFonts w:ascii="Arial" w:hAnsi="Arial" w:cs="Arial"/>
        </w:rPr>
        <w:t>В 2021 году п</w:t>
      </w:r>
      <w:r w:rsidR="00827E5E">
        <w:rPr>
          <w:rFonts w:ascii="Arial" w:hAnsi="Arial" w:cs="Arial"/>
        </w:rPr>
        <w:t xml:space="preserve">рибыль возрастает до суммы 55,4 </w:t>
      </w:r>
      <w:r w:rsidR="00E93484">
        <w:rPr>
          <w:rFonts w:ascii="Arial" w:hAnsi="Arial" w:cs="Arial"/>
        </w:rPr>
        <w:t>млн.рублей.</w:t>
      </w:r>
    </w:p>
    <w:p w:rsidR="00E93484" w:rsidRDefault="00013DB9" w:rsidP="00345D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Число малых предприятий, действующих на территории Балаганского района, в 2016 году составляло 23 единицы, в 2017 году – 25 единиц, оценка 2018 года – 28 единиц.</w:t>
      </w:r>
    </w:p>
    <w:p w:rsidR="00827E5E" w:rsidRDefault="00013DB9" w:rsidP="00345D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очередном 2019 финансовом году и плановом периоде 2020 - 2021 годах количество малых предприятий не снизится.</w:t>
      </w:r>
    </w:p>
    <w:p w:rsidR="00E93484" w:rsidRDefault="00013DB9" w:rsidP="00013D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Количество индивидуальных предпринимателей, осуществляющих деятельность на территории Балаганского района, в 2016 году </w:t>
      </w:r>
      <w:r w:rsidR="00D65C18">
        <w:rPr>
          <w:rFonts w:ascii="Arial" w:hAnsi="Arial" w:cs="Arial"/>
        </w:rPr>
        <w:t>составило</w:t>
      </w:r>
      <w:r>
        <w:rPr>
          <w:rFonts w:ascii="Arial" w:hAnsi="Arial" w:cs="Arial"/>
        </w:rPr>
        <w:t xml:space="preserve"> 19</w:t>
      </w:r>
      <w:r w:rsidR="00A51DF3">
        <w:rPr>
          <w:rFonts w:ascii="Arial" w:hAnsi="Arial" w:cs="Arial"/>
        </w:rPr>
        <w:t>6 единиц</w:t>
      </w:r>
      <w:r>
        <w:rPr>
          <w:rFonts w:ascii="Arial" w:hAnsi="Arial" w:cs="Arial"/>
        </w:rPr>
        <w:t>, в 2017 году – 205 , оценка 2018 года – 205</w:t>
      </w:r>
      <w:r w:rsidR="00E31ADF">
        <w:rPr>
          <w:rFonts w:ascii="Arial" w:hAnsi="Arial" w:cs="Arial"/>
        </w:rPr>
        <w:t xml:space="preserve"> единиц.</w:t>
      </w:r>
    </w:p>
    <w:p w:rsidR="00013DB9" w:rsidRDefault="00441FD6" w:rsidP="00013D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очередном</w:t>
      </w:r>
      <w:r w:rsidR="00013DB9">
        <w:rPr>
          <w:rFonts w:ascii="Arial" w:hAnsi="Arial" w:cs="Arial"/>
        </w:rPr>
        <w:t xml:space="preserve"> финансовом </w:t>
      </w:r>
      <w:r>
        <w:rPr>
          <w:rFonts w:ascii="Arial" w:hAnsi="Arial" w:cs="Arial"/>
        </w:rPr>
        <w:t xml:space="preserve">2019 </w:t>
      </w:r>
      <w:r w:rsidR="00013DB9">
        <w:rPr>
          <w:rFonts w:ascii="Arial" w:hAnsi="Arial" w:cs="Arial"/>
        </w:rPr>
        <w:t xml:space="preserve">году и плановом периоде 2020 - </w:t>
      </w:r>
      <w:r w:rsidR="00E31ADF">
        <w:rPr>
          <w:rFonts w:ascii="Arial" w:hAnsi="Arial" w:cs="Arial"/>
        </w:rPr>
        <w:t>2021 годов</w:t>
      </w:r>
      <w:r w:rsidR="00013DB9">
        <w:rPr>
          <w:rFonts w:ascii="Arial" w:hAnsi="Arial" w:cs="Arial"/>
        </w:rPr>
        <w:t xml:space="preserve"> количество индивидуальных предпринимателей не снизится и в 2021 году достигнет</w:t>
      </w:r>
      <w:r w:rsidR="00A51DF3">
        <w:rPr>
          <w:rFonts w:ascii="Arial" w:hAnsi="Arial" w:cs="Arial"/>
        </w:rPr>
        <w:t xml:space="preserve"> 209 единиц.</w:t>
      </w:r>
    </w:p>
    <w:p w:rsidR="00441FD6" w:rsidRDefault="00E93484" w:rsidP="00013D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Фонд оплаты труда имеет тенденцию стабильного роста.</w:t>
      </w:r>
    </w:p>
    <w:p w:rsidR="00E93484" w:rsidRDefault="00E93484" w:rsidP="00013D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Фонд начисленной заработной платы по полному кругу организаций</w:t>
      </w:r>
      <w:r w:rsidR="00A27205">
        <w:rPr>
          <w:rFonts w:ascii="Arial" w:hAnsi="Arial" w:cs="Arial"/>
        </w:rPr>
        <w:t xml:space="preserve"> в 2017 году со</w:t>
      </w:r>
      <w:r w:rsidR="00E31ADF">
        <w:rPr>
          <w:rFonts w:ascii="Arial" w:hAnsi="Arial" w:cs="Arial"/>
        </w:rPr>
        <w:t>ставил</w:t>
      </w:r>
      <w:r w:rsidR="00A27205">
        <w:rPr>
          <w:rFonts w:ascii="Arial" w:hAnsi="Arial" w:cs="Arial"/>
        </w:rPr>
        <w:t xml:space="preserve"> 423,9 млн.рублей. Темп роста к 2016 году (376,6 млн.рублей) составил 112,6%.</w:t>
      </w:r>
    </w:p>
    <w:p w:rsidR="00A27205" w:rsidRDefault="00A27205" w:rsidP="00013D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Оценка 2018 года составляет 440,1 млн.рублей, темп роста к 2017 году 103,85.</w:t>
      </w:r>
    </w:p>
    <w:p w:rsidR="00A27205" w:rsidRDefault="00A27205" w:rsidP="00A272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Фонд заработной платы в 2019 году планируется:</w:t>
      </w:r>
    </w:p>
    <w:p w:rsidR="00A27205" w:rsidRDefault="00A27205" w:rsidP="00A272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-в объеме 457,6 млн.рублей (1 вариант),темп роста к оценке 2018 года составит 104 %;</w:t>
      </w:r>
    </w:p>
    <w:p w:rsidR="00A27205" w:rsidRDefault="00A27205" w:rsidP="00A2720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-в объеме 477,9 млн.рублей (2 вариант),темп роста к оценке 2018 года составит </w:t>
      </w:r>
      <w:r w:rsidR="00E31ADF">
        <w:rPr>
          <w:rFonts w:ascii="Arial" w:hAnsi="Arial" w:cs="Arial"/>
        </w:rPr>
        <w:t>108,6</w:t>
      </w:r>
      <w:r>
        <w:rPr>
          <w:rFonts w:ascii="Arial" w:hAnsi="Arial" w:cs="Arial"/>
        </w:rPr>
        <w:t>%.</w:t>
      </w:r>
    </w:p>
    <w:p w:rsidR="00E31ADF" w:rsidRDefault="00E31ADF" w:rsidP="00E31A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Прогнозируется рост фонда оплаты труда в 2020 году, который составит 498,4 млн.рублей, темп роста к 2018 году 113,2%.</w:t>
      </w:r>
    </w:p>
    <w:p w:rsidR="00E31ADF" w:rsidRDefault="00E31ADF" w:rsidP="00E31A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Фонд оплаты труда в 2021 году планируется в объеме 527,5 млн.рублей. Темп роста к 2018 году составит 119,9%.</w:t>
      </w:r>
    </w:p>
    <w:p w:rsidR="002450A9" w:rsidRDefault="002450A9" w:rsidP="00E31A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прогнозируемый период факторами, способствующими повышению </w:t>
      </w:r>
      <w:r w:rsidR="001B0C9B">
        <w:rPr>
          <w:rFonts w:ascii="Arial" w:hAnsi="Arial" w:cs="Arial"/>
        </w:rPr>
        <w:t xml:space="preserve">фонду заработной платы, будут являться, в том числе: поэтапное повышение минимального размера труда в связи с внесением изменений в Федеральный закон от 19.06.2000г. №82-ФЗ «О минимальном размере труда», рост оплаты труда в </w:t>
      </w:r>
      <w:r w:rsidR="00960B08">
        <w:rPr>
          <w:rFonts w:ascii="Arial" w:hAnsi="Arial" w:cs="Arial"/>
        </w:rPr>
        <w:t>учреждениях образования</w:t>
      </w:r>
      <w:r w:rsidR="001B0C9B">
        <w:rPr>
          <w:rFonts w:ascii="Arial" w:hAnsi="Arial" w:cs="Arial"/>
        </w:rPr>
        <w:t xml:space="preserve"> </w:t>
      </w:r>
      <w:r w:rsidR="00A75431">
        <w:rPr>
          <w:rFonts w:ascii="Arial" w:hAnsi="Arial" w:cs="Arial"/>
        </w:rPr>
        <w:t>и культур</w:t>
      </w:r>
      <w:r w:rsidR="00960B08">
        <w:rPr>
          <w:rFonts w:ascii="Arial" w:hAnsi="Arial" w:cs="Arial"/>
        </w:rPr>
        <w:t>ы в соответствии с майскими У</w:t>
      </w:r>
      <w:r w:rsidR="001B0C9B">
        <w:rPr>
          <w:rFonts w:ascii="Arial" w:hAnsi="Arial" w:cs="Arial"/>
        </w:rPr>
        <w:t xml:space="preserve">казами Президента </w:t>
      </w:r>
      <w:r w:rsidR="00A75431">
        <w:rPr>
          <w:rFonts w:ascii="Arial" w:hAnsi="Arial" w:cs="Arial"/>
        </w:rPr>
        <w:t xml:space="preserve">РФ </w:t>
      </w:r>
      <w:r w:rsidR="001B0C9B">
        <w:rPr>
          <w:rFonts w:ascii="Arial" w:hAnsi="Arial" w:cs="Arial"/>
        </w:rPr>
        <w:t>2012 года.</w:t>
      </w:r>
    </w:p>
    <w:p w:rsidR="002450A9" w:rsidRDefault="00746228" w:rsidP="00013D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Численность населения Балаганского</w:t>
      </w:r>
      <w:r w:rsidR="00E31ADF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="00E31ADF">
        <w:rPr>
          <w:rFonts w:ascii="Arial" w:hAnsi="Arial" w:cs="Arial"/>
        </w:rPr>
        <w:t xml:space="preserve"> по состоянию на 01.01.2018 года </w:t>
      </w:r>
      <w:r w:rsidR="00D65C18">
        <w:rPr>
          <w:rFonts w:ascii="Arial" w:hAnsi="Arial" w:cs="Arial"/>
        </w:rPr>
        <w:t>составила</w:t>
      </w:r>
      <w:r w:rsidR="00E31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8543 чел. На протяжении 2016 и 2017 годов численность населения Балаганского района снижалась</w:t>
      </w:r>
      <w:r w:rsidR="002450A9">
        <w:rPr>
          <w:rFonts w:ascii="Arial" w:hAnsi="Arial" w:cs="Arial"/>
        </w:rPr>
        <w:t xml:space="preserve"> в виду оттока населения.</w:t>
      </w:r>
    </w:p>
    <w:p w:rsidR="00E73F23" w:rsidRDefault="00E73F23" w:rsidP="00013D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Изменение численности населения Балаганского района по годам отражается в таблице 2.</w:t>
      </w:r>
    </w:p>
    <w:p w:rsidR="002450A9" w:rsidRDefault="002450A9" w:rsidP="00E73F23">
      <w:pPr>
        <w:jc w:val="center"/>
        <w:rPr>
          <w:rFonts w:ascii="Arial" w:hAnsi="Arial" w:cs="Arial"/>
        </w:rPr>
      </w:pPr>
    </w:p>
    <w:p w:rsidR="00E73F23" w:rsidRDefault="00E73F23" w:rsidP="00E73F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Таблица 2. Изменение численности населения Балаганского района </w:t>
      </w:r>
    </w:p>
    <w:p w:rsidR="00E73F23" w:rsidRDefault="00E73F23" w:rsidP="00E73F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2016 - 2018 годах</w:t>
      </w:r>
    </w:p>
    <w:p w:rsidR="00E73F23" w:rsidRDefault="00E73F23" w:rsidP="00E73F23">
      <w:pPr>
        <w:jc w:val="center"/>
        <w:rPr>
          <w:rFonts w:ascii="Arial" w:hAnsi="Arial" w:cs="Arial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843"/>
        <w:gridCol w:w="1276"/>
        <w:gridCol w:w="1842"/>
      </w:tblGrid>
      <w:tr w:rsidR="00E73F23" w:rsidRPr="00E73F23" w:rsidTr="002450A9">
        <w:tc>
          <w:tcPr>
            <w:tcW w:w="3085" w:type="dxa"/>
          </w:tcPr>
          <w:p w:rsidR="003D786C" w:rsidRDefault="003D786C" w:rsidP="00E73F23">
            <w:pPr>
              <w:jc w:val="center"/>
              <w:rPr>
                <w:rFonts w:ascii="Courier New" w:hAnsi="Courier New" w:cs="Courier New"/>
              </w:rPr>
            </w:pPr>
          </w:p>
          <w:p w:rsidR="003D786C" w:rsidRDefault="003D786C" w:rsidP="00E73F23">
            <w:pPr>
              <w:jc w:val="center"/>
              <w:rPr>
                <w:rFonts w:ascii="Courier New" w:hAnsi="Courier New" w:cs="Courier New"/>
              </w:rPr>
            </w:pPr>
          </w:p>
          <w:p w:rsidR="00E73F23" w:rsidRPr="00E73F23" w:rsidRDefault="00E73F23" w:rsidP="00E73F23">
            <w:pPr>
              <w:jc w:val="center"/>
              <w:rPr>
                <w:rFonts w:ascii="Courier New" w:hAnsi="Courier New" w:cs="Courier New"/>
              </w:rPr>
            </w:pPr>
            <w:r w:rsidRPr="00E73F23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134" w:type="dxa"/>
          </w:tcPr>
          <w:p w:rsidR="00E73F23" w:rsidRDefault="00E73F23" w:rsidP="00E73F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</w:t>
            </w:r>
            <w:r w:rsidRPr="00E73F23">
              <w:rPr>
                <w:rFonts w:ascii="Courier New" w:hAnsi="Courier New" w:cs="Courier New"/>
              </w:rPr>
              <w:t>а 01.01.</w:t>
            </w:r>
          </w:p>
          <w:p w:rsidR="00E73F23" w:rsidRPr="00E73F23" w:rsidRDefault="00E73F23" w:rsidP="00E73F23">
            <w:pPr>
              <w:jc w:val="center"/>
              <w:rPr>
                <w:rFonts w:ascii="Courier New" w:hAnsi="Courier New" w:cs="Courier New"/>
              </w:rPr>
            </w:pPr>
            <w:r w:rsidRPr="00E73F23">
              <w:rPr>
                <w:rFonts w:ascii="Courier New" w:hAnsi="Courier New" w:cs="Courier New"/>
              </w:rPr>
              <w:t>2016г.</w:t>
            </w:r>
          </w:p>
        </w:tc>
        <w:tc>
          <w:tcPr>
            <w:tcW w:w="1134" w:type="dxa"/>
          </w:tcPr>
          <w:p w:rsidR="00E73F23" w:rsidRDefault="00E73F23" w:rsidP="00E73F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</w:t>
            </w:r>
            <w:r w:rsidRPr="00E73F23">
              <w:rPr>
                <w:rFonts w:ascii="Courier New" w:hAnsi="Courier New" w:cs="Courier New"/>
              </w:rPr>
              <w:t>а 01.01.</w:t>
            </w:r>
          </w:p>
          <w:p w:rsidR="00E73F23" w:rsidRPr="00E73F23" w:rsidRDefault="00E73F23" w:rsidP="00E73F23">
            <w:pPr>
              <w:jc w:val="center"/>
              <w:rPr>
                <w:rFonts w:ascii="Courier New" w:hAnsi="Courier New" w:cs="Courier New"/>
              </w:rPr>
            </w:pPr>
            <w:r w:rsidRPr="00E73F23">
              <w:rPr>
                <w:rFonts w:ascii="Courier New" w:hAnsi="Courier New" w:cs="Courier New"/>
              </w:rPr>
              <w:t>2017г.</w:t>
            </w:r>
          </w:p>
        </w:tc>
        <w:tc>
          <w:tcPr>
            <w:tcW w:w="1843" w:type="dxa"/>
          </w:tcPr>
          <w:p w:rsidR="00E73F23" w:rsidRDefault="00E73F23" w:rsidP="00E73F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отклонение 2017г.</w:t>
            </w:r>
            <w:r w:rsidR="003D786C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от 2016г.</w:t>
            </w:r>
          </w:p>
          <w:p w:rsidR="00E73F23" w:rsidRDefault="00E73F23" w:rsidP="00E73F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увеличение+</w:t>
            </w:r>
          </w:p>
          <w:p w:rsidR="00E73F23" w:rsidRPr="00E73F23" w:rsidRDefault="00E73F23" w:rsidP="00E73F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сни</w:t>
            </w:r>
            <w:r w:rsidR="00B57778">
              <w:rPr>
                <w:rFonts w:ascii="Courier New" w:hAnsi="Courier New" w:cs="Courier New"/>
              </w:rPr>
              <w:t>жение-</w:t>
            </w:r>
          </w:p>
        </w:tc>
        <w:tc>
          <w:tcPr>
            <w:tcW w:w="1276" w:type="dxa"/>
          </w:tcPr>
          <w:p w:rsidR="00E73F23" w:rsidRDefault="00E73F23" w:rsidP="00E73F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</w:t>
            </w:r>
            <w:r w:rsidRPr="00E73F23">
              <w:rPr>
                <w:rFonts w:ascii="Courier New" w:hAnsi="Courier New" w:cs="Courier New"/>
              </w:rPr>
              <w:t>а 01.01.</w:t>
            </w:r>
          </w:p>
          <w:p w:rsidR="00E73F23" w:rsidRPr="00E73F23" w:rsidRDefault="00E73F23" w:rsidP="00E73F23">
            <w:pPr>
              <w:jc w:val="center"/>
              <w:rPr>
                <w:rFonts w:ascii="Courier New" w:hAnsi="Courier New" w:cs="Courier New"/>
              </w:rPr>
            </w:pPr>
            <w:r w:rsidRPr="00E73F23">
              <w:rPr>
                <w:rFonts w:ascii="Courier New" w:hAnsi="Courier New" w:cs="Courier New"/>
              </w:rPr>
              <w:t>2018г.</w:t>
            </w:r>
          </w:p>
        </w:tc>
        <w:tc>
          <w:tcPr>
            <w:tcW w:w="1842" w:type="dxa"/>
          </w:tcPr>
          <w:p w:rsidR="00B57778" w:rsidRDefault="00B57778" w:rsidP="00B5777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отклонение 2018г.</w:t>
            </w:r>
            <w:r w:rsidR="003D786C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от 2017г.</w:t>
            </w:r>
          </w:p>
          <w:p w:rsidR="00B57778" w:rsidRDefault="00B57778" w:rsidP="00B5777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увеличение+</w:t>
            </w:r>
          </w:p>
          <w:p w:rsidR="00E73F23" w:rsidRPr="00E73F23" w:rsidRDefault="00B57778" w:rsidP="00B5777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снижение-</w:t>
            </w:r>
          </w:p>
        </w:tc>
      </w:tr>
      <w:tr w:rsidR="00E73F23" w:rsidRPr="00E73F23" w:rsidTr="002450A9">
        <w:trPr>
          <w:trHeight w:val="177"/>
        </w:trPr>
        <w:tc>
          <w:tcPr>
            <w:tcW w:w="3085" w:type="dxa"/>
          </w:tcPr>
          <w:p w:rsidR="00E73F23" w:rsidRPr="00E73F23" w:rsidRDefault="00E73F23" w:rsidP="00E73F23">
            <w:pPr>
              <w:jc w:val="center"/>
              <w:rPr>
                <w:rFonts w:ascii="Courier New" w:hAnsi="Courier New" w:cs="Courier New"/>
                <w:i/>
              </w:rPr>
            </w:pPr>
            <w:r w:rsidRPr="00E73F23">
              <w:rPr>
                <w:rFonts w:ascii="Courier New" w:hAnsi="Courier New" w:cs="Courier New"/>
                <w:i/>
              </w:rPr>
              <w:t>1</w:t>
            </w:r>
          </w:p>
        </w:tc>
        <w:tc>
          <w:tcPr>
            <w:tcW w:w="1134" w:type="dxa"/>
          </w:tcPr>
          <w:p w:rsidR="00E73F23" w:rsidRPr="00E73F23" w:rsidRDefault="00E73F23" w:rsidP="00E73F23">
            <w:pPr>
              <w:jc w:val="center"/>
              <w:rPr>
                <w:rFonts w:ascii="Courier New" w:hAnsi="Courier New" w:cs="Courier New"/>
                <w:i/>
              </w:rPr>
            </w:pPr>
            <w:r w:rsidRPr="00E73F23">
              <w:rPr>
                <w:rFonts w:ascii="Courier New" w:hAnsi="Courier New" w:cs="Courier New"/>
                <w:i/>
              </w:rPr>
              <w:t>2</w:t>
            </w:r>
          </w:p>
        </w:tc>
        <w:tc>
          <w:tcPr>
            <w:tcW w:w="1134" w:type="dxa"/>
          </w:tcPr>
          <w:p w:rsidR="00E73F23" w:rsidRPr="00E73F23" w:rsidRDefault="00E73F23" w:rsidP="00E73F23">
            <w:pPr>
              <w:jc w:val="center"/>
              <w:rPr>
                <w:rFonts w:ascii="Courier New" w:hAnsi="Courier New" w:cs="Courier New"/>
                <w:i/>
              </w:rPr>
            </w:pPr>
            <w:r w:rsidRPr="00E73F23">
              <w:rPr>
                <w:rFonts w:ascii="Courier New" w:hAnsi="Courier New" w:cs="Courier New"/>
                <w:i/>
              </w:rPr>
              <w:t>3</w:t>
            </w:r>
          </w:p>
        </w:tc>
        <w:tc>
          <w:tcPr>
            <w:tcW w:w="1843" w:type="dxa"/>
          </w:tcPr>
          <w:p w:rsidR="00E73F23" w:rsidRPr="00E73F23" w:rsidRDefault="00D65C18" w:rsidP="00E73F23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4</w:t>
            </w:r>
          </w:p>
        </w:tc>
        <w:tc>
          <w:tcPr>
            <w:tcW w:w="1276" w:type="dxa"/>
          </w:tcPr>
          <w:p w:rsidR="00E73F23" w:rsidRPr="00E73F23" w:rsidRDefault="00D65C18" w:rsidP="00E73F23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5</w:t>
            </w:r>
          </w:p>
        </w:tc>
        <w:tc>
          <w:tcPr>
            <w:tcW w:w="1842" w:type="dxa"/>
          </w:tcPr>
          <w:p w:rsidR="00E73F23" w:rsidRPr="00E73F23" w:rsidRDefault="00D65C18" w:rsidP="00E73F23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6</w:t>
            </w:r>
          </w:p>
        </w:tc>
      </w:tr>
      <w:tr w:rsidR="00E73F23" w:rsidRPr="00E73F23" w:rsidTr="002450A9">
        <w:tc>
          <w:tcPr>
            <w:tcW w:w="3085" w:type="dxa"/>
          </w:tcPr>
          <w:p w:rsidR="00E73F23" w:rsidRPr="00E73F23" w:rsidRDefault="003D786C" w:rsidP="00E73F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Численность населения всего, чел.</w:t>
            </w:r>
          </w:p>
        </w:tc>
        <w:tc>
          <w:tcPr>
            <w:tcW w:w="1134" w:type="dxa"/>
          </w:tcPr>
          <w:p w:rsidR="00E73F23" w:rsidRPr="00E73F23" w:rsidRDefault="00F67D8D" w:rsidP="00E73F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8690</w:t>
            </w:r>
          </w:p>
        </w:tc>
        <w:tc>
          <w:tcPr>
            <w:tcW w:w="1134" w:type="dxa"/>
          </w:tcPr>
          <w:p w:rsidR="00E73F23" w:rsidRPr="00E73F23" w:rsidRDefault="00F67D8D" w:rsidP="00E73F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8608</w:t>
            </w:r>
          </w:p>
        </w:tc>
        <w:tc>
          <w:tcPr>
            <w:tcW w:w="1843" w:type="dxa"/>
          </w:tcPr>
          <w:p w:rsidR="00E73F23" w:rsidRPr="00E73F23" w:rsidRDefault="00F67D8D" w:rsidP="00E73F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-82</w:t>
            </w:r>
          </w:p>
        </w:tc>
        <w:tc>
          <w:tcPr>
            <w:tcW w:w="1276" w:type="dxa"/>
          </w:tcPr>
          <w:p w:rsidR="00E73F23" w:rsidRPr="00E73F23" w:rsidRDefault="00F67D8D" w:rsidP="00E73F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8543</w:t>
            </w:r>
          </w:p>
        </w:tc>
        <w:tc>
          <w:tcPr>
            <w:tcW w:w="1842" w:type="dxa"/>
          </w:tcPr>
          <w:p w:rsidR="00E73F23" w:rsidRPr="00E73F23" w:rsidRDefault="00F67D8D" w:rsidP="00E73F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-65</w:t>
            </w:r>
          </w:p>
        </w:tc>
      </w:tr>
    </w:tbl>
    <w:p w:rsidR="00771744" w:rsidRDefault="00771744" w:rsidP="009C25D2">
      <w:pPr>
        <w:jc w:val="center"/>
        <w:rPr>
          <w:rFonts w:ascii="Arial" w:hAnsi="Arial" w:cs="Arial"/>
        </w:rPr>
      </w:pPr>
    </w:p>
    <w:p w:rsidR="005F3B66" w:rsidRDefault="000B0139" w:rsidP="000B0139">
      <w:pPr>
        <w:ind w:firstLine="709"/>
        <w:jc w:val="center"/>
        <w:rPr>
          <w:rFonts w:ascii="Arial" w:hAnsi="Arial" w:cs="Arial"/>
          <w:b/>
        </w:rPr>
      </w:pPr>
      <w:r w:rsidRPr="00D32A28">
        <w:rPr>
          <w:rFonts w:ascii="Arial" w:hAnsi="Arial" w:cs="Arial"/>
          <w:b/>
        </w:rPr>
        <w:t>Раздел 3.Ц</w:t>
      </w:r>
      <w:r w:rsidR="005F3B66" w:rsidRPr="00D32A28">
        <w:rPr>
          <w:rFonts w:ascii="Arial" w:hAnsi="Arial" w:cs="Arial"/>
          <w:b/>
        </w:rPr>
        <w:t>ели, задачи и меры реализации бюджетной и налоговой политики в дол</w:t>
      </w:r>
      <w:r w:rsidRPr="00D32A28">
        <w:rPr>
          <w:rFonts w:ascii="Arial" w:hAnsi="Arial" w:cs="Arial"/>
          <w:b/>
        </w:rPr>
        <w:t>госрочном периоде и их описание</w:t>
      </w:r>
    </w:p>
    <w:p w:rsidR="00DF2262" w:rsidRPr="009C25D2" w:rsidRDefault="00DF2262" w:rsidP="009C25D2">
      <w:pPr>
        <w:jc w:val="center"/>
        <w:rPr>
          <w:rFonts w:ascii="Arial" w:hAnsi="Arial" w:cs="Arial"/>
        </w:rPr>
      </w:pPr>
    </w:p>
    <w:p w:rsidR="00DE6722" w:rsidRDefault="009C25D2" w:rsidP="00DE67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C25D2">
        <w:rPr>
          <w:rFonts w:ascii="Arial" w:hAnsi="Arial" w:cs="Arial"/>
        </w:rPr>
        <w:t>Учитывая необходимость соблюдения финансовых и экономических условий развития экономики Балаганского район и необходимость обеспечения экономического роста Балаганского района в условиях усиливающейся с каждым годом социальной нагрузки на районный бюджет, основными целями реализации бюджетной и налоговой политики районного бюджета</w:t>
      </w:r>
      <w:r w:rsidR="007A3DB0">
        <w:rPr>
          <w:rFonts w:ascii="Arial" w:hAnsi="Arial" w:cs="Arial"/>
        </w:rPr>
        <w:t xml:space="preserve"> в долгосрочном периоде</w:t>
      </w:r>
      <w:r w:rsidRPr="009C25D2">
        <w:rPr>
          <w:rFonts w:ascii="Arial" w:hAnsi="Arial" w:cs="Arial"/>
        </w:rPr>
        <w:t xml:space="preserve"> является сохранение сбалансированности и</w:t>
      </w:r>
      <w:r w:rsidR="007A3DB0">
        <w:rPr>
          <w:rFonts w:ascii="Arial" w:hAnsi="Arial" w:cs="Arial"/>
        </w:rPr>
        <w:t xml:space="preserve"> устойчивости районного бюджета</w:t>
      </w:r>
      <w:r w:rsidR="002316E5">
        <w:rPr>
          <w:rFonts w:ascii="Arial" w:hAnsi="Arial" w:cs="Arial"/>
        </w:rPr>
        <w:t xml:space="preserve"> при безусловном исполнении</w:t>
      </w:r>
      <w:r w:rsidRPr="009C25D2">
        <w:rPr>
          <w:rFonts w:ascii="Arial" w:hAnsi="Arial" w:cs="Arial"/>
        </w:rPr>
        <w:t xml:space="preserve"> принятых расходных обязательств наиболее эффективным способом.</w:t>
      </w:r>
    </w:p>
    <w:p w:rsidR="002316E5" w:rsidRDefault="007A3DB0" w:rsidP="007A3DB0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</w:rPr>
      </w:pPr>
      <w:r w:rsidRPr="007A3DB0">
        <w:rPr>
          <w:rFonts w:ascii="Arial" w:hAnsi="Arial" w:cs="Arial"/>
        </w:rPr>
        <w:t>Бюджетная политика в части расходов в основном направлена на сохранение преемственности определенных ран</w:t>
      </w:r>
      <w:r w:rsidR="002316E5">
        <w:rPr>
          <w:rFonts w:ascii="Arial" w:hAnsi="Arial" w:cs="Arial"/>
        </w:rPr>
        <w:t>ее приоритетов</w:t>
      </w:r>
      <w:r w:rsidRPr="007A3DB0">
        <w:rPr>
          <w:rFonts w:ascii="Arial" w:hAnsi="Arial" w:cs="Arial"/>
        </w:rPr>
        <w:t xml:space="preserve"> и скорректирована с учетом текущей экономической ситуации</w:t>
      </w:r>
      <w:r w:rsidR="002316E5">
        <w:rPr>
          <w:rFonts w:ascii="Arial" w:hAnsi="Arial" w:cs="Arial"/>
        </w:rPr>
        <w:t>.</w:t>
      </w:r>
    </w:p>
    <w:p w:rsidR="007A3DB0" w:rsidRPr="007A3DB0" w:rsidRDefault="007A3DB0" w:rsidP="007A3DB0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</w:rPr>
      </w:pPr>
      <w:r w:rsidRPr="007A3DB0">
        <w:rPr>
          <w:rFonts w:ascii="Arial" w:hAnsi="Arial" w:cs="Arial"/>
        </w:rPr>
        <w:t>Большинство задач в сфере бюджетной политики, поставленных в предыдущие годы, сохраняют свою актуальность.</w:t>
      </w:r>
    </w:p>
    <w:p w:rsidR="007A3DB0" w:rsidRPr="007A3DB0" w:rsidRDefault="007A3DB0" w:rsidP="007A3DB0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</w:rPr>
      </w:pPr>
      <w:r w:rsidRPr="007A3DB0">
        <w:rPr>
          <w:rFonts w:ascii="Arial" w:hAnsi="Arial" w:cs="Arial"/>
        </w:rPr>
        <w:t>Одна из основных приоритетных задач бюджетной политики - реализация национальных проектов и обеспечение достижения целевых показателей национальных проектов, установленных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7A3DB0" w:rsidRPr="007A3DB0" w:rsidRDefault="007A3DB0" w:rsidP="007A3DB0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</w:rPr>
      </w:pPr>
      <w:r w:rsidRPr="007A3DB0">
        <w:rPr>
          <w:rFonts w:ascii="Arial" w:hAnsi="Arial" w:cs="Arial"/>
        </w:rPr>
        <w:t>В связи с чем, как и в предыдущие годы, необходимо будет продолжить реализацию мероприятий, направленных на оптимизацию расходов.</w:t>
      </w:r>
    </w:p>
    <w:p w:rsidR="007A3DB0" w:rsidRPr="007A3DB0" w:rsidRDefault="007A3DB0" w:rsidP="007A3DB0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</w:rPr>
      </w:pPr>
      <w:r w:rsidRPr="007A3DB0">
        <w:rPr>
          <w:rFonts w:ascii="Arial" w:hAnsi="Arial" w:cs="Arial"/>
        </w:rPr>
        <w:t>Сохраняет свою приоритетност</w:t>
      </w:r>
      <w:r w:rsidR="002316E5">
        <w:rPr>
          <w:rFonts w:ascii="Arial" w:hAnsi="Arial" w:cs="Arial"/>
        </w:rPr>
        <w:t>ь и</w:t>
      </w:r>
      <w:r w:rsidRPr="007A3DB0">
        <w:rPr>
          <w:rFonts w:ascii="Arial" w:hAnsi="Arial" w:cs="Arial"/>
        </w:rPr>
        <w:t xml:space="preserve"> необхо</w:t>
      </w:r>
      <w:r w:rsidR="002316E5">
        <w:rPr>
          <w:rFonts w:ascii="Arial" w:hAnsi="Arial" w:cs="Arial"/>
        </w:rPr>
        <w:t>димость обеспечения</w:t>
      </w:r>
      <w:r w:rsidRPr="007A3DB0">
        <w:rPr>
          <w:rFonts w:ascii="Arial" w:hAnsi="Arial" w:cs="Arial"/>
        </w:rPr>
        <w:t xml:space="preserve"> уровня целевых показателей по заработной плате отдельных категорий работников </w:t>
      </w:r>
      <w:r w:rsidR="002316E5">
        <w:rPr>
          <w:rFonts w:ascii="Arial" w:hAnsi="Arial" w:cs="Arial"/>
        </w:rPr>
        <w:t>бюджетной сферы, установленных У</w:t>
      </w:r>
      <w:r w:rsidRPr="007A3DB0">
        <w:rPr>
          <w:rFonts w:ascii="Arial" w:hAnsi="Arial" w:cs="Arial"/>
        </w:rPr>
        <w:t>казами Президента Российской Федерации 2012 года.</w:t>
      </w:r>
    </w:p>
    <w:p w:rsidR="007A3DB0" w:rsidRPr="007A3DB0" w:rsidRDefault="007A3DB0" w:rsidP="007A3DB0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</w:rPr>
      </w:pPr>
      <w:r w:rsidRPr="007A3DB0">
        <w:rPr>
          <w:rFonts w:ascii="Arial" w:hAnsi="Arial" w:cs="Arial"/>
        </w:rPr>
        <w:t>С 1 января 2019 года минимальный размер оплаты труда планируется в размере 11 280 рублей, т.е. на уровне величины прожиточного минимума трудоспособного населения в целом по Российской Федерации за второй квартал 2018 года.</w:t>
      </w:r>
    </w:p>
    <w:p w:rsidR="007A3DB0" w:rsidRPr="007A3DB0" w:rsidRDefault="007A3DB0" w:rsidP="00B741C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A3DB0">
        <w:rPr>
          <w:rFonts w:ascii="Arial" w:hAnsi="Arial" w:cs="Arial"/>
        </w:rPr>
        <w:t>В связи с этим, в целях недопущения нивелирования дифференциации в оплате труда работников бюджетной сферы, требуется обеспечение справедливой дифференциации в уровне оплаты труда «указных» и «неуказных» категорий работников, а также технического (низкоквалифицированного) и основного (высококвалифицированного) персонала с пошаговым изысканием дополнительных источников финансирования.</w:t>
      </w:r>
    </w:p>
    <w:p w:rsidR="007A3DB0" w:rsidRDefault="007A3DB0" w:rsidP="007A3DB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A3DB0">
        <w:rPr>
          <w:rFonts w:ascii="Arial" w:hAnsi="Arial" w:cs="Arial"/>
        </w:rPr>
        <w:t xml:space="preserve">Для достижения указанной цели в рамках развития программно - целевого принципа планирования расходов с 2019 года утверждены муниципальные программы муниципального образования Балаганский район со сроком реализации по 2024 год, цели и задачи которых потребуют от получателей бюджетных средств районного бюджета проведения дальнейшей работы по приоритезации расходов бюджета и повышению эффективности их </w:t>
      </w:r>
      <w:r w:rsidRPr="007A3DB0">
        <w:rPr>
          <w:rFonts w:ascii="Arial" w:hAnsi="Arial" w:cs="Arial"/>
        </w:rPr>
        <w:lastRenderedPageBreak/>
        <w:t>использования.</w:t>
      </w:r>
    </w:p>
    <w:p w:rsidR="007A3DB0" w:rsidRPr="002316E5" w:rsidRDefault="007A3DB0" w:rsidP="004E528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2316E5">
        <w:rPr>
          <w:rFonts w:ascii="Arial" w:hAnsi="Arial" w:cs="Arial"/>
        </w:rPr>
        <w:t>На 2019 год и на плановый период 2020 и 2021 годов приоритетными направле</w:t>
      </w:r>
      <w:r w:rsidR="001742AB">
        <w:rPr>
          <w:rFonts w:ascii="Arial" w:hAnsi="Arial" w:cs="Arial"/>
        </w:rPr>
        <w:t>ниями являются следующие расходы</w:t>
      </w:r>
      <w:r w:rsidRPr="002316E5">
        <w:rPr>
          <w:rFonts w:ascii="Arial" w:hAnsi="Arial" w:cs="Arial"/>
        </w:rPr>
        <w:t xml:space="preserve"> районного бюджета:</w:t>
      </w:r>
    </w:p>
    <w:p w:rsidR="007A3DB0" w:rsidRPr="002316E5" w:rsidRDefault="007A3DB0" w:rsidP="004E528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2316E5">
        <w:rPr>
          <w:rFonts w:ascii="Arial" w:hAnsi="Arial" w:cs="Arial"/>
        </w:rPr>
        <w:t>- заработная плата и начисления на выплаты по оплате труда;</w:t>
      </w:r>
    </w:p>
    <w:p w:rsidR="007A3DB0" w:rsidRPr="002316E5" w:rsidRDefault="007A3DB0" w:rsidP="004E528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2316E5">
        <w:rPr>
          <w:rFonts w:ascii="Arial" w:hAnsi="Arial" w:cs="Arial"/>
        </w:rPr>
        <w:t>- оплата коммунальных услуг;</w:t>
      </w:r>
    </w:p>
    <w:p w:rsidR="007A3DB0" w:rsidRPr="002316E5" w:rsidRDefault="007A3DB0" w:rsidP="004E528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2316E5">
        <w:rPr>
          <w:rFonts w:ascii="Arial" w:hAnsi="Arial" w:cs="Arial"/>
        </w:rPr>
        <w:t>- расходы на социальное обеспечение населения.</w:t>
      </w:r>
    </w:p>
    <w:p w:rsidR="007A3DB0" w:rsidRPr="002316E5" w:rsidRDefault="007A3DB0" w:rsidP="004E528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2316E5">
        <w:rPr>
          <w:rFonts w:ascii="Arial" w:hAnsi="Arial" w:cs="Arial"/>
        </w:rPr>
        <w:t>Первоочередными направлениями финансирования являются:</w:t>
      </w:r>
    </w:p>
    <w:p w:rsidR="007A3DB0" w:rsidRPr="002316E5" w:rsidRDefault="007A3DB0" w:rsidP="004E528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2316E5">
        <w:rPr>
          <w:rFonts w:ascii="Arial" w:hAnsi="Arial" w:cs="Arial"/>
        </w:rPr>
        <w:t>- прочие выплаты по заработной плате;</w:t>
      </w:r>
    </w:p>
    <w:p w:rsidR="007A3DB0" w:rsidRPr="002316E5" w:rsidRDefault="007A3DB0" w:rsidP="004E528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2316E5">
        <w:rPr>
          <w:rFonts w:ascii="Arial" w:hAnsi="Arial" w:cs="Arial"/>
        </w:rPr>
        <w:t>- расходы на приобретение услуг связи;</w:t>
      </w:r>
    </w:p>
    <w:p w:rsidR="007A3DB0" w:rsidRPr="002316E5" w:rsidRDefault="007A3DB0" w:rsidP="004E528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2316E5">
        <w:rPr>
          <w:rFonts w:ascii="Arial" w:hAnsi="Arial" w:cs="Arial"/>
        </w:rPr>
        <w:t>- расходы на приобретение продуктов питания;</w:t>
      </w:r>
    </w:p>
    <w:p w:rsidR="007A3DB0" w:rsidRPr="002316E5" w:rsidRDefault="007A3DB0" w:rsidP="004E528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2316E5">
        <w:rPr>
          <w:rFonts w:ascii="Arial" w:hAnsi="Arial" w:cs="Arial"/>
        </w:rPr>
        <w:t>- расходы на приобретение горюче</w:t>
      </w:r>
      <w:r w:rsidR="001742AB">
        <w:rPr>
          <w:rFonts w:ascii="Arial" w:hAnsi="Arial" w:cs="Arial"/>
        </w:rPr>
        <w:t xml:space="preserve"> </w:t>
      </w:r>
      <w:r w:rsidRPr="002316E5">
        <w:rPr>
          <w:rFonts w:ascii="Arial" w:hAnsi="Arial" w:cs="Arial"/>
        </w:rPr>
        <w:t>-</w:t>
      </w:r>
      <w:r w:rsidR="001742AB">
        <w:rPr>
          <w:rFonts w:ascii="Arial" w:hAnsi="Arial" w:cs="Arial"/>
        </w:rPr>
        <w:t xml:space="preserve"> </w:t>
      </w:r>
      <w:r w:rsidRPr="002316E5">
        <w:rPr>
          <w:rFonts w:ascii="Arial" w:hAnsi="Arial" w:cs="Arial"/>
        </w:rPr>
        <w:t>смазочных материалов;</w:t>
      </w:r>
    </w:p>
    <w:p w:rsidR="007A3DB0" w:rsidRPr="002316E5" w:rsidRDefault="007A3DB0" w:rsidP="004E528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2316E5">
        <w:rPr>
          <w:rFonts w:ascii="Arial" w:hAnsi="Arial" w:cs="Arial"/>
        </w:rPr>
        <w:t>- расходы по подготовке к предстоящему отопительному сезону;</w:t>
      </w:r>
    </w:p>
    <w:p w:rsidR="007A3DB0" w:rsidRDefault="007A3DB0" w:rsidP="004E528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2316E5">
        <w:rPr>
          <w:rFonts w:ascii="Arial" w:hAnsi="Arial" w:cs="Arial"/>
        </w:rPr>
        <w:t>- расходы по финансированию для участия в государственных программах</w:t>
      </w:r>
      <w:r w:rsidR="002316E5">
        <w:rPr>
          <w:rFonts w:ascii="Arial" w:hAnsi="Arial" w:cs="Arial"/>
        </w:rPr>
        <w:t xml:space="preserve"> Иркутской области</w:t>
      </w:r>
      <w:r w:rsidRPr="002316E5">
        <w:rPr>
          <w:rFonts w:ascii="Arial" w:hAnsi="Arial" w:cs="Arial"/>
        </w:rPr>
        <w:t>.</w:t>
      </w:r>
    </w:p>
    <w:p w:rsidR="009C25D2" w:rsidRPr="009C25D2" w:rsidRDefault="00DE6722" w:rsidP="00B741C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9C25D2" w:rsidRPr="009C25D2">
        <w:rPr>
          <w:rFonts w:ascii="Arial" w:hAnsi="Arial" w:cs="Arial"/>
        </w:rPr>
        <w:t>алоговая политика в очередном трехлетнем периоде будет реализо</w:t>
      </w:r>
      <w:r w:rsidR="00B741C4">
        <w:rPr>
          <w:rFonts w:ascii="Arial" w:hAnsi="Arial" w:cs="Arial"/>
        </w:rPr>
        <w:t>вываться в условиях</w:t>
      </w:r>
      <w:r w:rsidR="009C25D2" w:rsidRPr="009C25D2">
        <w:rPr>
          <w:rFonts w:ascii="Arial" w:hAnsi="Arial" w:cs="Arial"/>
        </w:rPr>
        <w:t xml:space="preserve"> изменен</w:t>
      </w:r>
      <w:r w:rsidR="00B741C4">
        <w:rPr>
          <w:rFonts w:ascii="Arial" w:hAnsi="Arial" w:cs="Arial"/>
        </w:rPr>
        <w:t>ий системы налогообложения</w:t>
      </w:r>
      <w:r w:rsidR="009C25D2" w:rsidRPr="009C25D2">
        <w:rPr>
          <w:rFonts w:ascii="Arial" w:hAnsi="Arial" w:cs="Arial"/>
        </w:rPr>
        <w:t>.</w:t>
      </w:r>
    </w:p>
    <w:p w:rsidR="009C25D2" w:rsidRPr="009C25D2" w:rsidRDefault="009C25D2" w:rsidP="009C25D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3211C3">
        <w:rPr>
          <w:rFonts w:ascii="Arial" w:hAnsi="Arial" w:cs="Arial"/>
        </w:rPr>
        <w:t xml:space="preserve">Законом Иркутской области </w:t>
      </w:r>
      <w:r w:rsidR="00871680" w:rsidRPr="003211C3">
        <w:rPr>
          <w:rFonts w:ascii="Arial" w:hAnsi="Arial" w:cs="Arial"/>
        </w:rPr>
        <w:t>от 28.11.2018г. №109</w:t>
      </w:r>
      <w:r w:rsidR="00B741C4" w:rsidRPr="003211C3">
        <w:rPr>
          <w:rFonts w:ascii="Arial" w:hAnsi="Arial" w:cs="Arial"/>
        </w:rPr>
        <w:t>-ОЗ</w:t>
      </w:r>
      <w:r w:rsidR="00474EC3" w:rsidRPr="003211C3">
        <w:rPr>
          <w:rFonts w:ascii="Arial" w:hAnsi="Arial" w:cs="Arial"/>
        </w:rPr>
        <w:t xml:space="preserve"> </w:t>
      </w:r>
      <w:r w:rsidRPr="003211C3">
        <w:rPr>
          <w:rFonts w:ascii="Arial" w:hAnsi="Arial" w:cs="Arial"/>
        </w:rPr>
        <w:t>«О внесении изменения в пункт 2 статьи 2 Закона Иркутской области «О признании утратившими силу пунктов 2 и 3 части 1 статьи 2 Закона Иркутской области «О налоге на имущество организаций» для муниципальных учреждений действие льгот по налогу на имущество орган</w:t>
      </w:r>
      <w:r w:rsidR="006E014C" w:rsidRPr="003211C3">
        <w:rPr>
          <w:rFonts w:ascii="Arial" w:hAnsi="Arial" w:cs="Arial"/>
        </w:rPr>
        <w:t>изаций продлено до 1 января 2020</w:t>
      </w:r>
      <w:r w:rsidRPr="003211C3">
        <w:rPr>
          <w:rFonts w:ascii="Arial" w:hAnsi="Arial" w:cs="Arial"/>
        </w:rPr>
        <w:t xml:space="preserve"> года.</w:t>
      </w:r>
    </w:p>
    <w:p w:rsidR="009C25D2" w:rsidRDefault="009C25D2" w:rsidP="009C25D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C25D2">
        <w:rPr>
          <w:rFonts w:ascii="Arial" w:hAnsi="Arial" w:cs="Arial"/>
        </w:rPr>
        <w:t>Таким образом,</w:t>
      </w:r>
      <w:r w:rsidR="006E014C">
        <w:rPr>
          <w:rFonts w:ascii="Arial" w:hAnsi="Arial" w:cs="Arial"/>
        </w:rPr>
        <w:t xml:space="preserve"> начиная с 01.01.2020</w:t>
      </w:r>
      <w:r w:rsidR="00B741C4">
        <w:rPr>
          <w:rFonts w:ascii="Arial" w:hAnsi="Arial" w:cs="Arial"/>
        </w:rPr>
        <w:t xml:space="preserve"> года, остро встает</w:t>
      </w:r>
      <w:r w:rsidR="00474EC3">
        <w:rPr>
          <w:rFonts w:ascii="Arial" w:hAnsi="Arial" w:cs="Arial"/>
        </w:rPr>
        <w:t xml:space="preserve"> вопрос</w:t>
      </w:r>
      <w:r w:rsidRPr="009C25D2">
        <w:rPr>
          <w:rFonts w:ascii="Arial" w:hAnsi="Arial" w:cs="Arial"/>
        </w:rPr>
        <w:t xml:space="preserve"> финансирования </w:t>
      </w:r>
      <w:r w:rsidR="00B741C4">
        <w:rPr>
          <w:rFonts w:ascii="Arial" w:hAnsi="Arial" w:cs="Arial"/>
        </w:rPr>
        <w:t>из районного бюджета уплаты налога на имущество</w:t>
      </w:r>
      <w:r w:rsidRPr="009C25D2">
        <w:rPr>
          <w:rFonts w:ascii="Arial" w:hAnsi="Arial" w:cs="Arial"/>
        </w:rPr>
        <w:t xml:space="preserve"> казенных и бюджетных учреждений района.</w:t>
      </w:r>
    </w:p>
    <w:p w:rsidR="00474EC3" w:rsidRDefault="00474EC3" w:rsidP="00474E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Федеральным законом от 03.08.2018г. №303 – ФЗ </w:t>
      </w:r>
      <w:r w:rsidRPr="00E47B5A">
        <w:rPr>
          <w:rFonts w:ascii="Arial" w:hAnsi="Arial" w:cs="Arial"/>
        </w:rPr>
        <w:t>«</w:t>
      </w:r>
      <w:r w:rsidRPr="00E47B5A">
        <w:rPr>
          <w:rFonts w:ascii="Arial" w:hAnsi="Arial" w:cs="Arial"/>
          <w:color w:val="000000"/>
          <w:shd w:val="clear" w:color="auto" w:fill="FFFFFF"/>
        </w:rPr>
        <w:t>О внесении изменений в отдельные законодательные акты Российской Федерации о налогах и сборах</w:t>
      </w:r>
      <w:r w:rsidRPr="00E47B5A">
        <w:rPr>
          <w:rFonts w:ascii="Arial" w:hAnsi="Arial" w:cs="Arial"/>
        </w:rPr>
        <w:t>»</w:t>
      </w:r>
      <w:r w:rsidR="00D32A28">
        <w:rPr>
          <w:rFonts w:ascii="Arial" w:hAnsi="Arial" w:cs="Arial"/>
        </w:rPr>
        <w:t xml:space="preserve"> ставка</w:t>
      </w:r>
      <w:r w:rsidRPr="00E47B5A">
        <w:rPr>
          <w:rFonts w:ascii="Arial" w:hAnsi="Arial" w:cs="Arial"/>
        </w:rPr>
        <w:t xml:space="preserve"> налога на добавленную стоимость </w:t>
      </w:r>
      <w:r w:rsidR="00D32A28">
        <w:rPr>
          <w:rFonts w:ascii="Arial" w:hAnsi="Arial" w:cs="Arial"/>
        </w:rPr>
        <w:t>увеличена</w:t>
      </w:r>
      <w:r w:rsidRPr="00E47B5A">
        <w:rPr>
          <w:rFonts w:ascii="Arial" w:hAnsi="Arial" w:cs="Arial"/>
        </w:rPr>
        <w:t xml:space="preserve"> на два процентных пункта</w:t>
      </w:r>
      <w:r w:rsidR="00D32A28">
        <w:rPr>
          <w:rFonts w:ascii="Arial" w:hAnsi="Arial" w:cs="Arial"/>
        </w:rPr>
        <w:t xml:space="preserve"> с 18% до 20%</w:t>
      </w:r>
      <w:r w:rsidRPr="00E47B5A">
        <w:rPr>
          <w:rFonts w:ascii="Arial" w:hAnsi="Arial" w:cs="Arial"/>
        </w:rPr>
        <w:t>. В связи с</w:t>
      </w:r>
      <w:r w:rsidR="00D32A28">
        <w:rPr>
          <w:rFonts w:ascii="Arial" w:hAnsi="Arial" w:cs="Arial"/>
        </w:rPr>
        <w:t xml:space="preserve"> этим,</w:t>
      </w:r>
      <w:r w:rsidR="00E47B5A">
        <w:rPr>
          <w:rFonts w:ascii="Arial" w:hAnsi="Arial" w:cs="Arial"/>
        </w:rPr>
        <w:t xml:space="preserve"> </w:t>
      </w:r>
      <w:r w:rsidR="00D32A28">
        <w:rPr>
          <w:rFonts w:ascii="Arial" w:hAnsi="Arial" w:cs="Arial"/>
        </w:rPr>
        <w:t xml:space="preserve">начиная </w:t>
      </w:r>
      <w:r w:rsidR="00E47B5A">
        <w:rPr>
          <w:rFonts w:ascii="Arial" w:hAnsi="Arial" w:cs="Arial"/>
        </w:rPr>
        <w:t>с 01.01.2019 года</w:t>
      </w:r>
      <w:r w:rsidRPr="00E47B5A">
        <w:rPr>
          <w:rFonts w:ascii="Arial" w:hAnsi="Arial" w:cs="Arial"/>
        </w:rPr>
        <w:t xml:space="preserve"> увеличивается нагрузка на районный бюджет по оплате расходов муниципальных учреждений </w:t>
      </w:r>
      <w:r w:rsidR="00E47B5A" w:rsidRPr="00E47B5A">
        <w:rPr>
          <w:rFonts w:ascii="Arial" w:hAnsi="Arial" w:cs="Arial"/>
        </w:rPr>
        <w:t>по заключенным договорам за поставленные товары, выполненные работы, оказанные услуги.</w:t>
      </w:r>
    </w:p>
    <w:p w:rsidR="00DE6722" w:rsidRPr="00DE6722" w:rsidRDefault="00DE6722" w:rsidP="00DE672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</w:rPr>
      </w:pPr>
      <w:r w:rsidRPr="00DE6722">
        <w:rPr>
          <w:rFonts w:ascii="Arial" w:hAnsi="Arial" w:cs="Arial"/>
        </w:rPr>
        <w:t>Основной задачей налоговой политики в долгосрочном периоде является достижение роста налоговых и неналоговых доходов районного бюджета, сокращения невыясненных поступлений.</w:t>
      </w:r>
    </w:p>
    <w:p w:rsidR="00DE6722" w:rsidRPr="00DE6722" w:rsidRDefault="00DE6722" w:rsidP="00DE6722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Arial" w:hAnsi="Arial" w:cs="Arial"/>
        </w:rPr>
      </w:pPr>
      <w:r w:rsidRPr="00DE6722">
        <w:rPr>
          <w:rFonts w:ascii="Arial" w:hAnsi="Arial" w:cs="Arial"/>
        </w:rPr>
        <w:t>В связи с этим необходима целенаправленная работа органов местного самоуправления по увеличению налогового потенциала районного бюджета и задействование всех имеющихся резервов, в том числе:</w:t>
      </w:r>
    </w:p>
    <w:p w:rsidR="00DE6722" w:rsidRPr="00DE6722" w:rsidRDefault="00DE6722" w:rsidP="004E528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E6722">
        <w:rPr>
          <w:rFonts w:ascii="Arial" w:hAnsi="Arial" w:cs="Arial"/>
        </w:rPr>
        <w:t>- продолжение работы межведомственной комиссии по совершенствованию доходного потенциала Балаганского района и легализации заработной платы;</w:t>
      </w:r>
    </w:p>
    <w:p w:rsidR="00DE6722" w:rsidRPr="00DE6722" w:rsidRDefault="00DE6722" w:rsidP="004E528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E6722">
        <w:rPr>
          <w:rFonts w:ascii="Arial" w:hAnsi="Arial" w:cs="Arial"/>
        </w:rPr>
        <w:t>- проведение мониторинга налоговых и неналоговых поступлений в районный бюджет;</w:t>
      </w:r>
    </w:p>
    <w:p w:rsidR="00DE6722" w:rsidRPr="00DE6722" w:rsidRDefault="00DE6722" w:rsidP="004E528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E6722">
        <w:rPr>
          <w:rFonts w:ascii="Arial" w:hAnsi="Arial" w:cs="Arial"/>
        </w:rPr>
        <w:t xml:space="preserve">- повышение ответственности главных администраторов доходов по контролю за полным и своевременным поступлением </w:t>
      </w:r>
      <w:r>
        <w:rPr>
          <w:rFonts w:ascii="Arial" w:hAnsi="Arial" w:cs="Arial"/>
        </w:rPr>
        <w:t xml:space="preserve">администрируемых </w:t>
      </w:r>
      <w:r w:rsidRPr="00DE6722">
        <w:rPr>
          <w:rFonts w:ascii="Arial" w:hAnsi="Arial" w:cs="Arial"/>
        </w:rPr>
        <w:t>дохо</w:t>
      </w:r>
      <w:r>
        <w:rPr>
          <w:rFonts w:ascii="Arial" w:hAnsi="Arial" w:cs="Arial"/>
        </w:rPr>
        <w:t>дов.</w:t>
      </w:r>
    </w:p>
    <w:p w:rsidR="00DE6722" w:rsidRDefault="00DE6722" w:rsidP="004E528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E6722">
        <w:rPr>
          <w:rFonts w:ascii="Arial" w:hAnsi="Arial" w:cs="Arial"/>
        </w:rPr>
        <w:t>Рост доходов ожидается, в том числе, за счет борьбы с неформальной занятостью и «серыми» схемами выплаты заработной платы, обеспечения зачисления налога на доходы физических лиц (далее - НДФЛ) по месту ведения предпринимательской деятельности и в размерах, соответствующих масштабам осуществляемой деятельности, минимальному размеру оплаты труда.</w:t>
      </w:r>
    </w:p>
    <w:p w:rsidR="00033996" w:rsidRPr="0087346C" w:rsidRDefault="00033996" w:rsidP="004E528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Courier New" w:hAnsi="Courier New" w:cs="Courier New"/>
        </w:rPr>
      </w:pPr>
      <w:r w:rsidRPr="00033996">
        <w:rPr>
          <w:rFonts w:ascii="Arial" w:hAnsi="Arial" w:cs="Arial"/>
        </w:rPr>
        <w:t>Необходимо продолжить работу по эффективному использованию имущества, находящегося в муниципальной собственности. Политику управления муниципальной собственности района необходимо ориентировать на повышение эффективности использования имущества, находящегося в муниципальной собственности района</w:t>
      </w:r>
      <w:r w:rsidRPr="0087346C">
        <w:rPr>
          <w:rFonts w:ascii="Courier New" w:hAnsi="Courier New" w:cs="Courier New"/>
        </w:rPr>
        <w:t>.</w:t>
      </w:r>
    </w:p>
    <w:p w:rsidR="00E7797F" w:rsidRDefault="00E7797F" w:rsidP="00DD691B">
      <w:pPr>
        <w:jc w:val="center"/>
        <w:rPr>
          <w:rFonts w:ascii="Arial" w:hAnsi="Arial" w:cs="Arial"/>
        </w:rPr>
      </w:pPr>
    </w:p>
    <w:p w:rsidR="0097101D" w:rsidRDefault="000B0139" w:rsidP="00B84138">
      <w:pPr>
        <w:ind w:firstLine="709"/>
        <w:jc w:val="center"/>
        <w:rPr>
          <w:rFonts w:ascii="Arial" w:hAnsi="Arial" w:cs="Arial"/>
          <w:b/>
        </w:rPr>
      </w:pPr>
      <w:r w:rsidRPr="0097101D">
        <w:rPr>
          <w:rFonts w:ascii="Arial" w:hAnsi="Arial" w:cs="Arial"/>
          <w:b/>
        </w:rPr>
        <w:lastRenderedPageBreak/>
        <w:t>Раздел 4.А</w:t>
      </w:r>
      <w:r w:rsidR="005F3B66" w:rsidRPr="0097101D">
        <w:rPr>
          <w:rFonts w:ascii="Arial" w:hAnsi="Arial" w:cs="Arial"/>
          <w:b/>
        </w:rPr>
        <w:t>нализ основных рисков, влияющих на обеспечение сбалансированности районного бюджета, а так</w:t>
      </w:r>
      <w:r w:rsidR="00D755D1" w:rsidRPr="0097101D">
        <w:rPr>
          <w:rFonts w:ascii="Arial" w:hAnsi="Arial" w:cs="Arial"/>
          <w:b/>
        </w:rPr>
        <w:t xml:space="preserve">же механизмы </w:t>
      </w:r>
    </w:p>
    <w:p w:rsidR="005F3B66" w:rsidRPr="0097101D" w:rsidRDefault="00D755D1" w:rsidP="00B84138">
      <w:pPr>
        <w:ind w:firstLine="709"/>
        <w:jc w:val="center"/>
        <w:rPr>
          <w:rFonts w:ascii="Arial" w:hAnsi="Arial" w:cs="Arial"/>
          <w:b/>
        </w:rPr>
      </w:pPr>
      <w:r w:rsidRPr="0097101D">
        <w:rPr>
          <w:rFonts w:ascii="Arial" w:hAnsi="Arial" w:cs="Arial"/>
          <w:b/>
        </w:rPr>
        <w:t>управления рисками</w:t>
      </w:r>
    </w:p>
    <w:p w:rsidR="00D755D1" w:rsidRDefault="00D755D1" w:rsidP="00DD691B">
      <w:pPr>
        <w:jc w:val="center"/>
        <w:rPr>
          <w:rFonts w:ascii="Arial" w:hAnsi="Arial" w:cs="Arial"/>
        </w:rPr>
      </w:pPr>
    </w:p>
    <w:p w:rsidR="00F73B6D" w:rsidRDefault="00B84138" w:rsidP="00F73B6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B84138">
        <w:rPr>
          <w:rFonts w:ascii="Arial" w:eastAsiaTheme="minorHAnsi" w:hAnsi="Arial" w:cs="Arial"/>
          <w:lang w:eastAsia="en-US"/>
        </w:rPr>
        <w:t>П</w:t>
      </w:r>
      <w:r w:rsidR="00D755D1" w:rsidRPr="00B84138">
        <w:rPr>
          <w:rFonts w:ascii="Arial" w:eastAsiaTheme="minorHAnsi" w:hAnsi="Arial" w:cs="Arial"/>
          <w:lang w:eastAsia="en-US"/>
        </w:rPr>
        <w:t>од бюджетным риском понимается стоимостная оценка изменения доходов, расходов бюджетов, показа</w:t>
      </w:r>
      <w:r w:rsidRPr="00B84138">
        <w:rPr>
          <w:rFonts w:ascii="Arial" w:eastAsiaTheme="minorHAnsi" w:hAnsi="Arial" w:cs="Arial"/>
          <w:lang w:eastAsia="en-US"/>
        </w:rPr>
        <w:t>телей долговой нагрузки районного бюджета</w:t>
      </w:r>
      <w:r w:rsidR="00D755D1" w:rsidRPr="00B84138">
        <w:rPr>
          <w:rFonts w:ascii="Arial" w:eastAsiaTheme="minorHAnsi" w:hAnsi="Arial" w:cs="Arial"/>
          <w:lang w:eastAsia="en-US"/>
        </w:rPr>
        <w:t>, а также располагаемых резервов, наступающая с определенной вероятностью, в конкретном периоде, по сравнению с наиболее вероятным, ожидаемым вариантом прогноза данных показателей.</w:t>
      </w:r>
    </w:p>
    <w:p w:rsidR="00F73B6D" w:rsidRDefault="00150462" w:rsidP="00F73B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73B6D">
        <w:rPr>
          <w:rFonts w:ascii="Arial" w:hAnsi="Arial" w:cs="Arial"/>
        </w:rPr>
        <w:t>Анализ основных рисков, влияющих на обеспечение сбалансированности районного бюджета</w:t>
      </w:r>
      <w:r w:rsidR="00F73B6D" w:rsidRPr="00F73B6D">
        <w:rPr>
          <w:rFonts w:ascii="Arial" w:hAnsi="Arial" w:cs="Arial"/>
        </w:rPr>
        <w:t>,</w:t>
      </w:r>
      <w:r w:rsidRPr="00F73B6D">
        <w:rPr>
          <w:rFonts w:ascii="Arial" w:hAnsi="Arial" w:cs="Arial"/>
        </w:rPr>
        <w:t xml:space="preserve"> может быть проведен при помощи практического использования оценки бюджетных рисков районного бюджета, исходя из следующих особенностей ее применения:</w:t>
      </w:r>
    </w:p>
    <w:p w:rsidR="00F73B6D" w:rsidRDefault="00F73B6D" w:rsidP="00F73B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73B6D">
        <w:rPr>
          <w:rFonts w:ascii="Arial" w:hAnsi="Arial" w:cs="Arial"/>
        </w:rPr>
        <w:t>-</w:t>
      </w:r>
      <w:r w:rsidR="00150462" w:rsidRPr="00F73B6D">
        <w:rPr>
          <w:rFonts w:ascii="Arial" w:hAnsi="Arial" w:cs="Arial"/>
        </w:rPr>
        <w:t xml:space="preserve">текущее исполнение </w:t>
      </w:r>
      <w:r w:rsidRPr="00F73B6D">
        <w:rPr>
          <w:rFonts w:ascii="Arial" w:hAnsi="Arial" w:cs="Arial"/>
        </w:rPr>
        <w:t xml:space="preserve">районного </w:t>
      </w:r>
      <w:r w:rsidR="00150462" w:rsidRPr="00F73B6D">
        <w:rPr>
          <w:rFonts w:ascii="Arial" w:hAnsi="Arial" w:cs="Arial"/>
        </w:rPr>
        <w:t>бюджета: возможности недопоступления доходов относительно парам</w:t>
      </w:r>
      <w:r w:rsidRPr="00F73B6D">
        <w:rPr>
          <w:rFonts w:ascii="Arial" w:hAnsi="Arial" w:cs="Arial"/>
        </w:rPr>
        <w:t xml:space="preserve">етров, утвержденных </w:t>
      </w:r>
      <w:r w:rsidR="00150462" w:rsidRPr="00F73B6D">
        <w:rPr>
          <w:rFonts w:ascii="Arial" w:hAnsi="Arial" w:cs="Arial"/>
        </w:rPr>
        <w:t xml:space="preserve">решением о </w:t>
      </w:r>
      <w:r>
        <w:rPr>
          <w:rFonts w:ascii="Arial" w:hAnsi="Arial" w:cs="Arial"/>
        </w:rPr>
        <w:t>районном бюджете, возникновение</w:t>
      </w:r>
      <w:r w:rsidR="00150462" w:rsidRPr="00F73B6D">
        <w:rPr>
          <w:rFonts w:ascii="Arial" w:hAnsi="Arial" w:cs="Arial"/>
        </w:rPr>
        <w:t xml:space="preserve"> дополнительных (не предусмотренных бюджетом) расходных</w:t>
      </w:r>
      <w:r>
        <w:rPr>
          <w:rFonts w:ascii="Arial" w:hAnsi="Arial" w:cs="Arial"/>
        </w:rPr>
        <w:t xml:space="preserve"> обязательств, ухудшение</w:t>
      </w:r>
      <w:r w:rsidRPr="00F73B6D">
        <w:rPr>
          <w:rFonts w:ascii="Arial" w:hAnsi="Arial" w:cs="Arial"/>
        </w:rPr>
        <w:t xml:space="preserve"> условий</w:t>
      </w:r>
      <w:r w:rsidR="00150462" w:rsidRPr="00F73B6D">
        <w:rPr>
          <w:rFonts w:ascii="Arial" w:hAnsi="Arial" w:cs="Arial"/>
        </w:rPr>
        <w:t xml:space="preserve"> привлечения,</w:t>
      </w:r>
      <w:r w:rsidRPr="00F73B6D">
        <w:rPr>
          <w:rFonts w:ascii="Arial" w:hAnsi="Arial" w:cs="Arial"/>
        </w:rPr>
        <w:t xml:space="preserve"> обслуживания и погашения бюджетных кредитов</w:t>
      </w:r>
      <w:r w:rsidR="00150462" w:rsidRPr="00F73B6D">
        <w:rPr>
          <w:rFonts w:ascii="Arial" w:hAnsi="Arial" w:cs="Arial"/>
        </w:rPr>
        <w:t>;</w:t>
      </w:r>
    </w:p>
    <w:p w:rsidR="00F73B6D" w:rsidRDefault="00F73B6D" w:rsidP="00F73B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50462" w:rsidRPr="00F73B6D">
        <w:rPr>
          <w:rFonts w:ascii="Arial" w:hAnsi="Arial" w:cs="Arial"/>
        </w:rPr>
        <w:t>среднесрочное бюджетное планирование, включая формирование проекта бюджета на очередной финансовый год и на плановый период, а также его основных характеристик и параметров, предельных разме</w:t>
      </w:r>
      <w:r w:rsidRPr="00F73B6D">
        <w:rPr>
          <w:rFonts w:ascii="Arial" w:hAnsi="Arial" w:cs="Arial"/>
        </w:rPr>
        <w:t>ров дефицита и</w:t>
      </w:r>
      <w:r w:rsidR="00150462" w:rsidRPr="00F73B6D">
        <w:rPr>
          <w:rFonts w:ascii="Arial" w:hAnsi="Arial" w:cs="Arial"/>
        </w:rPr>
        <w:t xml:space="preserve"> муниципального долга;</w:t>
      </w:r>
    </w:p>
    <w:p w:rsidR="00150462" w:rsidRPr="00F73B6D" w:rsidRDefault="00F73B6D" w:rsidP="00F73B6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73B6D">
        <w:rPr>
          <w:rFonts w:ascii="Arial" w:hAnsi="Arial" w:cs="Arial"/>
        </w:rPr>
        <w:t>-</w:t>
      </w:r>
      <w:r w:rsidR="00150462" w:rsidRPr="00F73B6D">
        <w:rPr>
          <w:rFonts w:ascii="Arial" w:hAnsi="Arial" w:cs="Arial"/>
        </w:rPr>
        <w:t>форми</w:t>
      </w:r>
      <w:r w:rsidRPr="00F73B6D">
        <w:rPr>
          <w:rFonts w:ascii="Arial" w:hAnsi="Arial" w:cs="Arial"/>
        </w:rPr>
        <w:t>рование муниципальных программ</w:t>
      </w:r>
      <w:r w:rsidR="00150462" w:rsidRPr="00F73B6D">
        <w:rPr>
          <w:rFonts w:ascii="Arial" w:hAnsi="Arial" w:cs="Arial"/>
        </w:rPr>
        <w:t>, учитывая предельные объемы их финансового обеспечения на весь период действия</w:t>
      </w:r>
      <w:r w:rsidRPr="00F73B6D">
        <w:rPr>
          <w:rFonts w:ascii="Arial" w:hAnsi="Arial" w:cs="Arial"/>
        </w:rPr>
        <w:t>.</w:t>
      </w:r>
    </w:p>
    <w:p w:rsidR="009B4B44" w:rsidRDefault="00E21156" w:rsidP="00875F7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21156">
        <w:rPr>
          <w:rFonts w:ascii="Arial" w:eastAsiaTheme="minorHAnsi" w:hAnsi="Arial" w:cs="Arial"/>
          <w:lang w:eastAsia="en-US"/>
        </w:rPr>
        <w:t>При составлении Бюджетног</w:t>
      </w:r>
      <w:r>
        <w:rPr>
          <w:rFonts w:ascii="Arial" w:eastAsiaTheme="minorHAnsi" w:hAnsi="Arial" w:cs="Arial"/>
          <w:lang w:eastAsia="en-US"/>
        </w:rPr>
        <w:t>о прогноза</w:t>
      </w:r>
      <w:r w:rsidRPr="00E21156">
        <w:rPr>
          <w:rFonts w:ascii="Arial" w:eastAsiaTheme="minorHAnsi" w:hAnsi="Arial" w:cs="Arial"/>
          <w:lang w:eastAsia="en-US"/>
        </w:rPr>
        <w:t xml:space="preserve"> в связи со значительной неопределенностью будущих значений доходных источников при планировании</w:t>
      </w:r>
      <w:r w:rsidR="00EC5793">
        <w:rPr>
          <w:rFonts w:ascii="Arial" w:eastAsiaTheme="minorHAnsi" w:hAnsi="Arial" w:cs="Arial"/>
          <w:lang w:eastAsia="en-US"/>
        </w:rPr>
        <w:t>,</w:t>
      </w:r>
      <w:r w:rsidRPr="00E21156">
        <w:rPr>
          <w:rFonts w:ascii="Arial" w:eastAsiaTheme="minorHAnsi" w:hAnsi="Arial" w:cs="Arial"/>
          <w:lang w:eastAsia="en-US"/>
        </w:rPr>
        <w:t xml:space="preserve"> использована укрупненная структура показателей, а именно выделены три составляющие: налоговые доходы, неналоговые доходы, межбюджетные тр</w:t>
      </w:r>
      <w:r w:rsidR="0096373B">
        <w:rPr>
          <w:rFonts w:ascii="Arial" w:eastAsiaTheme="minorHAnsi" w:hAnsi="Arial" w:cs="Arial"/>
          <w:lang w:eastAsia="en-US"/>
        </w:rPr>
        <w:t>ансферты</w:t>
      </w:r>
      <w:r w:rsidRPr="00E21156">
        <w:rPr>
          <w:rFonts w:ascii="Arial" w:eastAsiaTheme="minorHAnsi" w:hAnsi="Arial" w:cs="Arial"/>
          <w:lang w:eastAsia="en-US"/>
        </w:rPr>
        <w:t xml:space="preserve"> (приложение 1 к Бюджетному прогнозу).</w:t>
      </w:r>
    </w:p>
    <w:p w:rsidR="00B67C28" w:rsidRPr="003211C3" w:rsidRDefault="0096373B" w:rsidP="00B67C28">
      <w:pPr>
        <w:jc w:val="both"/>
        <w:rPr>
          <w:rFonts w:ascii="Courier New" w:hAnsi="Courier New" w:cs="Courier New"/>
          <w:sz w:val="22"/>
          <w:szCs w:val="22"/>
        </w:rPr>
      </w:pPr>
      <w:r w:rsidRPr="0096373B">
        <w:rPr>
          <w:rFonts w:ascii="Arial" w:eastAsiaTheme="minorHAnsi" w:hAnsi="Arial" w:cs="Arial"/>
          <w:lang w:eastAsia="en-US"/>
        </w:rPr>
        <w:t>Сумма поступлений по налоговым и неналоговым доходам до</w:t>
      </w:r>
      <w:r w:rsidR="007F5352">
        <w:rPr>
          <w:rFonts w:ascii="Arial" w:eastAsiaTheme="minorHAnsi" w:hAnsi="Arial" w:cs="Arial"/>
          <w:lang w:eastAsia="en-US"/>
        </w:rPr>
        <w:t>ходной части районного бюджета</w:t>
      </w:r>
      <w:r w:rsidRPr="0096373B">
        <w:rPr>
          <w:rFonts w:ascii="Arial" w:eastAsiaTheme="minorHAnsi" w:hAnsi="Arial" w:cs="Arial"/>
          <w:lang w:eastAsia="en-US"/>
        </w:rPr>
        <w:t xml:space="preserve"> </w:t>
      </w:r>
      <w:r w:rsidR="00B67C28">
        <w:rPr>
          <w:rFonts w:ascii="Arial" w:eastAsiaTheme="minorHAnsi" w:hAnsi="Arial" w:cs="Arial"/>
          <w:lang w:eastAsia="en-US"/>
        </w:rPr>
        <w:t xml:space="preserve">на период 2019 - 2021 годов </w:t>
      </w:r>
      <w:r w:rsidRPr="0096373B">
        <w:rPr>
          <w:rFonts w:ascii="Arial" w:eastAsiaTheme="minorHAnsi" w:hAnsi="Arial" w:cs="Arial"/>
          <w:lang w:eastAsia="en-US"/>
        </w:rPr>
        <w:t>сформирована исходя из особенностей конкретных доходов, то есть принадлежности того или иного налога к федеральному, региональному или местному, степенью стабильности соответствующих поступлений и их зависимости от влияния кратко- и среднесрочных факторов, значимостью отдельных доходов, их долей в общем объеме доходов</w:t>
      </w:r>
      <w:r w:rsidR="007F5352">
        <w:rPr>
          <w:rFonts w:ascii="Arial" w:eastAsiaTheme="minorHAnsi" w:hAnsi="Arial" w:cs="Arial"/>
          <w:lang w:eastAsia="en-US"/>
        </w:rPr>
        <w:t xml:space="preserve"> районного бюджета</w:t>
      </w:r>
      <w:r w:rsidRPr="0096373B">
        <w:rPr>
          <w:rFonts w:ascii="Arial" w:eastAsiaTheme="minorHAnsi" w:hAnsi="Arial" w:cs="Arial"/>
          <w:lang w:eastAsia="en-US"/>
        </w:rPr>
        <w:t>.</w:t>
      </w:r>
      <w:r w:rsidR="00B67C28" w:rsidRPr="00B67C28">
        <w:rPr>
          <w:rFonts w:ascii="Arial" w:eastAsiaTheme="minorHAnsi" w:hAnsi="Arial" w:cs="Arial"/>
          <w:lang w:eastAsia="en-US"/>
        </w:rPr>
        <w:t xml:space="preserve"> </w:t>
      </w:r>
      <w:r w:rsidR="00B67C28" w:rsidRPr="003211C3">
        <w:rPr>
          <w:rFonts w:ascii="Arial" w:eastAsiaTheme="minorHAnsi" w:hAnsi="Arial" w:cs="Arial"/>
          <w:lang w:eastAsia="en-US"/>
        </w:rPr>
        <w:t>Сумма поступлений по налоговым и неналоговым доходам доходной части районного бюджета на период 2022 - 2024 годов (</w:t>
      </w:r>
      <w:r w:rsidR="00B67C28" w:rsidRPr="003211C3">
        <w:rPr>
          <w:rFonts w:ascii="Arial" w:hAnsi="Arial" w:cs="Arial"/>
        </w:rPr>
        <w:t xml:space="preserve">Приложение 1к Бюджетному прогнозу) </w:t>
      </w:r>
      <w:r w:rsidR="00B67C28" w:rsidRPr="003211C3">
        <w:rPr>
          <w:rFonts w:ascii="Arial" w:eastAsiaTheme="minorHAnsi" w:hAnsi="Arial" w:cs="Arial"/>
          <w:lang w:eastAsia="en-US"/>
        </w:rPr>
        <w:t>сформирована с корректировкой на индексы – дефляторы периода прогнозирования, начиная с 2022 года:</w:t>
      </w:r>
    </w:p>
    <w:p w:rsidR="00B67C28" w:rsidRPr="003211C3" w:rsidRDefault="00B67C28" w:rsidP="00B67C2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211C3">
        <w:rPr>
          <w:rFonts w:ascii="Arial" w:eastAsiaTheme="minorHAnsi" w:hAnsi="Arial" w:cs="Arial"/>
          <w:lang w:eastAsia="en-US"/>
        </w:rPr>
        <w:t>2022 год к 2021 году – 104,4%;</w:t>
      </w:r>
    </w:p>
    <w:p w:rsidR="00B67C28" w:rsidRPr="003211C3" w:rsidRDefault="00B67C28" w:rsidP="00B67C2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211C3">
        <w:rPr>
          <w:rFonts w:ascii="Arial" w:eastAsiaTheme="minorHAnsi" w:hAnsi="Arial" w:cs="Arial"/>
          <w:lang w:eastAsia="en-US"/>
        </w:rPr>
        <w:t>2023 год к 2022 году – 104,5%;</w:t>
      </w:r>
    </w:p>
    <w:p w:rsidR="0096373B" w:rsidRDefault="00B67C28" w:rsidP="00B67C2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211C3">
        <w:rPr>
          <w:rFonts w:ascii="Arial" w:eastAsiaTheme="minorHAnsi" w:hAnsi="Arial" w:cs="Arial"/>
          <w:lang w:eastAsia="en-US"/>
        </w:rPr>
        <w:t>2024 год к 2023 году – 104,6%.</w:t>
      </w:r>
    </w:p>
    <w:p w:rsidR="00B67C28" w:rsidRDefault="009B4B44" w:rsidP="00875F7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Значительными </w:t>
      </w:r>
      <w:r w:rsidR="0096373B">
        <w:rPr>
          <w:rFonts w:ascii="Arial" w:eastAsiaTheme="minorHAnsi" w:hAnsi="Arial" w:cs="Arial"/>
          <w:lang w:eastAsia="en-US"/>
        </w:rPr>
        <w:t>рисками с высокой степе</w:t>
      </w:r>
      <w:r w:rsidR="00EC5793">
        <w:rPr>
          <w:rFonts w:ascii="Arial" w:eastAsiaTheme="minorHAnsi" w:hAnsi="Arial" w:cs="Arial"/>
          <w:lang w:eastAsia="en-US"/>
        </w:rPr>
        <w:t>нью неопределенности объемов</w:t>
      </w:r>
      <w:r w:rsidR="0096373B">
        <w:rPr>
          <w:rFonts w:ascii="Arial" w:eastAsiaTheme="minorHAnsi" w:hAnsi="Arial" w:cs="Arial"/>
          <w:lang w:eastAsia="en-US"/>
        </w:rPr>
        <w:t xml:space="preserve"> поступле</w:t>
      </w:r>
      <w:r w:rsidR="006B3869">
        <w:rPr>
          <w:rFonts w:ascii="Arial" w:eastAsiaTheme="minorHAnsi" w:hAnsi="Arial" w:cs="Arial"/>
          <w:lang w:eastAsia="en-US"/>
        </w:rPr>
        <w:t>ний при формировании Бюджетного прогноза</w:t>
      </w:r>
      <w:r w:rsidR="0096373B">
        <w:rPr>
          <w:rFonts w:ascii="Arial" w:eastAsiaTheme="minorHAnsi" w:hAnsi="Arial" w:cs="Arial"/>
          <w:lang w:eastAsia="en-US"/>
        </w:rPr>
        <w:t xml:space="preserve"> рассматрива</w:t>
      </w:r>
      <w:r w:rsidR="0039404D">
        <w:rPr>
          <w:rFonts w:ascii="Arial" w:eastAsiaTheme="minorHAnsi" w:hAnsi="Arial" w:cs="Arial"/>
          <w:lang w:eastAsia="en-US"/>
        </w:rPr>
        <w:t>ю</w:t>
      </w:r>
      <w:r w:rsidR="006B3869">
        <w:rPr>
          <w:rFonts w:ascii="Arial" w:eastAsiaTheme="minorHAnsi" w:hAnsi="Arial" w:cs="Arial"/>
          <w:lang w:eastAsia="en-US"/>
        </w:rPr>
        <w:t>т</w:t>
      </w:r>
      <w:r w:rsidR="0096373B">
        <w:rPr>
          <w:rFonts w:ascii="Arial" w:eastAsiaTheme="minorHAnsi" w:hAnsi="Arial" w:cs="Arial"/>
          <w:lang w:eastAsia="en-US"/>
        </w:rPr>
        <w:t>ся межбюджетные трансферты из других бюджетов бюджетн</w:t>
      </w:r>
      <w:r w:rsidR="006B3869">
        <w:rPr>
          <w:rFonts w:ascii="Arial" w:eastAsiaTheme="minorHAnsi" w:hAnsi="Arial" w:cs="Arial"/>
          <w:lang w:eastAsia="en-US"/>
        </w:rPr>
        <w:t>ой системы Российской Фе</w:t>
      </w:r>
      <w:r w:rsidR="0039404D">
        <w:rPr>
          <w:rFonts w:ascii="Arial" w:eastAsiaTheme="minorHAnsi" w:hAnsi="Arial" w:cs="Arial"/>
          <w:lang w:eastAsia="en-US"/>
        </w:rPr>
        <w:t xml:space="preserve">дерации: из областного бюджета </w:t>
      </w:r>
      <w:r w:rsidR="006B3869">
        <w:rPr>
          <w:rFonts w:ascii="Arial" w:eastAsiaTheme="minorHAnsi" w:hAnsi="Arial" w:cs="Arial"/>
          <w:lang w:eastAsia="en-US"/>
        </w:rPr>
        <w:t>за счет средств федерального и областного бюджетов и бюджетов муниципальных образований Балаганского района (далее – поселения района)</w:t>
      </w:r>
      <w:r w:rsidR="0039404D">
        <w:rPr>
          <w:rFonts w:ascii="Arial" w:eastAsiaTheme="minorHAnsi" w:hAnsi="Arial" w:cs="Arial"/>
          <w:lang w:eastAsia="en-US"/>
        </w:rPr>
        <w:t>.</w:t>
      </w:r>
      <w:r w:rsidR="0039404D" w:rsidRPr="0039404D">
        <w:rPr>
          <w:rFonts w:ascii="Arial" w:eastAsiaTheme="minorHAnsi" w:hAnsi="Arial" w:cs="Arial"/>
          <w:lang w:eastAsia="en-US"/>
        </w:rPr>
        <w:t xml:space="preserve"> </w:t>
      </w:r>
    </w:p>
    <w:p w:rsidR="0096373B" w:rsidRDefault="00875F71" w:rsidP="00875F7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Во</w:t>
      </w:r>
      <w:r w:rsidR="00C97D09">
        <w:rPr>
          <w:rFonts w:ascii="Arial" w:eastAsiaTheme="minorHAnsi" w:hAnsi="Arial" w:cs="Arial"/>
          <w:lang w:eastAsia="en-US"/>
        </w:rPr>
        <w:t xml:space="preserve"> - первых</w:t>
      </w:r>
      <w:r w:rsidR="0039404D">
        <w:rPr>
          <w:rFonts w:ascii="Arial" w:eastAsiaTheme="minorHAnsi" w:hAnsi="Arial" w:cs="Arial"/>
          <w:lang w:eastAsia="en-US"/>
        </w:rPr>
        <w:t>, это актуально в отношении дотаций на выравнивание бюджетной обеспеченности и дотаций на поддержку мер по обеспечению сбалансированности районного бюджета, объем которых в долгосрочной перспективе должен находиться в обратно пропорциональной зависимости от роста налоговых и неналоговых доходов, поступающих в районный бюджет.</w:t>
      </w:r>
    </w:p>
    <w:p w:rsidR="00875F71" w:rsidRDefault="00B76B57" w:rsidP="00875F7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Во – вторых</w:t>
      </w:r>
      <w:r w:rsidR="00DA6794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</w:t>
      </w:r>
      <w:r w:rsidR="00DA6794">
        <w:rPr>
          <w:rFonts w:ascii="Arial" w:eastAsiaTheme="minorHAnsi" w:hAnsi="Arial" w:cs="Arial"/>
          <w:lang w:eastAsia="en-US"/>
        </w:rPr>
        <w:t xml:space="preserve">в пункте 3 статьи </w:t>
      </w:r>
      <w:r>
        <w:rPr>
          <w:rFonts w:ascii="Arial" w:eastAsiaTheme="minorHAnsi" w:hAnsi="Arial" w:cs="Arial"/>
          <w:lang w:eastAsia="en-US"/>
        </w:rPr>
        <w:t>139 Бюджетного кодекса Российской Федерации указано, что цели и условия предоставления и расходования субсидий местным бюджетам из бюджета субъекта Р</w:t>
      </w:r>
      <w:r w:rsidR="00875F71">
        <w:rPr>
          <w:rFonts w:ascii="Arial" w:eastAsiaTheme="minorHAnsi" w:hAnsi="Arial" w:cs="Arial"/>
          <w:lang w:eastAsia="en-US"/>
        </w:rPr>
        <w:t xml:space="preserve">оссийской </w:t>
      </w:r>
      <w:r>
        <w:rPr>
          <w:rFonts w:ascii="Arial" w:eastAsiaTheme="minorHAnsi" w:hAnsi="Arial" w:cs="Arial"/>
          <w:lang w:eastAsia="en-US"/>
        </w:rPr>
        <w:t>Ф</w:t>
      </w:r>
      <w:r w:rsidR="00875F71">
        <w:rPr>
          <w:rFonts w:ascii="Arial" w:eastAsiaTheme="minorHAnsi" w:hAnsi="Arial" w:cs="Arial"/>
          <w:lang w:eastAsia="en-US"/>
        </w:rPr>
        <w:t>едерации</w:t>
      </w:r>
      <w:r>
        <w:rPr>
          <w:rFonts w:ascii="Arial" w:eastAsiaTheme="minorHAnsi" w:hAnsi="Arial" w:cs="Arial"/>
          <w:lang w:eastAsia="en-US"/>
        </w:rPr>
        <w:t>,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</w:t>
      </w:r>
      <w:r w:rsidR="00875F71">
        <w:rPr>
          <w:rFonts w:ascii="Arial" w:eastAsiaTheme="minorHAnsi" w:hAnsi="Arial" w:cs="Arial"/>
          <w:lang w:eastAsia="en-US"/>
        </w:rPr>
        <w:t xml:space="preserve">оссийской </w:t>
      </w:r>
      <w:r>
        <w:rPr>
          <w:rFonts w:ascii="Arial" w:eastAsiaTheme="minorHAnsi" w:hAnsi="Arial" w:cs="Arial"/>
          <w:lang w:eastAsia="en-US"/>
        </w:rPr>
        <w:t>Ф</w:t>
      </w:r>
      <w:r w:rsidR="00875F71">
        <w:rPr>
          <w:rFonts w:ascii="Arial" w:eastAsiaTheme="minorHAnsi" w:hAnsi="Arial" w:cs="Arial"/>
          <w:lang w:eastAsia="en-US"/>
        </w:rPr>
        <w:t>едерации</w:t>
      </w:r>
      <w:r>
        <w:rPr>
          <w:rFonts w:ascii="Arial" w:eastAsiaTheme="minorHAnsi" w:hAnsi="Arial" w:cs="Arial"/>
          <w:lang w:eastAsia="en-US"/>
        </w:rPr>
        <w:t xml:space="preserve"> и (или) нормативными актами высшего исполнительного органа государственной власти субъекта Р</w:t>
      </w:r>
      <w:r w:rsidR="00875F71">
        <w:rPr>
          <w:rFonts w:ascii="Arial" w:eastAsiaTheme="minorHAnsi" w:hAnsi="Arial" w:cs="Arial"/>
          <w:lang w:eastAsia="en-US"/>
        </w:rPr>
        <w:t xml:space="preserve">оссийской </w:t>
      </w:r>
      <w:r>
        <w:rPr>
          <w:rFonts w:ascii="Arial" w:eastAsiaTheme="minorHAnsi" w:hAnsi="Arial" w:cs="Arial"/>
          <w:lang w:eastAsia="en-US"/>
        </w:rPr>
        <w:t>Ф</w:t>
      </w:r>
      <w:r w:rsidR="00875F71">
        <w:rPr>
          <w:rFonts w:ascii="Arial" w:eastAsiaTheme="minorHAnsi" w:hAnsi="Arial" w:cs="Arial"/>
          <w:lang w:eastAsia="en-US"/>
        </w:rPr>
        <w:t>едерации</w:t>
      </w:r>
      <w:r>
        <w:rPr>
          <w:rFonts w:ascii="Arial" w:eastAsiaTheme="minorHAnsi" w:hAnsi="Arial" w:cs="Arial"/>
          <w:lang w:eastAsia="en-US"/>
        </w:rPr>
        <w:t xml:space="preserve"> в соответствии с требованиями Бюджетного кодек</w:t>
      </w:r>
      <w:r w:rsidR="00875F71">
        <w:rPr>
          <w:rFonts w:ascii="Arial" w:eastAsiaTheme="minorHAnsi" w:hAnsi="Arial" w:cs="Arial"/>
          <w:lang w:eastAsia="en-US"/>
        </w:rPr>
        <w:t>са Российской Федерации.</w:t>
      </w:r>
    </w:p>
    <w:p w:rsidR="009B4B44" w:rsidRDefault="00B76B57" w:rsidP="00875F7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Следовательно, органы местного само</w:t>
      </w:r>
      <w:r w:rsidR="00DA6794">
        <w:rPr>
          <w:rFonts w:ascii="Arial" w:eastAsiaTheme="minorHAnsi" w:hAnsi="Arial" w:cs="Arial"/>
          <w:lang w:eastAsia="en-US"/>
        </w:rPr>
        <w:t>управления</w:t>
      </w:r>
      <w:r>
        <w:rPr>
          <w:rFonts w:ascii="Arial" w:eastAsiaTheme="minorHAnsi" w:hAnsi="Arial" w:cs="Arial"/>
          <w:lang w:eastAsia="en-US"/>
        </w:rPr>
        <w:t xml:space="preserve"> не располагают информацией об ожидаемых объемах поступлений субсидий в районный бюджет</w:t>
      </w:r>
      <w:r w:rsidR="00DA6794">
        <w:rPr>
          <w:rFonts w:ascii="Arial" w:eastAsiaTheme="minorHAnsi" w:hAnsi="Arial" w:cs="Arial"/>
          <w:lang w:eastAsia="en-US"/>
        </w:rPr>
        <w:t xml:space="preserve"> в долгосрочной перспективе.</w:t>
      </w:r>
    </w:p>
    <w:p w:rsidR="00DA6794" w:rsidRPr="0096373B" w:rsidRDefault="00875F71" w:rsidP="00D2245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В - </w:t>
      </w:r>
      <w:r w:rsidR="00DA6794">
        <w:rPr>
          <w:rFonts w:ascii="Arial" w:eastAsiaTheme="minorHAnsi" w:hAnsi="Arial" w:cs="Arial"/>
          <w:lang w:eastAsia="en-US"/>
        </w:rPr>
        <w:t>третьих, согласно пункта 5 статьи 140 Бюджетного кодекса Российской Федерации</w:t>
      </w:r>
      <w:r>
        <w:rPr>
          <w:rFonts w:ascii="Arial" w:eastAsiaTheme="minorHAnsi" w:hAnsi="Arial" w:cs="Arial"/>
          <w:lang w:eastAsia="en-US"/>
        </w:rPr>
        <w:t xml:space="preserve"> р</w:t>
      </w:r>
      <w:r w:rsidR="00DA6794">
        <w:rPr>
          <w:rFonts w:ascii="Arial" w:eastAsiaTheme="minorHAnsi" w:hAnsi="Arial" w:cs="Arial"/>
          <w:lang w:eastAsia="en-US"/>
        </w:rPr>
        <w:t>аспределение субвенций местным бюджет</w:t>
      </w:r>
      <w:r w:rsidR="00EC5793">
        <w:rPr>
          <w:rFonts w:ascii="Arial" w:eastAsiaTheme="minorHAnsi" w:hAnsi="Arial" w:cs="Arial"/>
          <w:lang w:eastAsia="en-US"/>
        </w:rPr>
        <w:t>ам из бюджета</w:t>
      </w:r>
      <w:r w:rsidR="00DA6794">
        <w:rPr>
          <w:rFonts w:ascii="Arial" w:eastAsiaTheme="minorHAnsi" w:hAnsi="Arial" w:cs="Arial"/>
          <w:lang w:eastAsia="en-US"/>
        </w:rPr>
        <w:t xml:space="preserve"> субъекта Российской Федерации утверждается законом о бюджете субъекта Российской Федерации по каждому муниципальному образованию и виду субвенции. Исходя из этого, органы местного самоуправления не располагают информацией о будущих размерах субвенций, которые будут им перечислены в течение шести следующих лет.</w:t>
      </w:r>
    </w:p>
    <w:p w:rsidR="00875F71" w:rsidRDefault="00875F71" w:rsidP="00875F7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21156">
        <w:rPr>
          <w:rFonts w:ascii="Arial" w:eastAsiaTheme="minorHAnsi" w:hAnsi="Arial" w:cs="Arial"/>
          <w:lang w:eastAsia="en-US"/>
        </w:rPr>
        <w:t>Дополнительно в табли</w:t>
      </w:r>
      <w:r w:rsidR="00D65C18">
        <w:rPr>
          <w:rFonts w:ascii="Arial" w:eastAsiaTheme="minorHAnsi" w:hAnsi="Arial" w:cs="Arial"/>
          <w:lang w:eastAsia="en-US"/>
        </w:rPr>
        <w:t>це 3</w:t>
      </w:r>
      <w:r>
        <w:rPr>
          <w:rFonts w:ascii="Arial" w:eastAsiaTheme="minorHAnsi" w:hAnsi="Arial" w:cs="Arial"/>
          <w:lang w:eastAsia="en-US"/>
        </w:rPr>
        <w:t xml:space="preserve"> настоящего раздела отражены</w:t>
      </w:r>
      <w:r w:rsidRPr="00E21156">
        <w:rPr>
          <w:rFonts w:ascii="Arial" w:eastAsiaTheme="minorHAnsi" w:hAnsi="Arial" w:cs="Arial"/>
          <w:lang w:eastAsia="en-US"/>
        </w:rPr>
        <w:t xml:space="preserve"> элементы межбюджетных трансфертов, а именно: дотации, субсидии, субвенции</w:t>
      </w:r>
      <w:r>
        <w:rPr>
          <w:rFonts w:ascii="Arial" w:eastAsiaTheme="minorHAnsi" w:hAnsi="Arial" w:cs="Arial"/>
          <w:lang w:eastAsia="en-US"/>
        </w:rPr>
        <w:t xml:space="preserve"> из областного бюджета и межбюджетные трансферты из бюджетов поселений района</w:t>
      </w:r>
      <w:r w:rsidRPr="00E21156">
        <w:rPr>
          <w:rFonts w:ascii="Arial" w:eastAsiaTheme="minorHAnsi" w:hAnsi="Arial" w:cs="Arial"/>
          <w:lang w:eastAsia="en-US"/>
        </w:rPr>
        <w:t>.</w:t>
      </w:r>
    </w:p>
    <w:p w:rsidR="00875F71" w:rsidRDefault="00875F71" w:rsidP="00875F7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875F71" w:rsidRDefault="00D65C18" w:rsidP="00875F71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Таблица 3</w:t>
      </w:r>
      <w:r w:rsidR="00875F71">
        <w:rPr>
          <w:rFonts w:ascii="Arial" w:hAnsi="Arial" w:cs="Arial"/>
        </w:rPr>
        <w:t xml:space="preserve">. Показатели межбюджетных трансфертов районного бюджета </w:t>
      </w:r>
    </w:p>
    <w:p w:rsidR="00875F71" w:rsidRDefault="00875F71" w:rsidP="00875F71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 годам</w:t>
      </w:r>
    </w:p>
    <w:p w:rsidR="00875F71" w:rsidRDefault="00875F71" w:rsidP="00875F71">
      <w:pPr>
        <w:jc w:val="center"/>
        <w:rPr>
          <w:rFonts w:ascii="Arial" w:hAnsi="Arial" w:cs="Arial"/>
        </w:rPr>
      </w:pPr>
    </w:p>
    <w:p w:rsidR="00875F71" w:rsidRDefault="00875F71" w:rsidP="00875F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тыс.</w:t>
      </w:r>
      <w:r w:rsidR="00B67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рублей</w:t>
      </w:r>
    </w:p>
    <w:p w:rsidR="00B67C28" w:rsidRDefault="00B67C28" w:rsidP="00875F71">
      <w:pPr>
        <w:ind w:firstLine="709"/>
        <w:jc w:val="right"/>
        <w:rPr>
          <w:rFonts w:ascii="Arial" w:hAnsi="Arial" w:cs="Arial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275"/>
        <w:gridCol w:w="1273"/>
        <w:gridCol w:w="1273"/>
        <w:gridCol w:w="1273"/>
        <w:gridCol w:w="1284"/>
      </w:tblGrid>
      <w:tr w:rsidR="00875F71" w:rsidTr="00DE4C2D">
        <w:trPr>
          <w:trHeight w:val="437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5F71" w:rsidRPr="00FE619E" w:rsidRDefault="00875F71" w:rsidP="00FB1808">
            <w:pPr>
              <w:jc w:val="center"/>
              <w:rPr>
                <w:rFonts w:ascii="Courier New" w:eastAsia="Calibri" w:hAnsi="Courier New" w:cs="Courier New"/>
              </w:rPr>
            </w:pPr>
            <w:r w:rsidRPr="00FE619E">
              <w:rPr>
                <w:rFonts w:ascii="Courier New" w:eastAsia="Calibri" w:hAnsi="Courier New" w:cs="Courier New"/>
                <w:sz w:val="22"/>
                <w:szCs w:val="22"/>
              </w:rPr>
              <w:t>Наименование</w:t>
            </w:r>
          </w:p>
          <w:p w:rsidR="00875F71" w:rsidRPr="00FE619E" w:rsidRDefault="00875F71" w:rsidP="00FB1808">
            <w:pPr>
              <w:jc w:val="center"/>
              <w:rPr>
                <w:rFonts w:ascii="Courier New" w:eastAsia="Calibri" w:hAnsi="Courier New" w:cs="Courier New"/>
              </w:rPr>
            </w:pPr>
            <w:r w:rsidRPr="00FE619E">
              <w:rPr>
                <w:rFonts w:ascii="Courier New" w:eastAsia="Calibri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75F71" w:rsidRPr="001D5F9C" w:rsidRDefault="00875F71" w:rsidP="00FB1808">
            <w:pPr>
              <w:jc w:val="center"/>
              <w:rPr>
                <w:rFonts w:ascii="Courier New" w:eastAsia="Calibri" w:hAnsi="Courier New" w:cs="Courier New"/>
              </w:rPr>
            </w:pPr>
            <w:r w:rsidRPr="001D5F9C">
              <w:rPr>
                <w:rFonts w:ascii="Courier New" w:eastAsia="Calibri" w:hAnsi="Courier New" w:cs="Courier New"/>
                <w:sz w:val="22"/>
                <w:szCs w:val="22"/>
              </w:rPr>
              <w:t>2019год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75F71" w:rsidRPr="001D5F9C" w:rsidRDefault="00875F71" w:rsidP="00FB1808">
            <w:pPr>
              <w:jc w:val="center"/>
              <w:rPr>
                <w:rFonts w:ascii="Courier New" w:eastAsia="Calibri" w:hAnsi="Courier New" w:cs="Courier New"/>
              </w:rPr>
            </w:pPr>
            <w:r w:rsidRPr="001D5F9C">
              <w:rPr>
                <w:rFonts w:ascii="Courier New" w:eastAsia="Calibri" w:hAnsi="Courier New" w:cs="Courier New"/>
                <w:sz w:val="22"/>
                <w:szCs w:val="22"/>
              </w:rPr>
              <w:t>2020год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5F71" w:rsidRPr="001D5F9C" w:rsidRDefault="00875F71" w:rsidP="00FB1808">
            <w:pPr>
              <w:jc w:val="center"/>
              <w:rPr>
                <w:rFonts w:ascii="Courier New" w:eastAsia="Calibri" w:hAnsi="Courier New" w:cs="Courier New"/>
              </w:rPr>
            </w:pPr>
            <w:r w:rsidRPr="001D5F9C">
              <w:rPr>
                <w:rFonts w:ascii="Courier New" w:eastAsia="Calibri" w:hAnsi="Courier New" w:cs="Courier New"/>
                <w:sz w:val="22"/>
                <w:szCs w:val="22"/>
              </w:rPr>
              <w:t>2021год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F71" w:rsidRPr="001D5F9C" w:rsidRDefault="00875F71" w:rsidP="00FB1808">
            <w:pPr>
              <w:jc w:val="center"/>
              <w:rPr>
                <w:rFonts w:ascii="Courier New" w:eastAsia="Calibri" w:hAnsi="Courier New" w:cs="Courier New"/>
              </w:rPr>
            </w:pPr>
            <w:r w:rsidRPr="001D5F9C">
              <w:rPr>
                <w:rFonts w:ascii="Courier New" w:eastAsia="Calibri" w:hAnsi="Courier New" w:cs="Courier New"/>
                <w:sz w:val="22"/>
                <w:szCs w:val="22"/>
              </w:rPr>
              <w:t>2022год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F71" w:rsidRPr="001D5F9C" w:rsidRDefault="00875F71" w:rsidP="00FB1808">
            <w:pPr>
              <w:jc w:val="center"/>
              <w:rPr>
                <w:rFonts w:ascii="Courier New" w:eastAsia="Calibri" w:hAnsi="Courier New" w:cs="Courier New"/>
              </w:rPr>
            </w:pPr>
            <w:r w:rsidRPr="001D5F9C">
              <w:rPr>
                <w:rFonts w:ascii="Courier New" w:eastAsia="Calibri" w:hAnsi="Courier New" w:cs="Courier New"/>
                <w:sz w:val="22"/>
                <w:szCs w:val="22"/>
              </w:rPr>
              <w:t>2023год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75F71" w:rsidRPr="001D5F9C" w:rsidRDefault="00875F71" w:rsidP="00FB1808">
            <w:pPr>
              <w:jc w:val="center"/>
              <w:rPr>
                <w:rFonts w:ascii="Courier New" w:eastAsia="Calibri" w:hAnsi="Courier New" w:cs="Courier New"/>
              </w:rPr>
            </w:pPr>
            <w:r w:rsidRPr="001D5F9C">
              <w:rPr>
                <w:rFonts w:ascii="Courier New" w:eastAsia="Calibri" w:hAnsi="Courier New" w:cs="Courier New"/>
                <w:sz w:val="22"/>
                <w:szCs w:val="22"/>
              </w:rPr>
              <w:t>2024год</w:t>
            </w:r>
          </w:p>
        </w:tc>
      </w:tr>
      <w:tr w:rsidR="00875F71" w:rsidTr="00DE4C2D">
        <w:trPr>
          <w:trHeight w:val="194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F71" w:rsidRPr="00FE619E" w:rsidRDefault="00875F71" w:rsidP="00FB1808">
            <w:pPr>
              <w:jc w:val="center"/>
              <w:rPr>
                <w:rFonts w:ascii="Courier New" w:eastAsia="Calibri" w:hAnsi="Courier New" w:cs="Courier New"/>
                <w:i/>
                <w:iCs/>
              </w:rPr>
            </w:pPr>
            <w:r w:rsidRPr="00FE619E">
              <w:rPr>
                <w:rFonts w:ascii="Courier New" w:eastAsia="Calibri" w:hAnsi="Courier New" w:cs="Courier New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F71" w:rsidRPr="001D5F9C" w:rsidRDefault="00875F71" w:rsidP="00FB1808">
            <w:pPr>
              <w:jc w:val="center"/>
              <w:rPr>
                <w:rFonts w:ascii="Courier New" w:eastAsia="Calibri" w:hAnsi="Courier New" w:cs="Courier New"/>
                <w:i/>
                <w:iCs/>
              </w:rPr>
            </w:pPr>
            <w:r w:rsidRPr="001D5F9C">
              <w:rPr>
                <w:rFonts w:ascii="Courier New" w:eastAsia="Calibri" w:hAnsi="Courier New" w:cs="Courier New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F71" w:rsidRPr="001D5F9C" w:rsidRDefault="00875F71" w:rsidP="00FB1808">
            <w:pPr>
              <w:jc w:val="center"/>
              <w:rPr>
                <w:rFonts w:ascii="Courier New" w:eastAsia="Calibri" w:hAnsi="Courier New" w:cs="Courier New"/>
                <w:i/>
                <w:iCs/>
              </w:rPr>
            </w:pPr>
            <w:r w:rsidRPr="001D5F9C">
              <w:rPr>
                <w:rFonts w:ascii="Courier New" w:eastAsia="Calibri" w:hAnsi="Courier New" w:cs="Courier New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5F71" w:rsidRPr="001D5F9C" w:rsidRDefault="00875F71" w:rsidP="00FB1808">
            <w:pPr>
              <w:jc w:val="center"/>
              <w:rPr>
                <w:rFonts w:ascii="Courier New" w:eastAsia="Calibri" w:hAnsi="Courier New" w:cs="Courier New"/>
                <w:i/>
                <w:iCs/>
              </w:rPr>
            </w:pPr>
            <w:r w:rsidRPr="001D5F9C">
              <w:rPr>
                <w:rFonts w:ascii="Courier New" w:eastAsia="Calibri" w:hAnsi="Courier New" w:cs="Courier New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5F71" w:rsidRPr="001D5F9C" w:rsidRDefault="00875F71" w:rsidP="00FB1808">
            <w:pPr>
              <w:jc w:val="center"/>
              <w:rPr>
                <w:rFonts w:ascii="Courier New" w:eastAsia="Calibri" w:hAnsi="Courier New" w:cs="Courier New"/>
                <w:i/>
                <w:iCs/>
              </w:rPr>
            </w:pPr>
            <w:r w:rsidRPr="001D5F9C">
              <w:rPr>
                <w:rFonts w:ascii="Courier New" w:eastAsia="Calibri" w:hAnsi="Courier New" w:cs="Courier New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5F71" w:rsidRPr="001D5F9C" w:rsidRDefault="00875F71" w:rsidP="00FB1808">
            <w:pPr>
              <w:jc w:val="center"/>
              <w:rPr>
                <w:rFonts w:ascii="Courier New" w:eastAsia="Calibri" w:hAnsi="Courier New" w:cs="Courier New"/>
                <w:i/>
                <w:iCs/>
              </w:rPr>
            </w:pPr>
            <w:r w:rsidRPr="001D5F9C">
              <w:rPr>
                <w:rFonts w:ascii="Courier New" w:eastAsia="Calibri" w:hAnsi="Courier New" w:cs="Courier New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F71" w:rsidRPr="001D5F9C" w:rsidRDefault="00875F71" w:rsidP="00FB1808">
            <w:pPr>
              <w:jc w:val="center"/>
              <w:rPr>
                <w:rFonts w:ascii="Courier New" w:eastAsia="Calibri" w:hAnsi="Courier New" w:cs="Courier New"/>
                <w:i/>
                <w:iCs/>
              </w:rPr>
            </w:pPr>
            <w:r w:rsidRPr="001D5F9C">
              <w:rPr>
                <w:rFonts w:ascii="Courier New" w:eastAsia="Calibri" w:hAnsi="Courier New" w:cs="Courier New"/>
                <w:i/>
                <w:iCs/>
                <w:sz w:val="22"/>
                <w:szCs w:val="22"/>
              </w:rPr>
              <w:t>7</w:t>
            </w:r>
          </w:p>
        </w:tc>
      </w:tr>
      <w:tr w:rsidR="00875F71" w:rsidTr="00DE4C2D">
        <w:trPr>
          <w:trHeight w:val="2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F71" w:rsidRPr="00FE619E" w:rsidRDefault="00875F71" w:rsidP="00FB1808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1.</w:t>
            </w:r>
            <w:r w:rsidRPr="00FE619E">
              <w:rPr>
                <w:rFonts w:ascii="Courier New" w:eastAsia="Calibri" w:hAnsi="Courier New" w:cs="Courier New"/>
                <w:sz w:val="22"/>
                <w:szCs w:val="22"/>
              </w:rPr>
              <w:t>Безвозмездные поступления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в виде межбюджетных трансфертов</w:t>
            </w:r>
            <w:r w:rsidRPr="00FE619E">
              <w:rPr>
                <w:rFonts w:ascii="Courier New" w:eastAsia="Calibri" w:hAnsi="Courier New" w:cs="Courier New"/>
                <w:sz w:val="22"/>
                <w:szCs w:val="22"/>
              </w:rPr>
              <w:t>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F71" w:rsidRPr="00774A95" w:rsidRDefault="00774A95" w:rsidP="00FB1808">
            <w:pPr>
              <w:jc w:val="center"/>
              <w:rPr>
                <w:rFonts w:ascii="Courier New" w:eastAsia="Calibri" w:hAnsi="Courier New" w:cs="Courier New"/>
              </w:rPr>
            </w:pPr>
            <w:r w:rsidRPr="00774A95">
              <w:rPr>
                <w:rFonts w:ascii="Courier New" w:eastAsia="Calibri" w:hAnsi="Courier New" w:cs="Courier New"/>
                <w:sz w:val="22"/>
                <w:szCs w:val="22"/>
              </w:rPr>
              <w:t>399144,2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F71" w:rsidRPr="00774A95" w:rsidRDefault="00774A95" w:rsidP="00FB1808">
            <w:pPr>
              <w:jc w:val="center"/>
              <w:rPr>
                <w:rFonts w:ascii="Courier New" w:eastAsia="Calibri" w:hAnsi="Courier New" w:cs="Courier New"/>
              </w:rPr>
            </w:pPr>
            <w:r w:rsidRPr="00774A95">
              <w:rPr>
                <w:rFonts w:ascii="Courier New" w:eastAsia="Calibri" w:hAnsi="Courier New" w:cs="Courier New"/>
                <w:sz w:val="22"/>
                <w:szCs w:val="22"/>
              </w:rPr>
              <w:t>298440,6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5F71" w:rsidRPr="00774A95" w:rsidRDefault="00774A95" w:rsidP="00FB1808">
            <w:pPr>
              <w:jc w:val="center"/>
              <w:rPr>
                <w:rFonts w:ascii="Courier New" w:eastAsia="Calibri" w:hAnsi="Courier New" w:cs="Courier New"/>
              </w:rPr>
            </w:pPr>
            <w:r w:rsidRPr="00774A95">
              <w:rPr>
                <w:rFonts w:ascii="Courier New" w:eastAsia="Calibri" w:hAnsi="Courier New" w:cs="Courier New"/>
                <w:sz w:val="22"/>
                <w:szCs w:val="22"/>
              </w:rPr>
              <w:t>299243,2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5F71" w:rsidRPr="00774A95" w:rsidRDefault="00774A95" w:rsidP="00FB1808">
            <w:pPr>
              <w:jc w:val="center"/>
              <w:rPr>
                <w:rFonts w:ascii="Courier New" w:eastAsia="Calibri" w:hAnsi="Courier New" w:cs="Courier New"/>
              </w:rPr>
            </w:pPr>
            <w:r w:rsidRPr="00774A95">
              <w:rPr>
                <w:rFonts w:ascii="Courier New" w:eastAsia="Calibri" w:hAnsi="Courier New" w:cs="Courier New"/>
                <w:sz w:val="22"/>
                <w:szCs w:val="22"/>
              </w:rPr>
              <w:t>312409,9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5F71" w:rsidRPr="00774A95" w:rsidRDefault="00774A95" w:rsidP="00FB1808">
            <w:pPr>
              <w:jc w:val="center"/>
              <w:rPr>
                <w:rFonts w:ascii="Courier New" w:eastAsia="Calibri" w:hAnsi="Courier New" w:cs="Courier New"/>
              </w:rPr>
            </w:pPr>
            <w:r w:rsidRPr="00774A95">
              <w:rPr>
                <w:rFonts w:ascii="Courier New" w:eastAsia="Calibri" w:hAnsi="Courier New" w:cs="Courier New"/>
                <w:sz w:val="22"/>
                <w:szCs w:val="22"/>
              </w:rPr>
              <w:t>326468,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F71" w:rsidRPr="00774A95" w:rsidRDefault="00774A95" w:rsidP="00FB1808">
            <w:pPr>
              <w:jc w:val="center"/>
              <w:rPr>
                <w:rFonts w:ascii="Courier New" w:eastAsia="Calibri" w:hAnsi="Courier New" w:cs="Courier New"/>
              </w:rPr>
            </w:pPr>
            <w:r w:rsidRPr="00774A95">
              <w:rPr>
                <w:rFonts w:ascii="Courier New" w:eastAsia="Calibri" w:hAnsi="Courier New" w:cs="Courier New"/>
                <w:sz w:val="22"/>
                <w:szCs w:val="22"/>
              </w:rPr>
              <w:t>341485,9</w:t>
            </w:r>
          </w:p>
        </w:tc>
      </w:tr>
      <w:tr w:rsidR="00875F71" w:rsidTr="00DE4C2D">
        <w:trPr>
          <w:trHeight w:val="2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F71" w:rsidRPr="00FE619E" w:rsidRDefault="00875F71" w:rsidP="00FB1808">
            <w:pPr>
              <w:rPr>
                <w:rFonts w:ascii="Courier New" w:eastAsia="Calibri" w:hAnsi="Courier New" w:cs="Courier New"/>
                <w:i/>
                <w:iCs/>
              </w:rPr>
            </w:pPr>
            <w:r w:rsidRPr="00FE619E">
              <w:rPr>
                <w:rFonts w:ascii="Courier New" w:eastAsia="Calibri" w:hAnsi="Courier New" w:cs="Courier New"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F71" w:rsidRPr="00774A95" w:rsidRDefault="00875F71" w:rsidP="00FB1808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F71" w:rsidRPr="00774A95" w:rsidRDefault="00875F71" w:rsidP="00FB1808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5F71" w:rsidRPr="00774A95" w:rsidRDefault="00875F71" w:rsidP="00FB1808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5F71" w:rsidRPr="00774A95" w:rsidRDefault="00875F71" w:rsidP="00FB1808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5F71" w:rsidRPr="00774A95" w:rsidRDefault="00875F71" w:rsidP="00FB1808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F71" w:rsidRPr="00774A95" w:rsidRDefault="00875F71" w:rsidP="00FB1808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875F71" w:rsidTr="00DE4C2D">
        <w:trPr>
          <w:trHeight w:val="2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75F71" w:rsidRPr="001D5F9C" w:rsidRDefault="00875F71" w:rsidP="00FB1808">
            <w:pPr>
              <w:rPr>
                <w:rFonts w:ascii="Courier New" w:eastAsia="Calibri" w:hAnsi="Courier New" w:cs="Courier New"/>
              </w:rPr>
            </w:pPr>
            <w:r w:rsidRPr="001D5F9C">
              <w:rPr>
                <w:rFonts w:ascii="Courier New" w:eastAsia="Calibri" w:hAnsi="Courier New" w:cs="Courier New"/>
                <w:sz w:val="22"/>
                <w:szCs w:val="22"/>
              </w:rPr>
              <w:t>1.1.из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75F71" w:rsidRPr="00774A95" w:rsidRDefault="00774A95" w:rsidP="00FB1808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398555,1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75F71" w:rsidRPr="00774A95" w:rsidRDefault="00774A95" w:rsidP="00FB1808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298356,4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F71" w:rsidRPr="00774A95" w:rsidRDefault="00774A95" w:rsidP="00FB1808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299243,2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F71" w:rsidRPr="00774A95" w:rsidRDefault="00774A95" w:rsidP="00FB1808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312409,9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F71" w:rsidRPr="00774A95" w:rsidRDefault="00774A95" w:rsidP="00FB1808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326468,3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75F71" w:rsidRPr="00774A95" w:rsidRDefault="00774A95" w:rsidP="00FB1808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341485,9</w:t>
            </w:r>
          </w:p>
        </w:tc>
      </w:tr>
      <w:tr w:rsidR="00875F71" w:rsidTr="00DE4C2D">
        <w:trPr>
          <w:trHeight w:val="2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F71" w:rsidRPr="001D5F9C" w:rsidRDefault="00875F71" w:rsidP="00FB1808">
            <w:pPr>
              <w:rPr>
                <w:rFonts w:ascii="Courier New" w:eastAsia="Calibri" w:hAnsi="Courier New" w:cs="Courier New"/>
                <w:i/>
              </w:rPr>
            </w:pPr>
            <w:r w:rsidRPr="001D5F9C">
              <w:rPr>
                <w:rFonts w:ascii="Courier New" w:eastAsia="Calibri" w:hAnsi="Courier New" w:cs="Courier New"/>
                <w:i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F71" w:rsidRPr="00774A95" w:rsidRDefault="00875F71" w:rsidP="00FB1808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F71" w:rsidRPr="00774A95" w:rsidRDefault="00875F71" w:rsidP="00FB1808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5F71" w:rsidRPr="00774A95" w:rsidRDefault="00875F71" w:rsidP="00FB1808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5F71" w:rsidRPr="00774A95" w:rsidRDefault="00875F71" w:rsidP="00FB1808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5F71" w:rsidRPr="00774A95" w:rsidRDefault="00875F71" w:rsidP="00FB1808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F71" w:rsidRPr="00774A95" w:rsidRDefault="00875F71" w:rsidP="00FB1808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875F71" w:rsidTr="00DE4C2D">
        <w:trPr>
          <w:trHeight w:val="2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F71" w:rsidRPr="001D5F9C" w:rsidRDefault="00875F71" w:rsidP="00FB1808">
            <w:pPr>
              <w:ind w:firstLine="318"/>
              <w:rPr>
                <w:rFonts w:ascii="Courier New" w:eastAsia="Calibri" w:hAnsi="Courier New" w:cs="Courier New"/>
                <w:iCs/>
              </w:rPr>
            </w:pPr>
            <w:r w:rsidRPr="001D5F9C">
              <w:rPr>
                <w:rFonts w:ascii="Courier New" w:eastAsia="Calibri" w:hAnsi="Courier New" w:cs="Courier New"/>
                <w:iCs/>
                <w:sz w:val="22"/>
                <w:szCs w:val="22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F71" w:rsidRPr="00774A95" w:rsidRDefault="00774A95" w:rsidP="00FB1808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107162,1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F71" w:rsidRPr="00774A95" w:rsidRDefault="00774A95" w:rsidP="00FB1808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88042,6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5F71" w:rsidRPr="00774A95" w:rsidRDefault="00774A95" w:rsidP="00FB1808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88936,4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5F71" w:rsidRPr="00774A95" w:rsidRDefault="00875F71" w:rsidP="00FB1808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5F71" w:rsidRPr="00774A95" w:rsidRDefault="00875F71" w:rsidP="00FB1808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F71" w:rsidRPr="00774A95" w:rsidRDefault="00875F71" w:rsidP="00FB1808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875F71" w:rsidTr="00DE4C2D">
        <w:trPr>
          <w:trHeight w:val="2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F71" w:rsidRPr="001D5F9C" w:rsidRDefault="00875F71" w:rsidP="00FB1808">
            <w:pPr>
              <w:ind w:firstLine="318"/>
              <w:rPr>
                <w:rFonts w:ascii="Courier New" w:eastAsia="Calibri" w:hAnsi="Courier New" w:cs="Courier New"/>
              </w:rPr>
            </w:pPr>
            <w:r w:rsidRPr="001D5F9C">
              <w:rPr>
                <w:rFonts w:ascii="Courier New" w:eastAsia="Calibri" w:hAnsi="Courier New" w:cs="Courier New"/>
                <w:sz w:val="22"/>
                <w:szCs w:val="22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F71" w:rsidRPr="00774A95" w:rsidRDefault="00774A95" w:rsidP="00FB1808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100587,7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F71" w:rsidRPr="00774A95" w:rsidRDefault="00774A95" w:rsidP="00FB1808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18776,1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5F71" w:rsidRPr="00774A95" w:rsidRDefault="00774A95" w:rsidP="00FB1808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18769,1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5F71" w:rsidRPr="00774A95" w:rsidRDefault="00875F71" w:rsidP="00FB1808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5F71" w:rsidRPr="00774A95" w:rsidRDefault="00875F71" w:rsidP="00FB1808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F71" w:rsidRPr="00774A95" w:rsidRDefault="00875F71" w:rsidP="00FB1808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875F71" w:rsidTr="00DE4C2D">
        <w:trPr>
          <w:trHeight w:val="2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F71" w:rsidRPr="001D5F9C" w:rsidRDefault="00875F71" w:rsidP="00FB1808">
            <w:pPr>
              <w:ind w:firstLine="318"/>
              <w:rPr>
                <w:rFonts w:ascii="Courier New" w:eastAsia="Calibri" w:hAnsi="Courier New" w:cs="Courier New"/>
              </w:rPr>
            </w:pPr>
            <w:r w:rsidRPr="001D5F9C">
              <w:rPr>
                <w:rFonts w:ascii="Courier New" w:eastAsia="Calibri" w:hAnsi="Courier New" w:cs="Courier New"/>
                <w:sz w:val="22"/>
                <w:szCs w:val="22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F71" w:rsidRPr="00774A95" w:rsidRDefault="00774A95" w:rsidP="00FB1808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190805,3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F71" w:rsidRPr="00774A95" w:rsidRDefault="00774A95" w:rsidP="00FB1808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191537,7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5F71" w:rsidRPr="00774A95" w:rsidRDefault="00774A95" w:rsidP="00FB1808">
            <w:pPr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191537,7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5F71" w:rsidRPr="00774A95" w:rsidRDefault="00875F71" w:rsidP="00FB1808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75F71" w:rsidRPr="00774A95" w:rsidRDefault="00875F71" w:rsidP="00FB1808">
            <w:pPr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5F71" w:rsidRPr="00774A95" w:rsidRDefault="00875F71" w:rsidP="00FB1808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875F71" w:rsidTr="00DE4C2D">
        <w:trPr>
          <w:trHeight w:val="49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75F71" w:rsidRPr="001D5F9C" w:rsidRDefault="00875F71" w:rsidP="00FB1808">
            <w:pPr>
              <w:rPr>
                <w:rFonts w:ascii="Courier New" w:eastAsia="Calibri" w:hAnsi="Courier New" w:cs="Courier New"/>
              </w:rPr>
            </w:pPr>
            <w:r w:rsidRPr="001D5F9C">
              <w:rPr>
                <w:rFonts w:ascii="Courier New" w:eastAsia="Calibri" w:hAnsi="Courier New" w:cs="Courier New"/>
                <w:sz w:val="22"/>
                <w:szCs w:val="22"/>
              </w:rPr>
              <w:t>1.2.из бюджетов поселений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75F71" w:rsidRPr="001D5F9C" w:rsidRDefault="00875F71" w:rsidP="00FB1808">
            <w:pPr>
              <w:jc w:val="center"/>
              <w:rPr>
                <w:rFonts w:ascii="Courier New" w:eastAsia="Calibri" w:hAnsi="Courier New" w:cs="Courier New"/>
              </w:rPr>
            </w:pPr>
            <w:r w:rsidRPr="001D5F9C">
              <w:rPr>
                <w:rFonts w:ascii="Courier New" w:eastAsia="Calibri" w:hAnsi="Courier New" w:cs="Courier New"/>
                <w:sz w:val="22"/>
                <w:szCs w:val="22"/>
              </w:rPr>
              <w:t>589,1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75F71" w:rsidRPr="001D5F9C" w:rsidRDefault="00875F71" w:rsidP="00FB1808">
            <w:pPr>
              <w:jc w:val="center"/>
              <w:rPr>
                <w:rFonts w:ascii="Courier New" w:eastAsia="Calibri" w:hAnsi="Courier New" w:cs="Courier New"/>
              </w:rPr>
            </w:pPr>
            <w:r w:rsidRPr="001D5F9C">
              <w:rPr>
                <w:rFonts w:ascii="Courier New" w:eastAsia="Calibri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F71" w:rsidRPr="001D5F9C" w:rsidRDefault="00875F71" w:rsidP="00FB1808">
            <w:pPr>
              <w:jc w:val="center"/>
              <w:rPr>
                <w:rFonts w:ascii="Courier New" w:eastAsia="Calibri" w:hAnsi="Courier New" w:cs="Courier New"/>
              </w:rPr>
            </w:pPr>
            <w:r w:rsidRPr="001D5F9C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F71" w:rsidRPr="001D5F9C" w:rsidRDefault="00875F71" w:rsidP="00FB1808">
            <w:pPr>
              <w:jc w:val="center"/>
              <w:rPr>
                <w:rFonts w:ascii="Courier New" w:eastAsia="Calibri" w:hAnsi="Courier New" w:cs="Courier New"/>
              </w:rPr>
            </w:pPr>
            <w:r w:rsidRPr="001D5F9C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F71" w:rsidRPr="001D5F9C" w:rsidRDefault="00875F71" w:rsidP="00FB1808">
            <w:pPr>
              <w:jc w:val="center"/>
              <w:rPr>
                <w:rFonts w:ascii="Courier New" w:eastAsia="Calibri" w:hAnsi="Courier New" w:cs="Courier New"/>
              </w:rPr>
            </w:pPr>
            <w:r w:rsidRPr="001D5F9C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75F71" w:rsidRPr="001D5F9C" w:rsidRDefault="00875F71" w:rsidP="00FB1808">
            <w:pPr>
              <w:jc w:val="center"/>
              <w:rPr>
                <w:rFonts w:ascii="Courier New" w:eastAsia="Calibri" w:hAnsi="Courier New" w:cs="Courier New"/>
              </w:rPr>
            </w:pPr>
            <w:r w:rsidRPr="001D5F9C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</w:tbl>
    <w:p w:rsidR="00A036EB" w:rsidRPr="00D22456" w:rsidRDefault="00A036EB" w:rsidP="00D22456">
      <w:pPr>
        <w:pStyle w:val="ConsPlusNormal"/>
        <w:jc w:val="center"/>
        <w:rPr>
          <w:sz w:val="24"/>
          <w:szCs w:val="24"/>
        </w:rPr>
      </w:pPr>
    </w:p>
    <w:p w:rsidR="001D5F9C" w:rsidRPr="003211C3" w:rsidRDefault="00D65C18" w:rsidP="001D5F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Таблица 4</w:t>
      </w:r>
      <w:r w:rsidR="001D5F9C" w:rsidRPr="001D5F9C">
        <w:rPr>
          <w:sz w:val="24"/>
          <w:szCs w:val="24"/>
        </w:rPr>
        <w:t xml:space="preserve"> отражает динамику муниципального долга районного бюджета за период 2014</w:t>
      </w:r>
      <w:r w:rsidR="001D5F9C">
        <w:rPr>
          <w:sz w:val="24"/>
          <w:szCs w:val="24"/>
        </w:rPr>
        <w:t xml:space="preserve"> </w:t>
      </w:r>
      <w:r w:rsidR="001D5F9C" w:rsidRPr="001D5F9C">
        <w:rPr>
          <w:sz w:val="24"/>
          <w:szCs w:val="24"/>
        </w:rPr>
        <w:t>-</w:t>
      </w:r>
      <w:r w:rsidR="001D5F9C">
        <w:rPr>
          <w:sz w:val="24"/>
          <w:szCs w:val="24"/>
        </w:rPr>
        <w:t xml:space="preserve"> </w:t>
      </w:r>
      <w:r w:rsidR="009C7EED">
        <w:rPr>
          <w:sz w:val="24"/>
          <w:szCs w:val="24"/>
        </w:rPr>
        <w:t xml:space="preserve">2018 </w:t>
      </w:r>
      <w:r w:rsidR="009C7EED" w:rsidRPr="003211C3">
        <w:rPr>
          <w:sz w:val="24"/>
          <w:szCs w:val="24"/>
        </w:rPr>
        <w:t>годов и прогнозируемый объем муниципального долга на 2019 – 2024 годы</w:t>
      </w:r>
    </w:p>
    <w:p w:rsidR="001D5F9C" w:rsidRPr="003211C3" w:rsidRDefault="001D5F9C" w:rsidP="00D22456">
      <w:pPr>
        <w:pStyle w:val="ConsPlusNormal"/>
        <w:jc w:val="center"/>
        <w:rPr>
          <w:sz w:val="24"/>
          <w:szCs w:val="24"/>
        </w:rPr>
      </w:pPr>
    </w:p>
    <w:p w:rsidR="00A036EB" w:rsidRPr="003211C3" w:rsidRDefault="00A036EB" w:rsidP="00A036EB">
      <w:pPr>
        <w:pStyle w:val="ConsPlusNormal"/>
        <w:jc w:val="center"/>
        <w:rPr>
          <w:sz w:val="24"/>
          <w:szCs w:val="24"/>
        </w:rPr>
      </w:pPr>
      <w:r w:rsidRPr="003211C3">
        <w:rPr>
          <w:sz w:val="24"/>
          <w:szCs w:val="24"/>
        </w:rPr>
        <w:t>Табли</w:t>
      </w:r>
      <w:r w:rsidR="00D65C18" w:rsidRPr="003211C3">
        <w:rPr>
          <w:sz w:val="24"/>
          <w:szCs w:val="24"/>
        </w:rPr>
        <w:t>ца 4</w:t>
      </w:r>
      <w:r w:rsidRPr="003211C3">
        <w:rPr>
          <w:sz w:val="24"/>
          <w:szCs w:val="24"/>
        </w:rPr>
        <w:t>.Динамика муниципального долга</w:t>
      </w:r>
      <w:r w:rsidR="001D5F9C" w:rsidRPr="003211C3">
        <w:rPr>
          <w:sz w:val="24"/>
          <w:szCs w:val="24"/>
        </w:rPr>
        <w:t xml:space="preserve"> районного бюджета </w:t>
      </w:r>
    </w:p>
    <w:p w:rsidR="00A036EB" w:rsidRPr="003211C3" w:rsidRDefault="00A036EB" w:rsidP="00A036EB">
      <w:pPr>
        <w:pStyle w:val="ConsPlusNormal"/>
        <w:jc w:val="right"/>
        <w:rPr>
          <w:sz w:val="24"/>
          <w:szCs w:val="24"/>
        </w:rPr>
      </w:pPr>
      <w:r w:rsidRPr="003211C3">
        <w:rPr>
          <w:sz w:val="24"/>
          <w:szCs w:val="24"/>
        </w:rPr>
        <w:t>тыс.рублей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709"/>
        <w:gridCol w:w="850"/>
        <w:gridCol w:w="993"/>
        <w:gridCol w:w="850"/>
        <w:gridCol w:w="709"/>
        <w:gridCol w:w="709"/>
        <w:gridCol w:w="708"/>
        <w:gridCol w:w="709"/>
        <w:gridCol w:w="567"/>
        <w:gridCol w:w="567"/>
        <w:gridCol w:w="567"/>
        <w:gridCol w:w="567"/>
      </w:tblGrid>
      <w:tr w:rsidR="006D68EF" w:rsidRPr="001D5F9C" w:rsidTr="006D68EF">
        <w:tc>
          <w:tcPr>
            <w:tcW w:w="1338" w:type="dxa"/>
            <w:vAlign w:val="bottom"/>
          </w:tcPr>
          <w:p w:rsidR="000A79D1" w:rsidRPr="003211C3" w:rsidRDefault="000A79D1" w:rsidP="00A036EB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11C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0A79D1" w:rsidRPr="003211C3" w:rsidRDefault="000A79D1" w:rsidP="00481BE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t>на 01.</w:t>
            </w:r>
          </w:p>
          <w:p w:rsidR="000A79D1" w:rsidRPr="003211C3" w:rsidRDefault="000A79D1" w:rsidP="00481BE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lastRenderedPageBreak/>
              <w:t>01.</w:t>
            </w:r>
          </w:p>
          <w:p w:rsidR="006D68EF" w:rsidRPr="003211C3" w:rsidRDefault="000A79D1" w:rsidP="00481BE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t>2014</w:t>
            </w:r>
          </w:p>
          <w:p w:rsidR="000A79D1" w:rsidRPr="003211C3" w:rsidRDefault="000A79D1" w:rsidP="00481BE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t>г.</w:t>
            </w:r>
          </w:p>
        </w:tc>
        <w:tc>
          <w:tcPr>
            <w:tcW w:w="850" w:type="dxa"/>
          </w:tcPr>
          <w:p w:rsidR="000A79D1" w:rsidRPr="003211C3" w:rsidRDefault="000A79D1" w:rsidP="00481BE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lastRenderedPageBreak/>
              <w:t>на 01.</w:t>
            </w:r>
          </w:p>
          <w:p w:rsidR="000A79D1" w:rsidRPr="003211C3" w:rsidRDefault="000A79D1" w:rsidP="00481BE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t>01.</w:t>
            </w:r>
          </w:p>
          <w:p w:rsidR="006D68EF" w:rsidRPr="003211C3" w:rsidRDefault="000A79D1" w:rsidP="00481BE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lastRenderedPageBreak/>
              <w:t>2015</w:t>
            </w:r>
          </w:p>
          <w:p w:rsidR="000A79D1" w:rsidRPr="003211C3" w:rsidRDefault="000A79D1" w:rsidP="00481BE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t>г.</w:t>
            </w:r>
          </w:p>
        </w:tc>
        <w:tc>
          <w:tcPr>
            <w:tcW w:w="993" w:type="dxa"/>
          </w:tcPr>
          <w:p w:rsidR="000A79D1" w:rsidRPr="003211C3" w:rsidRDefault="000A79D1" w:rsidP="00481BE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lastRenderedPageBreak/>
              <w:t>на 01.</w:t>
            </w:r>
          </w:p>
          <w:p w:rsidR="000A79D1" w:rsidRPr="003211C3" w:rsidRDefault="000A79D1" w:rsidP="00481BE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t>01.</w:t>
            </w:r>
          </w:p>
          <w:p w:rsidR="006D68EF" w:rsidRPr="003211C3" w:rsidRDefault="000A79D1" w:rsidP="00481BE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lastRenderedPageBreak/>
              <w:t>2016</w:t>
            </w:r>
          </w:p>
          <w:p w:rsidR="000A79D1" w:rsidRPr="003211C3" w:rsidRDefault="000A79D1" w:rsidP="00481BE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t>г.</w:t>
            </w:r>
          </w:p>
        </w:tc>
        <w:tc>
          <w:tcPr>
            <w:tcW w:w="850" w:type="dxa"/>
          </w:tcPr>
          <w:p w:rsidR="000A79D1" w:rsidRPr="003211C3" w:rsidRDefault="000A79D1" w:rsidP="00481BE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lastRenderedPageBreak/>
              <w:t>на 01.</w:t>
            </w:r>
          </w:p>
          <w:p w:rsidR="000A79D1" w:rsidRPr="003211C3" w:rsidRDefault="000A79D1" w:rsidP="00481BE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t>01.</w:t>
            </w:r>
          </w:p>
          <w:p w:rsidR="006D68EF" w:rsidRPr="003211C3" w:rsidRDefault="000A79D1" w:rsidP="00481BE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lastRenderedPageBreak/>
              <w:t>2017</w:t>
            </w:r>
          </w:p>
          <w:p w:rsidR="000A79D1" w:rsidRPr="003211C3" w:rsidRDefault="000A79D1" w:rsidP="00481BE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0A79D1" w:rsidRPr="003211C3" w:rsidRDefault="000A79D1" w:rsidP="00481BE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lastRenderedPageBreak/>
              <w:t>на 01.</w:t>
            </w:r>
          </w:p>
          <w:p w:rsidR="000A79D1" w:rsidRPr="003211C3" w:rsidRDefault="000A79D1" w:rsidP="00481BE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lastRenderedPageBreak/>
              <w:t>01.</w:t>
            </w:r>
          </w:p>
          <w:p w:rsidR="006D68EF" w:rsidRPr="003211C3" w:rsidRDefault="000A79D1" w:rsidP="00481BE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t>2018</w:t>
            </w:r>
          </w:p>
          <w:p w:rsidR="000A79D1" w:rsidRPr="003211C3" w:rsidRDefault="000A79D1" w:rsidP="00481BE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0A79D1" w:rsidRPr="003211C3" w:rsidRDefault="000A79D1" w:rsidP="000A79D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lastRenderedPageBreak/>
              <w:t>на 01.</w:t>
            </w:r>
          </w:p>
          <w:p w:rsidR="000A79D1" w:rsidRPr="003211C3" w:rsidRDefault="000A79D1" w:rsidP="000A79D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lastRenderedPageBreak/>
              <w:t>01.</w:t>
            </w:r>
          </w:p>
          <w:p w:rsidR="006D68EF" w:rsidRPr="003211C3" w:rsidRDefault="000A79D1" w:rsidP="000A79D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t>2019</w:t>
            </w:r>
          </w:p>
          <w:p w:rsidR="000A79D1" w:rsidRPr="003211C3" w:rsidRDefault="000A79D1" w:rsidP="000A79D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t>г.</w:t>
            </w:r>
          </w:p>
        </w:tc>
        <w:tc>
          <w:tcPr>
            <w:tcW w:w="708" w:type="dxa"/>
          </w:tcPr>
          <w:p w:rsidR="000A79D1" w:rsidRPr="003211C3" w:rsidRDefault="000A79D1" w:rsidP="000A79D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lastRenderedPageBreak/>
              <w:t>на 01.</w:t>
            </w:r>
          </w:p>
          <w:p w:rsidR="000A79D1" w:rsidRPr="003211C3" w:rsidRDefault="000A79D1" w:rsidP="000A79D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lastRenderedPageBreak/>
              <w:t>01.</w:t>
            </w:r>
          </w:p>
          <w:p w:rsidR="006D68EF" w:rsidRPr="003211C3" w:rsidRDefault="000A79D1" w:rsidP="000A79D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  <w:p w:rsidR="000A79D1" w:rsidRPr="003211C3" w:rsidRDefault="000A79D1" w:rsidP="000A79D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t>г.</w:t>
            </w:r>
          </w:p>
        </w:tc>
        <w:tc>
          <w:tcPr>
            <w:tcW w:w="709" w:type="dxa"/>
          </w:tcPr>
          <w:p w:rsidR="000A79D1" w:rsidRPr="003211C3" w:rsidRDefault="000A79D1" w:rsidP="000A79D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lastRenderedPageBreak/>
              <w:t>на 01.</w:t>
            </w:r>
          </w:p>
          <w:p w:rsidR="000A79D1" w:rsidRPr="003211C3" w:rsidRDefault="000A79D1" w:rsidP="000A79D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lastRenderedPageBreak/>
              <w:t>01.</w:t>
            </w:r>
          </w:p>
          <w:p w:rsidR="006D68EF" w:rsidRPr="003211C3" w:rsidRDefault="000A79D1" w:rsidP="000A79D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  <w:p w:rsidR="000A79D1" w:rsidRPr="003211C3" w:rsidRDefault="000A79D1" w:rsidP="000A79D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0A79D1" w:rsidRPr="003211C3" w:rsidRDefault="000A79D1" w:rsidP="002C2A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lastRenderedPageBreak/>
              <w:t>на 01.</w:t>
            </w:r>
          </w:p>
          <w:p w:rsidR="000A79D1" w:rsidRPr="003211C3" w:rsidRDefault="000A79D1" w:rsidP="002C2A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lastRenderedPageBreak/>
              <w:t>01.</w:t>
            </w:r>
          </w:p>
          <w:p w:rsidR="006D68EF" w:rsidRPr="003211C3" w:rsidRDefault="000A79D1" w:rsidP="002C2A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  <w:p w:rsidR="000A79D1" w:rsidRPr="003211C3" w:rsidRDefault="000A79D1" w:rsidP="002C2A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0A79D1" w:rsidRPr="003211C3" w:rsidRDefault="000A79D1" w:rsidP="002C2A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lastRenderedPageBreak/>
              <w:t>на 01.</w:t>
            </w:r>
          </w:p>
          <w:p w:rsidR="000A79D1" w:rsidRPr="003211C3" w:rsidRDefault="000A79D1" w:rsidP="002C2A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lastRenderedPageBreak/>
              <w:t>01.</w:t>
            </w:r>
          </w:p>
          <w:p w:rsidR="006D68EF" w:rsidRPr="003211C3" w:rsidRDefault="000A79D1" w:rsidP="002C2A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  <w:p w:rsidR="000A79D1" w:rsidRPr="003211C3" w:rsidRDefault="000A79D1" w:rsidP="002C2A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0A79D1" w:rsidRPr="003211C3" w:rsidRDefault="000A79D1" w:rsidP="000A79D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lastRenderedPageBreak/>
              <w:t>на 01.</w:t>
            </w:r>
          </w:p>
          <w:p w:rsidR="000A79D1" w:rsidRPr="003211C3" w:rsidRDefault="000A79D1" w:rsidP="000A79D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lastRenderedPageBreak/>
              <w:t>01.</w:t>
            </w:r>
          </w:p>
          <w:p w:rsidR="006D68EF" w:rsidRPr="003211C3" w:rsidRDefault="000A79D1" w:rsidP="000A79D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  <w:p w:rsidR="000A79D1" w:rsidRPr="003211C3" w:rsidRDefault="000A79D1" w:rsidP="000A79D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0A79D1" w:rsidRPr="003211C3" w:rsidRDefault="000A79D1" w:rsidP="000A79D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lastRenderedPageBreak/>
              <w:t>на 01.</w:t>
            </w:r>
          </w:p>
          <w:p w:rsidR="000A79D1" w:rsidRPr="003211C3" w:rsidRDefault="000A79D1" w:rsidP="000A79D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lastRenderedPageBreak/>
              <w:t>01.</w:t>
            </w:r>
          </w:p>
          <w:p w:rsidR="006D68EF" w:rsidRPr="003211C3" w:rsidRDefault="000A79D1" w:rsidP="000A79D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t>2025</w:t>
            </w:r>
          </w:p>
          <w:p w:rsidR="000A79D1" w:rsidRPr="003211C3" w:rsidRDefault="000A79D1" w:rsidP="000A79D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211C3">
              <w:rPr>
                <w:rFonts w:ascii="Courier New" w:hAnsi="Courier New" w:cs="Courier New"/>
                <w:sz w:val="18"/>
                <w:szCs w:val="18"/>
              </w:rPr>
              <w:t>г.</w:t>
            </w:r>
          </w:p>
        </w:tc>
      </w:tr>
      <w:tr w:rsidR="006D68EF" w:rsidRPr="001D5F9C" w:rsidTr="006D68EF">
        <w:trPr>
          <w:trHeight w:val="231"/>
        </w:trPr>
        <w:tc>
          <w:tcPr>
            <w:tcW w:w="1338" w:type="dxa"/>
            <w:vAlign w:val="bottom"/>
          </w:tcPr>
          <w:p w:rsidR="000A79D1" w:rsidRPr="00D0009A" w:rsidRDefault="000A79D1" w:rsidP="001D5F9C">
            <w:pPr>
              <w:pStyle w:val="ConsPlusNormal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0009A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  <w:vAlign w:val="bottom"/>
          </w:tcPr>
          <w:p w:rsidR="000A79D1" w:rsidRPr="00D0009A" w:rsidRDefault="000A79D1" w:rsidP="00A036EB">
            <w:pPr>
              <w:pStyle w:val="ConsPlusNormal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0009A">
              <w:rPr>
                <w:rFonts w:ascii="Courier New" w:hAnsi="Courier New" w:cs="Courier New"/>
                <w:i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0A79D1" w:rsidRPr="00D0009A" w:rsidRDefault="000A79D1" w:rsidP="00A036EB">
            <w:pPr>
              <w:pStyle w:val="ConsPlusNormal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0009A">
              <w:rPr>
                <w:rFonts w:ascii="Courier New" w:hAnsi="Courier New" w:cs="Courier New"/>
                <w:i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bottom"/>
          </w:tcPr>
          <w:p w:rsidR="000A79D1" w:rsidRPr="00D0009A" w:rsidRDefault="000A79D1" w:rsidP="00A036EB">
            <w:pPr>
              <w:pStyle w:val="ConsPlusNormal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0009A">
              <w:rPr>
                <w:rFonts w:ascii="Courier New" w:hAnsi="Courier New" w:cs="Courier New"/>
                <w:i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bottom"/>
          </w:tcPr>
          <w:p w:rsidR="000A79D1" w:rsidRPr="00D0009A" w:rsidRDefault="000A79D1" w:rsidP="00A036EB">
            <w:pPr>
              <w:pStyle w:val="ConsPlusNormal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0009A">
              <w:rPr>
                <w:rFonts w:ascii="Courier New" w:hAnsi="Courier New" w:cs="Courier New"/>
                <w:i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bottom"/>
          </w:tcPr>
          <w:p w:rsidR="000A79D1" w:rsidRPr="00D0009A" w:rsidRDefault="000A79D1" w:rsidP="00A036EB">
            <w:pPr>
              <w:pStyle w:val="ConsPlusNormal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0009A">
              <w:rPr>
                <w:rFonts w:ascii="Courier New" w:hAnsi="Courier New" w:cs="Courier New"/>
                <w:i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A79D1" w:rsidRPr="003211C3" w:rsidRDefault="000A79D1" w:rsidP="00A036EB">
            <w:pPr>
              <w:pStyle w:val="ConsPlusNormal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211C3">
              <w:rPr>
                <w:rFonts w:ascii="Courier New" w:hAnsi="Courier New" w:cs="Courier New"/>
                <w:i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0A79D1" w:rsidRPr="003211C3" w:rsidRDefault="000A79D1" w:rsidP="00A036EB">
            <w:pPr>
              <w:pStyle w:val="ConsPlusNormal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211C3">
              <w:rPr>
                <w:rFonts w:ascii="Courier New" w:hAnsi="Courier New" w:cs="Courier New"/>
                <w:i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0A79D1" w:rsidRPr="003211C3" w:rsidRDefault="000A79D1" w:rsidP="00A036EB">
            <w:pPr>
              <w:pStyle w:val="ConsPlusNormal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211C3"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A79D1" w:rsidRPr="003211C3" w:rsidRDefault="000A79D1" w:rsidP="00A036EB">
            <w:pPr>
              <w:pStyle w:val="ConsPlusNormal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211C3">
              <w:rPr>
                <w:rFonts w:ascii="Courier New" w:hAnsi="Courier New" w:cs="Courier New"/>
                <w:i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0A79D1" w:rsidRPr="003211C3" w:rsidRDefault="000A79D1" w:rsidP="00A036EB">
            <w:pPr>
              <w:pStyle w:val="ConsPlusNormal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211C3">
              <w:rPr>
                <w:rFonts w:ascii="Courier New" w:hAnsi="Courier New" w:cs="Courier New"/>
                <w:i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A79D1" w:rsidRPr="003211C3" w:rsidRDefault="000A79D1" w:rsidP="00A036EB">
            <w:pPr>
              <w:pStyle w:val="ConsPlusNormal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211C3">
              <w:rPr>
                <w:rFonts w:ascii="Courier New" w:hAnsi="Courier New" w:cs="Courier New"/>
                <w:i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A79D1" w:rsidRPr="003211C3" w:rsidRDefault="000A79D1" w:rsidP="00A036EB">
            <w:pPr>
              <w:pStyle w:val="ConsPlusNormal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3211C3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</w:tr>
      <w:tr w:rsidR="006D68EF" w:rsidRPr="001D5F9C" w:rsidTr="006D68EF">
        <w:tc>
          <w:tcPr>
            <w:tcW w:w="1338" w:type="dxa"/>
            <w:vAlign w:val="bottom"/>
          </w:tcPr>
          <w:p w:rsidR="000A79D1" w:rsidRDefault="000A79D1" w:rsidP="001D5F9C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D5F9C">
              <w:rPr>
                <w:rFonts w:ascii="Courier New" w:hAnsi="Courier New" w:cs="Courier New"/>
                <w:sz w:val="22"/>
                <w:szCs w:val="22"/>
              </w:rPr>
              <w:t>Бюджет муниципа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0A79D1" w:rsidRDefault="000A79D1" w:rsidP="001D5F9C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D5F9C">
              <w:rPr>
                <w:rFonts w:ascii="Courier New" w:hAnsi="Courier New" w:cs="Courier New"/>
                <w:sz w:val="22"/>
                <w:szCs w:val="22"/>
              </w:rPr>
              <w:t>льного образо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0A79D1" w:rsidRDefault="000A79D1" w:rsidP="001D5F9C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D5F9C">
              <w:rPr>
                <w:rFonts w:ascii="Courier New" w:hAnsi="Courier New" w:cs="Courier New"/>
                <w:sz w:val="22"/>
                <w:szCs w:val="22"/>
              </w:rPr>
              <w:t>вания Балаган</w:t>
            </w:r>
            <w:r>
              <w:rPr>
                <w:rFonts w:ascii="Courier New" w:hAnsi="Courier New" w:cs="Courier New"/>
                <w:sz w:val="22"/>
                <w:szCs w:val="22"/>
              </w:rPr>
              <w:t>с-</w:t>
            </w:r>
          </w:p>
          <w:p w:rsidR="000A79D1" w:rsidRPr="001D5F9C" w:rsidRDefault="000A79D1" w:rsidP="001D5F9C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1D5F9C">
              <w:rPr>
                <w:rFonts w:ascii="Courier New" w:hAnsi="Courier New" w:cs="Courier New"/>
                <w:sz w:val="22"/>
                <w:szCs w:val="22"/>
              </w:rPr>
              <w:t xml:space="preserve">кий район </w:t>
            </w:r>
          </w:p>
        </w:tc>
        <w:tc>
          <w:tcPr>
            <w:tcW w:w="709" w:type="dxa"/>
            <w:vAlign w:val="center"/>
          </w:tcPr>
          <w:p w:rsidR="000A79D1" w:rsidRPr="000A79D1" w:rsidRDefault="000A79D1" w:rsidP="006D68E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9D1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0A79D1" w:rsidRPr="000A79D1" w:rsidRDefault="000A79D1" w:rsidP="006D68E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9D1">
              <w:rPr>
                <w:rFonts w:ascii="Courier New" w:hAnsi="Courier New" w:cs="Courier New"/>
                <w:sz w:val="18"/>
                <w:szCs w:val="18"/>
              </w:rPr>
              <w:t>5922,5</w:t>
            </w:r>
          </w:p>
        </w:tc>
        <w:tc>
          <w:tcPr>
            <w:tcW w:w="993" w:type="dxa"/>
            <w:vAlign w:val="center"/>
          </w:tcPr>
          <w:p w:rsidR="000A79D1" w:rsidRPr="000A79D1" w:rsidRDefault="000A79D1" w:rsidP="006D68E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9D1">
              <w:rPr>
                <w:rFonts w:ascii="Courier New" w:hAnsi="Courier New" w:cs="Courier New"/>
                <w:sz w:val="18"/>
                <w:szCs w:val="18"/>
              </w:rPr>
              <w:t>10413,5</w:t>
            </w:r>
          </w:p>
        </w:tc>
        <w:tc>
          <w:tcPr>
            <w:tcW w:w="850" w:type="dxa"/>
            <w:vAlign w:val="center"/>
          </w:tcPr>
          <w:p w:rsidR="000A79D1" w:rsidRPr="000A79D1" w:rsidRDefault="000A79D1" w:rsidP="006D68EF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A79D1">
              <w:rPr>
                <w:rFonts w:ascii="Courier New" w:hAnsi="Courier New" w:cs="Courier New"/>
                <w:sz w:val="18"/>
                <w:szCs w:val="18"/>
              </w:rPr>
              <w:t>4315,5</w:t>
            </w:r>
          </w:p>
        </w:tc>
        <w:tc>
          <w:tcPr>
            <w:tcW w:w="709" w:type="dxa"/>
            <w:vAlign w:val="center"/>
          </w:tcPr>
          <w:p w:rsidR="000A79D1" w:rsidRPr="006D68EF" w:rsidRDefault="000A79D1" w:rsidP="006D68E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68E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0A79D1" w:rsidRPr="003211C3" w:rsidRDefault="006D68EF" w:rsidP="006D68E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11C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0A79D1" w:rsidRPr="003211C3" w:rsidRDefault="006D68EF" w:rsidP="006D68E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11C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0A79D1" w:rsidRPr="003211C3" w:rsidRDefault="006D68EF" w:rsidP="006D68E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11C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0A79D1" w:rsidRPr="003211C3" w:rsidRDefault="006D68EF" w:rsidP="006D68E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11C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0A79D1" w:rsidRPr="003211C3" w:rsidRDefault="006D68EF" w:rsidP="006D68E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11C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0A79D1" w:rsidRPr="003211C3" w:rsidRDefault="006D68EF" w:rsidP="006D68E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11C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0A79D1" w:rsidRPr="003211C3" w:rsidRDefault="006D68EF" w:rsidP="006D68E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11C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3629D9" w:rsidRPr="00D22456" w:rsidRDefault="003629D9" w:rsidP="00D2245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214961" w:rsidRDefault="00513DBC" w:rsidP="004C7B8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Бюджетные р</w:t>
      </w:r>
      <w:r w:rsidR="00214961">
        <w:rPr>
          <w:rFonts w:ascii="Arial" w:eastAsiaTheme="minorHAnsi" w:hAnsi="Arial" w:cs="Arial"/>
          <w:lang w:eastAsia="en-US"/>
        </w:rPr>
        <w:t>иски можно условно разделить на две категории: управляемые и неуправляемые.</w:t>
      </w:r>
    </w:p>
    <w:p w:rsidR="00214961" w:rsidRDefault="00513DBC" w:rsidP="004C7B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Theme="minorHAnsi" w:hAnsi="Arial" w:cs="Arial"/>
          <w:lang w:eastAsia="en-US"/>
        </w:rPr>
        <w:t>К категории «управляемых» бюджетных рисков можно отнести риски районного бюджета в случае их относительно качественного и достоверного прогнозирования, с достаточной вероятностью наступления события. К этим рискам можно отнести бюджетные риски по возможному сокращению общей суммы межбюджетных тра</w:t>
      </w:r>
      <w:r w:rsidR="00F3438F">
        <w:rPr>
          <w:rFonts w:ascii="Arial" w:eastAsiaTheme="minorHAnsi" w:hAnsi="Arial" w:cs="Arial"/>
          <w:lang w:eastAsia="en-US"/>
        </w:rPr>
        <w:t>нсфертов</w:t>
      </w:r>
      <w:r w:rsidR="0018378D">
        <w:rPr>
          <w:rFonts w:ascii="Arial" w:eastAsiaTheme="minorHAnsi" w:hAnsi="Arial" w:cs="Arial"/>
          <w:lang w:eastAsia="en-US"/>
        </w:rPr>
        <w:t xml:space="preserve"> и целевых субсидий </w:t>
      </w:r>
      <w:r>
        <w:rPr>
          <w:rFonts w:ascii="Arial" w:eastAsiaTheme="minorHAnsi" w:hAnsi="Arial" w:cs="Arial"/>
          <w:lang w:eastAsia="en-US"/>
        </w:rPr>
        <w:t>из областного бюд</w:t>
      </w:r>
      <w:r w:rsidR="0018378D">
        <w:rPr>
          <w:rFonts w:ascii="Arial" w:eastAsiaTheme="minorHAnsi" w:hAnsi="Arial" w:cs="Arial"/>
          <w:lang w:eastAsia="en-US"/>
        </w:rPr>
        <w:t xml:space="preserve">жета </w:t>
      </w:r>
      <w:r>
        <w:rPr>
          <w:rFonts w:ascii="Arial" w:eastAsiaTheme="minorHAnsi" w:hAnsi="Arial" w:cs="Arial"/>
          <w:lang w:eastAsia="en-US"/>
        </w:rPr>
        <w:t>(областной бюджет утверждаетс</w:t>
      </w:r>
      <w:r w:rsidR="0018378D">
        <w:rPr>
          <w:rFonts w:ascii="Arial" w:eastAsiaTheme="minorHAnsi" w:hAnsi="Arial" w:cs="Arial"/>
          <w:lang w:eastAsia="en-US"/>
        </w:rPr>
        <w:t>я сроком на трехлетний период), изменения в законодательстве о налогах</w:t>
      </w:r>
      <w:r w:rsidR="00F3438F">
        <w:rPr>
          <w:rFonts w:ascii="Arial" w:eastAsiaTheme="minorHAnsi" w:hAnsi="Arial" w:cs="Arial"/>
          <w:lang w:eastAsia="en-US"/>
        </w:rPr>
        <w:t xml:space="preserve"> </w:t>
      </w:r>
      <w:r w:rsidR="0018378D">
        <w:rPr>
          <w:rFonts w:ascii="Arial" w:eastAsiaTheme="minorHAnsi" w:hAnsi="Arial" w:cs="Arial"/>
          <w:lang w:eastAsia="en-US"/>
        </w:rPr>
        <w:t>(</w:t>
      </w:r>
      <w:r w:rsidR="00F3438F" w:rsidRPr="00F3438F">
        <w:rPr>
          <w:rFonts w:ascii="Arial" w:hAnsi="Arial" w:cs="Arial"/>
          <w:shd w:val="clear" w:color="auto" w:fill="FFFFFF"/>
        </w:rPr>
        <w:t>а</w:t>
      </w:r>
      <w:r w:rsidR="0018378D" w:rsidRPr="00F3438F">
        <w:rPr>
          <w:rFonts w:ascii="Arial" w:hAnsi="Arial" w:cs="Arial"/>
          <w:shd w:val="clear" w:color="auto" w:fill="FFFFFF"/>
        </w:rPr>
        <w:t>кты законодательства о налогах вступают в силу не ранее</w:t>
      </w:r>
      <w:r w:rsidR="00EC5793">
        <w:rPr>
          <w:rFonts w:ascii="Arial" w:hAnsi="Arial" w:cs="Arial"/>
          <w:shd w:val="clear" w:color="auto" w:fill="FFFFFF"/>
        </w:rPr>
        <w:t>,</w:t>
      </w:r>
      <w:r w:rsidR="0018378D" w:rsidRPr="00F3438F">
        <w:rPr>
          <w:rFonts w:ascii="Arial" w:hAnsi="Arial" w:cs="Arial"/>
          <w:shd w:val="clear" w:color="auto" w:fill="FFFFFF"/>
        </w:rPr>
        <w:t xml:space="preserve"> чем по истечении одного месяца со дня их официального опубликования и не ранее 1-го числа очередного налогового периода по соответствующему налогу, за исключением случаев, предусмотренных статьей 5 Налогового кодекса Российской Федерации).</w:t>
      </w:r>
    </w:p>
    <w:p w:rsidR="00F3438F" w:rsidRDefault="00F3438F" w:rsidP="004C7B8E">
      <w:pPr>
        <w:autoSpaceDE w:val="0"/>
        <w:autoSpaceDN w:val="0"/>
        <w:adjustRightInd w:val="0"/>
        <w:ind w:firstLine="709"/>
        <w:jc w:val="both"/>
        <w:rPr>
          <w:rStyle w:val="w"/>
          <w:rFonts w:ascii="Arial" w:hAnsi="Arial" w:cs="Arial"/>
          <w:color w:val="000000"/>
        </w:rPr>
      </w:pPr>
      <w:r>
        <w:rPr>
          <w:rFonts w:ascii="Arial" w:eastAsiaTheme="minorHAnsi" w:hAnsi="Arial" w:cs="Arial"/>
          <w:lang w:eastAsia="en-US"/>
        </w:rPr>
        <w:t xml:space="preserve">Категория «неуправляемых» бюджетных рисков характеризуются своей неуправляемостью и непредсказуемостью. Их развитие предполагает практически неограниченные варианты развития событий для районного бюджета. Здесь можно отметить, например, сумму межбюджетных трансфертов из областного бюджета для районного бюджета за пределами планового периода. </w:t>
      </w:r>
      <w:r w:rsidR="00810413">
        <w:rPr>
          <w:rFonts w:ascii="Arial" w:eastAsiaTheme="minorHAnsi" w:hAnsi="Arial" w:cs="Arial"/>
          <w:lang w:eastAsia="en-US"/>
        </w:rPr>
        <w:t xml:space="preserve">К данной категории рисков можно отнести </w:t>
      </w:r>
      <w:r w:rsidR="00A255DB">
        <w:rPr>
          <w:rFonts w:ascii="Arial" w:eastAsiaTheme="minorHAnsi" w:hAnsi="Arial" w:cs="Arial"/>
          <w:lang w:eastAsia="en-US"/>
        </w:rPr>
        <w:t xml:space="preserve">и </w:t>
      </w:r>
      <w:r w:rsidR="00810413">
        <w:rPr>
          <w:rFonts w:ascii="Arial" w:eastAsiaTheme="minorHAnsi" w:hAnsi="Arial" w:cs="Arial"/>
          <w:lang w:eastAsia="en-US"/>
        </w:rPr>
        <w:t xml:space="preserve">чрезвычайные ситуации природного и техногенного характера, когда </w:t>
      </w:r>
      <w:r w:rsidR="00810413" w:rsidRPr="00810413">
        <w:rPr>
          <w:rStyle w:val="w"/>
          <w:rFonts w:ascii="Arial" w:hAnsi="Arial" w:cs="Arial"/>
          <w:color w:val="000000"/>
        </w:rPr>
        <w:t>нарушаются</w:t>
      </w:r>
      <w:r w:rsidR="00810413">
        <w:rPr>
          <w:rStyle w:val="w"/>
          <w:rFonts w:ascii="Arial" w:hAnsi="Arial" w:cs="Arial"/>
          <w:color w:val="000000"/>
        </w:rPr>
        <w:t xml:space="preserve"> </w:t>
      </w:r>
      <w:r w:rsidR="00810413">
        <w:rPr>
          <w:rFonts w:ascii="Arial" w:hAnsi="Arial" w:cs="Arial"/>
          <w:color w:val="000000"/>
        </w:rPr>
        <w:t>нормальные условия жизни и деятельности людей, возникает</w:t>
      </w:r>
      <w:r w:rsidR="00810413">
        <w:rPr>
          <w:rStyle w:val="w"/>
          <w:rFonts w:ascii="Arial" w:hAnsi="Arial" w:cs="Arial"/>
          <w:color w:val="000000"/>
        </w:rPr>
        <w:t xml:space="preserve"> угроза их жизни и здоровью, наносится ущерб имуществу населения, народному хозяйству и окружающей </w:t>
      </w:r>
      <w:r w:rsidR="00A255DB">
        <w:rPr>
          <w:rStyle w:val="w"/>
          <w:rFonts w:ascii="Arial" w:hAnsi="Arial" w:cs="Arial"/>
          <w:color w:val="000000"/>
        </w:rPr>
        <w:t>природной среде.</w:t>
      </w:r>
    </w:p>
    <w:p w:rsidR="00150462" w:rsidRPr="00EC5793" w:rsidRDefault="00EC5793" w:rsidP="00EC57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Рассматривая бюджетные риски</w:t>
      </w:r>
      <w:r w:rsidR="00E6705C">
        <w:rPr>
          <w:rFonts w:ascii="Arial" w:eastAsiaTheme="minorHAnsi" w:hAnsi="Arial" w:cs="Arial"/>
          <w:lang w:eastAsia="en-US"/>
        </w:rPr>
        <w:t xml:space="preserve"> для районного бюджета</w:t>
      </w:r>
      <w:r>
        <w:rPr>
          <w:rFonts w:ascii="Arial" w:eastAsiaTheme="minorHAnsi" w:hAnsi="Arial" w:cs="Arial"/>
          <w:lang w:eastAsia="en-US"/>
        </w:rPr>
        <w:t>,</w:t>
      </w:r>
      <w:r w:rsidR="00D22456">
        <w:rPr>
          <w:rFonts w:ascii="Arial" w:hAnsi="Arial" w:cs="Arial"/>
        </w:rPr>
        <w:t xml:space="preserve"> необход</w:t>
      </w:r>
      <w:r>
        <w:rPr>
          <w:rFonts w:ascii="Arial" w:hAnsi="Arial" w:cs="Arial"/>
        </w:rPr>
        <w:t>имо отметить следующие механизмы управления бюджетными рисками.</w:t>
      </w:r>
    </w:p>
    <w:p w:rsidR="0096373B" w:rsidRDefault="004C7B8E" w:rsidP="00887F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</w:t>
      </w:r>
      <w:r w:rsidR="00927255">
        <w:rPr>
          <w:rFonts w:ascii="Arial" w:eastAsiaTheme="minorHAnsi" w:hAnsi="Arial" w:cs="Arial"/>
          <w:lang w:eastAsia="en-US"/>
        </w:rPr>
        <w:t>В целях недопущения ра</w:t>
      </w:r>
      <w:r>
        <w:rPr>
          <w:rFonts w:ascii="Arial" w:eastAsiaTheme="minorHAnsi" w:hAnsi="Arial" w:cs="Arial"/>
          <w:lang w:eastAsia="en-US"/>
        </w:rPr>
        <w:t>звития ситуации возникновения диспропорций и несбалансированн</w:t>
      </w:r>
      <w:r w:rsidR="00A255DB">
        <w:rPr>
          <w:rFonts w:ascii="Arial" w:eastAsiaTheme="minorHAnsi" w:hAnsi="Arial" w:cs="Arial"/>
          <w:lang w:eastAsia="en-US"/>
        </w:rPr>
        <w:t>ости районного бю</w:t>
      </w:r>
      <w:r w:rsidR="004A5C89">
        <w:rPr>
          <w:rFonts w:ascii="Arial" w:eastAsiaTheme="minorHAnsi" w:hAnsi="Arial" w:cs="Arial"/>
          <w:lang w:eastAsia="en-US"/>
        </w:rPr>
        <w:t>джета соблюдать</w:t>
      </w:r>
      <w:r w:rsidR="00A255DB">
        <w:rPr>
          <w:rFonts w:ascii="Arial" w:eastAsiaTheme="minorHAnsi" w:hAnsi="Arial" w:cs="Arial"/>
          <w:lang w:eastAsia="en-US"/>
        </w:rPr>
        <w:t xml:space="preserve"> соответствие</w:t>
      </w:r>
      <w:r w:rsidR="00927255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между </w:t>
      </w:r>
      <w:r w:rsidR="00927255">
        <w:rPr>
          <w:rFonts w:ascii="Arial" w:eastAsiaTheme="minorHAnsi" w:hAnsi="Arial" w:cs="Arial"/>
          <w:lang w:eastAsia="en-US"/>
        </w:rPr>
        <w:t>расход</w:t>
      </w:r>
      <w:r>
        <w:rPr>
          <w:rFonts w:ascii="Arial" w:eastAsiaTheme="minorHAnsi" w:hAnsi="Arial" w:cs="Arial"/>
          <w:lang w:eastAsia="en-US"/>
        </w:rPr>
        <w:t>ными</w:t>
      </w:r>
      <w:r w:rsidR="00927255">
        <w:rPr>
          <w:rFonts w:ascii="Arial" w:eastAsiaTheme="minorHAnsi" w:hAnsi="Arial" w:cs="Arial"/>
          <w:lang w:eastAsia="en-US"/>
        </w:rPr>
        <w:t xml:space="preserve"> обязательств</w:t>
      </w:r>
      <w:r>
        <w:rPr>
          <w:rFonts w:ascii="Arial" w:eastAsiaTheme="minorHAnsi" w:hAnsi="Arial" w:cs="Arial"/>
          <w:lang w:eastAsia="en-US"/>
        </w:rPr>
        <w:t xml:space="preserve">ами районного бюджета и </w:t>
      </w:r>
      <w:r w:rsidR="00927255">
        <w:rPr>
          <w:rFonts w:ascii="Arial" w:eastAsiaTheme="minorHAnsi" w:hAnsi="Arial" w:cs="Arial"/>
          <w:lang w:eastAsia="en-US"/>
        </w:rPr>
        <w:t>складывающимис</w:t>
      </w:r>
      <w:r>
        <w:rPr>
          <w:rFonts w:ascii="Arial" w:eastAsiaTheme="minorHAnsi" w:hAnsi="Arial" w:cs="Arial"/>
          <w:lang w:eastAsia="en-US"/>
        </w:rPr>
        <w:t>я бюджетными возможностями доходной части районного бюджета</w:t>
      </w:r>
      <w:r w:rsidR="00927255">
        <w:rPr>
          <w:rFonts w:ascii="Arial" w:eastAsiaTheme="minorHAnsi" w:hAnsi="Arial" w:cs="Arial"/>
          <w:lang w:eastAsia="en-US"/>
        </w:rPr>
        <w:t>, чтобы обеспечить долгосрочную сб</w:t>
      </w:r>
      <w:r>
        <w:rPr>
          <w:rFonts w:ascii="Arial" w:eastAsiaTheme="minorHAnsi" w:hAnsi="Arial" w:cs="Arial"/>
          <w:lang w:eastAsia="en-US"/>
        </w:rPr>
        <w:t>алансированность районного бюджета</w:t>
      </w:r>
      <w:r w:rsidR="00887F12">
        <w:rPr>
          <w:rFonts w:ascii="Arial" w:eastAsiaTheme="minorHAnsi" w:hAnsi="Arial" w:cs="Arial"/>
          <w:lang w:eastAsia="en-US"/>
        </w:rPr>
        <w:t>.</w:t>
      </w:r>
    </w:p>
    <w:p w:rsidR="00DA6794" w:rsidRDefault="00DA6794" w:rsidP="00887F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</w:t>
      </w:r>
      <w:r w:rsidR="00527155">
        <w:rPr>
          <w:rFonts w:ascii="Arial" w:eastAsiaTheme="minorHAnsi" w:hAnsi="Arial" w:cs="Arial"/>
          <w:lang w:eastAsia="en-US"/>
        </w:rPr>
        <w:t xml:space="preserve">Безвозмездные поступления из областного бюджета без уточнения по межбюджетным трансфертам при определении параметров бюджетного планирования на 2022 - </w:t>
      </w:r>
      <w:r w:rsidR="004A5C89">
        <w:rPr>
          <w:rFonts w:ascii="Arial" w:eastAsiaTheme="minorHAnsi" w:hAnsi="Arial" w:cs="Arial"/>
          <w:lang w:eastAsia="en-US"/>
        </w:rPr>
        <w:t>2024 годы сохранить</w:t>
      </w:r>
      <w:r w:rsidR="00527155">
        <w:rPr>
          <w:rFonts w:ascii="Arial" w:eastAsiaTheme="minorHAnsi" w:hAnsi="Arial" w:cs="Arial"/>
          <w:lang w:eastAsia="en-US"/>
        </w:rPr>
        <w:t xml:space="preserve"> как элементы Бюджетного прогноза. Величина указанных средств в доходной и расходной частях районного бюджета отражена с корректировкой</w:t>
      </w:r>
      <w:r w:rsidR="004149DA">
        <w:rPr>
          <w:rFonts w:ascii="Arial" w:eastAsiaTheme="minorHAnsi" w:hAnsi="Arial" w:cs="Arial"/>
          <w:lang w:eastAsia="en-US"/>
        </w:rPr>
        <w:t xml:space="preserve"> на индекс</w:t>
      </w:r>
      <w:r w:rsidR="004A5C89">
        <w:rPr>
          <w:rFonts w:ascii="Arial" w:eastAsiaTheme="minorHAnsi" w:hAnsi="Arial" w:cs="Arial"/>
          <w:lang w:eastAsia="en-US"/>
        </w:rPr>
        <w:t>ы</w:t>
      </w:r>
      <w:r w:rsidR="004149DA">
        <w:rPr>
          <w:rFonts w:ascii="Arial" w:eastAsiaTheme="minorHAnsi" w:hAnsi="Arial" w:cs="Arial"/>
          <w:lang w:eastAsia="en-US"/>
        </w:rPr>
        <w:t xml:space="preserve"> – дефлятор</w:t>
      </w:r>
      <w:r w:rsidR="004A5C89">
        <w:rPr>
          <w:rFonts w:ascii="Arial" w:eastAsiaTheme="minorHAnsi" w:hAnsi="Arial" w:cs="Arial"/>
          <w:lang w:eastAsia="en-US"/>
        </w:rPr>
        <w:t>ы</w:t>
      </w:r>
      <w:r w:rsidR="004149DA">
        <w:rPr>
          <w:rFonts w:ascii="Arial" w:eastAsiaTheme="minorHAnsi" w:hAnsi="Arial" w:cs="Arial"/>
          <w:lang w:eastAsia="en-US"/>
        </w:rPr>
        <w:t xml:space="preserve"> периода прогнозирования (таблица 2, приложения 1 и 2 к Бюджетному прогнозу)</w:t>
      </w:r>
      <w:r w:rsidR="00527155">
        <w:rPr>
          <w:rFonts w:ascii="Arial" w:eastAsiaTheme="minorHAnsi" w:hAnsi="Arial" w:cs="Arial"/>
          <w:lang w:eastAsia="en-US"/>
        </w:rPr>
        <w:t>, начиная с 2022 года:</w:t>
      </w:r>
    </w:p>
    <w:p w:rsidR="00527155" w:rsidRDefault="00527155" w:rsidP="00887F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2022 год к 2021 году – 104,4%;</w:t>
      </w:r>
    </w:p>
    <w:p w:rsidR="00527155" w:rsidRDefault="00527155" w:rsidP="00887F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2023 год к 2022 году – 104,5%;</w:t>
      </w:r>
    </w:p>
    <w:p w:rsidR="00527155" w:rsidRDefault="00527155" w:rsidP="00887F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2024 год к 2023 году – 104,6%.</w:t>
      </w:r>
    </w:p>
    <w:p w:rsidR="004A5C89" w:rsidRDefault="004149DA" w:rsidP="00887F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</w:t>
      </w:r>
      <w:r w:rsidR="00C97D09">
        <w:rPr>
          <w:rFonts w:ascii="Arial" w:eastAsiaTheme="minorHAnsi" w:hAnsi="Arial" w:cs="Arial"/>
          <w:lang w:eastAsia="en-US"/>
        </w:rPr>
        <w:t>Безвозмездные поступления из бюджетов поселений</w:t>
      </w:r>
      <w:r w:rsidR="00C97D09" w:rsidRPr="00C97D09">
        <w:t xml:space="preserve"> </w:t>
      </w:r>
      <w:r w:rsidR="00C97D09" w:rsidRPr="00C97D09">
        <w:rPr>
          <w:rFonts w:ascii="Arial" w:hAnsi="Arial" w:cs="Arial"/>
        </w:rPr>
        <w:t>планируется в районном бюджете в виде</w:t>
      </w:r>
      <w:r w:rsidR="00C97D09">
        <w:t xml:space="preserve"> </w:t>
      </w:r>
      <w:r w:rsidR="00C97D09">
        <w:rPr>
          <w:rFonts w:ascii="Arial" w:eastAsiaTheme="minorHAnsi" w:hAnsi="Arial" w:cs="Arial"/>
          <w:lang w:eastAsia="en-US"/>
        </w:rPr>
        <w:t>межбюджетных трансфертов, передаваемых</w:t>
      </w:r>
      <w:r w:rsidR="00C97D09" w:rsidRPr="00C97D09">
        <w:rPr>
          <w:rFonts w:ascii="Arial" w:eastAsiaTheme="minorHAnsi" w:hAnsi="Arial" w:cs="Arial"/>
          <w:lang w:eastAsia="en-US"/>
        </w:rPr>
        <w:t xml:space="preserve"> бюджетам муниципальных районов из бюджетов поселений на осуществление части </w:t>
      </w:r>
      <w:r w:rsidR="00C97D09" w:rsidRPr="00C97D09">
        <w:rPr>
          <w:rFonts w:ascii="Arial" w:eastAsiaTheme="minorHAnsi" w:hAnsi="Arial" w:cs="Arial"/>
          <w:lang w:eastAsia="en-US"/>
        </w:rPr>
        <w:lastRenderedPageBreak/>
        <w:t>полномочий по решению вопросов местного значения в соответствии с заключенными соглашениями</w:t>
      </w:r>
      <w:r w:rsidR="00C97D09">
        <w:rPr>
          <w:rFonts w:ascii="Arial" w:eastAsiaTheme="minorHAnsi" w:hAnsi="Arial" w:cs="Arial"/>
          <w:lang w:eastAsia="en-US"/>
        </w:rPr>
        <w:t xml:space="preserve">. Указанные поступления запланированы на период 2019 – 2020 </w:t>
      </w:r>
      <w:r w:rsidR="004A5C89">
        <w:rPr>
          <w:rFonts w:ascii="Arial" w:eastAsiaTheme="minorHAnsi" w:hAnsi="Arial" w:cs="Arial"/>
          <w:lang w:eastAsia="en-US"/>
        </w:rPr>
        <w:t>годов.</w:t>
      </w:r>
    </w:p>
    <w:p w:rsidR="004149DA" w:rsidRDefault="00C97D09" w:rsidP="00887F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При условии заключения новых соглашений, продления </w:t>
      </w:r>
      <w:r w:rsidR="00D0009A">
        <w:rPr>
          <w:rFonts w:ascii="Arial" w:eastAsiaTheme="minorHAnsi" w:hAnsi="Arial" w:cs="Arial"/>
          <w:lang w:eastAsia="en-US"/>
        </w:rPr>
        <w:t>действующих сумма данных поступлений будет корректироваться.</w:t>
      </w:r>
    </w:p>
    <w:p w:rsidR="00B830A5" w:rsidRDefault="00B830A5" w:rsidP="00887F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4.Определение масштабов возможного ухудшения условий сбалансированности районного бюджета, вызванного как непосредственно «бюджетными» факторами, например, сокращением объемов получаемых межбюджетных трансфертов из областного бюджета в виде дотаций и субсидий, так и других факторов, результатом которых является изменение поступление доходов в районный бюджет, например, снижение процента зачисления от определенного налога (НДФЛ, УСН), что приведет к уменьшению расходной части районного бюджета. Соответственно, этот анализ приведет к изменению основных характеристик районного бюджета</w:t>
      </w:r>
      <w:r w:rsidR="008A7542">
        <w:rPr>
          <w:rFonts w:ascii="Arial" w:eastAsiaTheme="minorHAnsi" w:hAnsi="Arial" w:cs="Arial"/>
          <w:lang w:eastAsia="en-US"/>
        </w:rPr>
        <w:t>.</w:t>
      </w:r>
    </w:p>
    <w:p w:rsidR="00A255DB" w:rsidRDefault="008A7542" w:rsidP="00887F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5.Одним из способов управления рисками является реализация мер по увеличению доходного потенциала районного бюджет</w:t>
      </w:r>
      <w:r w:rsidR="00A255DB">
        <w:rPr>
          <w:rFonts w:ascii="Arial" w:eastAsiaTheme="minorHAnsi" w:hAnsi="Arial" w:cs="Arial"/>
          <w:lang w:eastAsia="en-US"/>
        </w:rPr>
        <w:t>а за счет собираемости доходов.</w:t>
      </w:r>
    </w:p>
    <w:p w:rsidR="008A7542" w:rsidRDefault="008A7542" w:rsidP="00887F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В этой связи актуальной задачей становиться деятельность межведомственной комиссии по совершенствованию доходного потенциала Балаганского района </w:t>
      </w:r>
      <w:r w:rsidRPr="004A5C89">
        <w:rPr>
          <w:rFonts w:ascii="Arial" w:eastAsiaTheme="minorHAnsi" w:hAnsi="Arial" w:cs="Arial"/>
          <w:lang w:eastAsia="en-US"/>
        </w:rPr>
        <w:t>и легализации заработной платы.</w:t>
      </w:r>
    </w:p>
    <w:p w:rsidR="008A7542" w:rsidRPr="004A5C89" w:rsidRDefault="008A7542" w:rsidP="00887F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6.Важную роль в управлении рисками играет оптимизация и повышение эффективности бюджетных расходов районного бюджета. В данном направлении </w:t>
      </w:r>
      <w:r w:rsidR="00214961">
        <w:rPr>
          <w:rFonts w:ascii="Arial" w:eastAsiaTheme="minorHAnsi" w:hAnsi="Arial" w:cs="Arial"/>
          <w:lang w:eastAsia="en-US"/>
        </w:rPr>
        <w:t xml:space="preserve">необходимо также </w:t>
      </w:r>
      <w:r w:rsidR="00214961" w:rsidRPr="004A5C89">
        <w:rPr>
          <w:rFonts w:ascii="Arial" w:eastAsiaTheme="minorHAnsi" w:hAnsi="Arial" w:cs="Arial"/>
          <w:lang w:eastAsia="en-US"/>
        </w:rPr>
        <w:t>расширение конкурентных способов</w:t>
      </w:r>
      <w:r w:rsidR="004A5C89" w:rsidRPr="004A5C89"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 xml:space="preserve"> </w:t>
      </w:r>
      <w:r w:rsidR="004A5C89" w:rsidRPr="004A5C89">
        <w:rPr>
          <w:rFonts w:ascii="Arial" w:hAnsi="Arial" w:cs="Arial"/>
          <w:bCs/>
          <w:shd w:val="clear" w:color="auto" w:fill="FFFFFF"/>
        </w:rPr>
        <w:t>определения поставщиков (подрядчиков, исполнителей)</w:t>
      </w:r>
      <w:r w:rsidR="004A5C89">
        <w:rPr>
          <w:rFonts w:ascii="Arial" w:hAnsi="Arial" w:cs="Arial"/>
          <w:bCs/>
          <w:shd w:val="clear" w:color="auto" w:fill="FFFFFF"/>
        </w:rPr>
        <w:t xml:space="preserve"> для муниципальных нужд муниципальных учреждений.</w:t>
      </w:r>
    </w:p>
    <w:p w:rsidR="00A255DB" w:rsidRDefault="00214961" w:rsidP="00887F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7.Управлению рисками способствует использование инструментов социально – экономического сотрудничества (партнерства) с физ</w:t>
      </w:r>
      <w:r w:rsidR="00A255DB">
        <w:rPr>
          <w:rFonts w:ascii="Arial" w:eastAsiaTheme="minorHAnsi" w:hAnsi="Arial" w:cs="Arial"/>
          <w:lang w:eastAsia="en-US"/>
        </w:rPr>
        <w:t>ическими и юридическими лицами.</w:t>
      </w:r>
    </w:p>
    <w:p w:rsidR="00214961" w:rsidRDefault="00A255DB" w:rsidP="00887F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Поступление безвозмездных поступлений в районный бюджет в соответствии с заключенными соглашениями способствует наполняемости доходной части районного бюджета и решению вопросов местного значения муниципального района.</w:t>
      </w:r>
    </w:p>
    <w:p w:rsidR="009C4A1B" w:rsidRDefault="009C4A1B" w:rsidP="00887F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8.Проведение анализа бюджетных рисков районного бюджета повышает качество управления бюджетными рисками и способствует их профилактике.</w:t>
      </w:r>
    </w:p>
    <w:p w:rsidR="009C4A1B" w:rsidRDefault="009C4A1B" w:rsidP="00887F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Примерная классификация бюджетных рисков районного бюджета </w:t>
      </w:r>
      <w:r w:rsidR="006B5315">
        <w:rPr>
          <w:rFonts w:ascii="Arial" w:eastAsiaTheme="minorHAnsi" w:hAnsi="Arial" w:cs="Arial"/>
          <w:lang w:eastAsia="en-US"/>
        </w:rPr>
        <w:t>представлен</w:t>
      </w:r>
      <w:r w:rsidR="009A3A6F">
        <w:rPr>
          <w:rFonts w:ascii="Arial" w:eastAsiaTheme="minorHAnsi" w:hAnsi="Arial" w:cs="Arial"/>
          <w:lang w:eastAsia="en-US"/>
        </w:rPr>
        <w:t>а</w:t>
      </w:r>
      <w:r>
        <w:rPr>
          <w:rFonts w:ascii="Arial" w:eastAsiaTheme="minorHAnsi" w:hAnsi="Arial" w:cs="Arial"/>
          <w:lang w:eastAsia="en-US"/>
        </w:rPr>
        <w:t xml:space="preserve"> </w:t>
      </w:r>
      <w:r w:rsidR="00D65C18">
        <w:rPr>
          <w:rFonts w:ascii="Arial" w:eastAsiaTheme="minorHAnsi" w:hAnsi="Arial" w:cs="Arial"/>
          <w:lang w:eastAsia="en-US"/>
        </w:rPr>
        <w:t>в таблице 5</w:t>
      </w:r>
      <w:r w:rsidR="00D22B12">
        <w:rPr>
          <w:rFonts w:ascii="Arial" w:eastAsiaTheme="minorHAnsi" w:hAnsi="Arial" w:cs="Arial"/>
          <w:lang w:eastAsia="en-US"/>
        </w:rPr>
        <w:t>.</w:t>
      </w:r>
    </w:p>
    <w:p w:rsidR="00D22B12" w:rsidRDefault="00D22B12" w:rsidP="0088346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D22B12" w:rsidRDefault="00D65C18" w:rsidP="009A3A6F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Таблица 5</w:t>
      </w:r>
      <w:r w:rsidR="00D22B12">
        <w:rPr>
          <w:rFonts w:ascii="Arial" w:eastAsiaTheme="minorHAnsi" w:hAnsi="Arial" w:cs="Arial"/>
          <w:lang w:eastAsia="en-US"/>
        </w:rPr>
        <w:t>.Примерная классификация бюджетных рисков районного бюджета</w:t>
      </w:r>
      <w:r w:rsidR="009A3A6F">
        <w:rPr>
          <w:rFonts w:ascii="Arial" w:eastAsiaTheme="minorHAnsi" w:hAnsi="Arial" w:cs="Arial"/>
          <w:lang w:eastAsia="en-US"/>
        </w:rPr>
        <w:t xml:space="preserve"> для проведения их анализа</w:t>
      </w:r>
    </w:p>
    <w:p w:rsidR="00D22B12" w:rsidRDefault="00D22B12" w:rsidP="0088346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0"/>
        <w:gridCol w:w="1450"/>
        <w:gridCol w:w="1559"/>
        <w:gridCol w:w="1418"/>
      </w:tblGrid>
      <w:tr w:rsidR="00D22B12" w:rsidTr="0088346D">
        <w:trPr>
          <w:trHeight w:val="535"/>
        </w:trPr>
        <w:tc>
          <w:tcPr>
            <w:tcW w:w="5700" w:type="dxa"/>
            <w:vMerge w:val="restart"/>
          </w:tcPr>
          <w:p w:rsidR="0088346D" w:rsidRDefault="0088346D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8346D" w:rsidRDefault="0088346D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бюджетного р</w:t>
            </w:r>
            <w:r w:rsidRPr="00D22B12">
              <w:rPr>
                <w:rFonts w:ascii="Courier New" w:hAnsi="Courier New" w:cs="Courier New"/>
                <w:sz w:val="22"/>
                <w:szCs w:val="22"/>
              </w:rPr>
              <w:t>иск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4427" w:type="dxa"/>
            <w:gridSpan w:val="3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D22B12">
              <w:rPr>
                <w:rFonts w:ascii="Courier New" w:hAnsi="Courier New" w:cs="Courier New"/>
                <w:sz w:val="22"/>
                <w:szCs w:val="22"/>
              </w:rPr>
              <w:t xml:space="preserve">лияние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риска </w:t>
            </w:r>
            <w:r w:rsidRPr="00D22B12">
              <w:rPr>
                <w:rFonts w:ascii="Courier New" w:hAnsi="Courier New" w:cs="Courier New"/>
                <w:sz w:val="22"/>
                <w:szCs w:val="22"/>
              </w:rPr>
              <w:t>на бюджетные показатели</w:t>
            </w:r>
          </w:p>
        </w:tc>
      </w:tr>
      <w:tr w:rsidR="00D22B12" w:rsidTr="00D22B12">
        <w:tc>
          <w:tcPr>
            <w:tcW w:w="5700" w:type="dxa"/>
            <w:vMerge/>
          </w:tcPr>
          <w:p w:rsidR="00D22B12" w:rsidRPr="00D22B12" w:rsidRDefault="00D22B12" w:rsidP="00FB1808">
            <w:pPr>
              <w:rPr>
                <w:rFonts w:ascii="Courier New" w:hAnsi="Courier New" w:cs="Courier New"/>
              </w:rPr>
            </w:pPr>
          </w:p>
        </w:tc>
        <w:tc>
          <w:tcPr>
            <w:tcW w:w="1450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Снижение доходов</w:t>
            </w:r>
          </w:p>
        </w:tc>
        <w:tc>
          <w:tcPr>
            <w:tcW w:w="1559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Увеличение расходов</w:t>
            </w:r>
          </w:p>
        </w:tc>
        <w:tc>
          <w:tcPr>
            <w:tcW w:w="1418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Рост долговой нагрузки</w:t>
            </w:r>
          </w:p>
        </w:tc>
      </w:tr>
      <w:tr w:rsidR="00D22B12" w:rsidTr="00D22B12">
        <w:tc>
          <w:tcPr>
            <w:tcW w:w="10127" w:type="dxa"/>
            <w:gridSpan w:val="4"/>
          </w:tcPr>
          <w:p w:rsidR="00D22B12" w:rsidRPr="00D22B12" w:rsidRDefault="00D22B12" w:rsidP="00A42276">
            <w:pPr>
              <w:pStyle w:val="ConsPlusNormal"/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внешние риски (низкая степень зависимости от д</w:t>
            </w:r>
            <w:r>
              <w:rPr>
                <w:rFonts w:ascii="Courier New" w:hAnsi="Courier New" w:cs="Courier New"/>
                <w:sz w:val="22"/>
                <w:szCs w:val="22"/>
              </w:rPr>
              <w:t>ействий или бездействия</w:t>
            </w:r>
            <w:r w:rsidRPr="00D22B12">
              <w:rPr>
                <w:rFonts w:ascii="Courier New" w:hAnsi="Courier New" w:cs="Courier New"/>
                <w:sz w:val="22"/>
                <w:szCs w:val="22"/>
              </w:rPr>
              <w:t xml:space="preserve"> органов государственной власти субъектов Российской Федерации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или </w:t>
            </w:r>
            <w:r w:rsidRPr="00D22B12">
              <w:rPr>
                <w:rFonts w:ascii="Courier New" w:hAnsi="Courier New" w:cs="Courier New"/>
                <w:sz w:val="22"/>
                <w:szCs w:val="22"/>
              </w:rPr>
              <w:t>органов местного самоуправления)</w:t>
            </w:r>
          </w:p>
        </w:tc>
      </w:tr>
      <w:tr w:rsidR="00D22B12" w:rsidTr="00A42276">
        <w:trPr>
          <w:trHeight w:val="421"/>
        </w:trPr>
        <w:tc>
          <w:tcPr>
            <w:tcW w:w="5700" w:type="dxa"/>
          </w:tcPr>
          <w:p w:rsidR="00D22B12" w:rsidRPr="00D22B12" w:rsidRDefault="00D22B12" w:rsidP="00FB1808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Сокращение темпов социально-экономического развития</w:t>
            </w:r>
          </w:p>
        </w:tc>
        <w:tc>
          <w:tcPr>
            <w:tcW w:w="1450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59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</w:tr>
      <w:tr w:rsidR="00D22B12" w:rsidTr="00D22B12">
        <w:tc>
          <w:tcPr>
            <w:tcW w:w="5700" w:type="dxa"/>
          </w:tcPr>
          <w:p w:rsidR="00D22B12" w:rsidRPr="00D22B12" w:rsidRDefault="00D22B12" w:rsidP="00FB1808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 xml:space="preserve">Сокращение межбюджетных трансфертов из </w:t>
            </w:r>
            <w:r w:rsidRPr="00D22B12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другого бюджета</w:t>
            </w:r>
          </w:p>
        </w:tc>
        <w:tc>
          <w:tcPr>
            <w:tcW w:w="1450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lastRenderedPageBreak/>
              <w:t>+</w:t>
            </w:r>
          </w:p>
        </w:tc>
        <w:tc>
          <w:tcPr>
            <w:tcW w:w="1559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</w:tr>
      <w:tr w:rsidR="00D22B12" w:rsidTr="00D22B12">
        <w:tc>
          <w:tcPr>
            <w:tcW w:w="5700" w:type="dxa"/>
          </w:tcPr>
          <w:p w:rsidR="00D22B12" w:rsidRPr="00D22B12" w:rsidRDefault="00D22B12" w:rsidP="00FB1808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lastRenderedPageBreak/>
              <w:t>Ухудшение условий для заимствований</w:t>
            </w:r>
          </w:p>
        </w:tc>
        <w:tc>
          <w:tcPr>
            <w:tcW w:w="1450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- (+)</w:t>
            </w:r>
          </w:p>
        </w:tc>
        <w:tc>
          <w:tcPr>
            <w:tcW w:w="1418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</w:tr>
      <w:tr w:rsidR="00D22B12" w:rsidTr="00D22B12">
        <w:tc>
          <w:tcPr>
            <w:tcW w:w="5700" w:type="dxa"/>
          </w:tcPr>
          <w:p w:rsidR="00D22B12" w:rsidRPr="00D22B12" w:rsidRDefault="00D22B12" w:rsidP="00FB1808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Передача новых расходных обязательств</w:t>
            </w:r>
          </w:p>
        </w:tc>
        <w:tc>
          <w:tcPr>
            <w:tcW w:w="1450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</w:tr>
      <w:tr w:rsidR="00D22B12" w:rsidTr="00D22B12">
        <w:tc>
          <w:tcPr>
            <w:tcW w:w="5700" w:type="dxa"/>
          </w:tcPr>
          <w:p w:rsidR="00D22B12" w:rsidRPr="00D22B12" w:rsidRDefault="00D22B12" w:rsidP="00FB1808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Снижение нормативов отчислений от налогов и сборов</w:t>
            </w:r>
          </w:p>
        </w:tc>
        <w:tc>
          <w:tcPr>
            <w:tcW w:w="1450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59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22B12" w:rsidTr="00D22B12">
        <w:tc>
          <w:tcPr>
            <w:tcW w:w="10127" w:type="dxa"/>
            <w:gridSpan w:val="4"/>
          </w:tcPr>
          <w:p w:rsidR="00D22B12" w:rsidRPr="00D22B12" w:rsidRDefault="00D22B12" w:rsidP="00FB1808">
            <w:pPr>
              <w:pStyle w:val="ConsPlusNormal"/>
              <w:jc w:val="center"/>
              <w:outlineLvl w:val="3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внутренние риски (высокая степень зависимости от действий или бездействия органов государственной власти субъектов Российской Федерации или органов местного самоуправления)</w:t>
            </w:r>
          </w:p>
        </w:tc>
      </w:tr>
      <w:tr w:rsidR="00D22B12" w:rsidTr="00D22B12">
        <w:tc>
          <w:tcPr>
            <w:tcW w:w="5700" w:type="dxa"/>
          </w:tcPr>
          <w:p w:rsidR="00D22B12" w:rsidRPr="00D22B12" w:rsidRDefault="00D22B12" w:rsidP="00FB1808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Рост обязательств с высокой долей участия субъектов Российской Федерации (муниципальных образований)</w:t>
            </w:r>
          </w:p>
        </w:tc>
        <w:tc>
          <w:tcPr>
            <w:tcW w:w="1450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- (+)</w:t>
            </w:r>
          </w:p>
        </w:tc>
      </w:tr>
      <w:tr w:rsidR="00D22B12" w:rsidTr="00D22B12">
        <w:tc>
          <w:tcPr>
            <w:tcW w:w="5700" w:type="dxa"/>
          </w:tcPr>
          <w:p w:rsidR="00D22B12" w:rsidRPr="00D22B12" w:rsidRDefault="00D22B12" w:rsidP="00FB1808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Принятие новых расходных обязательств</w:t>
            </w:r>
          </w:p>
        </w:tc>
        <w:tc>
          <w:tcPr>
            <w:tcW w:w="1450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22B12" w:rsidTr="00D22B12">
        <w:tc>
          <w:tcPr>
            <w:tcW w:w="5700" w:type="dxa"/>
          </w:tcPr>
          <w:p w:rsidR="00D22B12" w:rsidRPr="00D22B12" w:rsidRDefault="00D22B12" w:rsidP="00FB1808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Активное привлечение заимствований</w:t>
            </w:r>
          </w:p>
        </w:tc>
        <w:tc>
          <w:tcPr>
            <w:tcW w:w="1450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</w:tr>
      <w:tr w:rsidR="00D22B12" w:rsidTr="0088346D">
        <w:trPr>
          <w:trHeight w:val="486"/>
        </w:trPr>
        <w:tc>
          <w:tcPr>
            <w:tcW w:w="5700" w:type="dxa"/>
          </w:tcPr>
          <w:p w:rsidR="00D22B12" w:rsidRPr="00D22B12" w:rsidRDefault="00D22B12" w:rsidP="00FB1808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Нерациональная (не способствующая развитию) структура расходов</w:t>
            </w:r>
          </w:p>
        </w:tc>
        <w:tc>
          <w:tcPr>
            <w:tcW w:w="1450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22B12" w:rsidTr="00D22B12">
        <w:tc>
          <w:tcPr>
            <w:tcW w:w="5700" w:type="dxa"/>
          </w:tcPr>
          <w:p w:rsidR="00D22B12" w:rsidRPr="00D22B12" w:rsidRDefault="00D22B12" w:rsidP="00FB1808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Низкое качество бюджетного планирования</w:t>
            </w:r>
          </w:p>
        </w:tc>
        <w:tc>
          <w:tcPr>
            <w:tcW w:w="1450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59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</w:tr>
      <w:tr w:rsidR="00D22B12" w:rsidTr="00D22B12">
        <w:tc>
          <w:tcPr>
            <w:tcW w:w="5700" w:type="dxa"/>
          </w:tcPr>
          <w:p w:rsidR="00D22B12" w:rsidRPr="00D22B12" w:rsidRDefault="00D22B12" w:rsidP="00FB1808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Низкая степень стабильн</w:t>
            </w:r>
            <w:r w:rsidR="0088346D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A42276">
              <w:rPr>
                <w:rFonts w:ascii="Courier New" w:hAnsi="Courier New" w:cs="Courier New"/>
                <w:sz w:val="22"/>
                <w:szCs w:val="22"/>
              </w:rPr>
              <w:t>сти и предсказуемости налоговой и</w:t>
            </w:r>
            <w:r w:rsidR="0088346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42276">
              <w:rPr>
                <w:rFonts w:ascii="Courier New" w:hAnsi="Courier New" w:cs="Courier New"/>
                <w:sz w:val="22"/>
                <w:szCs w:val="22"/>
              </w:rPr>
              <w:t>бюджетной</w:t>
            </w:r>
            <w:r w:rsidRPr="00D22B12">
              <w:rPr>
                <w:rFonts w:ascii="Courier New" w:hAnsi="Courier New" w:cs="Courier New"/>
                <w:sz w:val="22"/>
                <w:szCs w:val="22"/>
              </w:rPr>
              <w:t xml:space="preserve"> политик</w:t>
            </w:r>
            <w:r w:rsidR="00A42276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  <w:tc>
          <w:tcPr>
            <w:tcW w:w="1450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59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D22B12" w:rsidRPr="00D22B12" w:rsidRDefault="00D22B12" w:rsidP="00FB180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2B12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</w:tr>
    </w:tbl>
    <w:p w:rsidR="00D22B12" w:rsidRPr="00887F12" w:rsidRDefault="00D22B12" w:rsidP="00887F1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927255" w:rsidRDefault="00927255" w:rsidP="005F3B66">
      <w:pPr>
        <w:ind w:firstLine="709"/>
        <w:jc w:val="both"/>
        <w:rPr>
          <w:rFonts w:ascii="Arial" w:hAnsi="Arial" w:cs="Arial"/>
        </w:rPr>
      </w:pPr>
    </w:p>
    <w:p w:rsidR="00E7797F" w:rsidRDefault="00E7797F" w:rsidP="005F3B66">
      <w:pPr>
        <w:ind w:firstLine="709"/>
        <w:jc w:val="both"/>
        <w:rPr>
          <w:rFonts w:ascii="Arial" w:hAnsi="Arial" w:cs="Arial"/>
        </w:rPr>
        <w:sectPr w:rsidR="00E7797F" w:rsidSect="00323A29">
          <w:pgSz w:w="11906" w:h="16838"/>
          <w:pgMar w:top="851" w:right="849" w:bottom="993" w:left="1701" w:header="708" w:footer="708" w:gutter="0"/>
          <w:cols w:space="708"/>
          <w:docGrid w:linePitch="360"/>
        </w:sectPr>
      </w:pPr>
    </w:p>
    <w:p w:rsidR="000B0139" w:rsidRPr="003211C3" w:rsidRDefault="000B0139" w:rsidP="000B0139">
      <w:pPr>
        <w:jc w:val="right"/>
        <w:rPr>
          <w:rFonts w:ascii="Courier New" w:hAnsi="Courier New" w:cs="Courier New"/>
          <w:sz w:val="22"/>
          <w:szCs w:val="22"/>
        </w:rPr>
      </w:pPr>
      <w:r w:rsidRPr="003211C3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0B0139" w:rsidRPr="003211C3" w:rsidRDefault="000B0139" w:rsidP="000B0139">
      <w:pPr>
        <w:jc w:val="right"/>
        <w:rPr>
          <w:rFonts w:ascii="Courier New" w:hAnsi="Courier New" w:cs="Courier New"/>
          <w:sz w:val="22"/>
          <w:szCs w:val="22"/>
        </w:rPr>
      </w:pPr>
      <w:r w:rsidRPr="003211C3">
        <w:rPr>
          <w:rFonts w:ascii="Courier New" w:hAnsi="Courier New" w:cs="Courier New"/>
          <w:sz w:val="22"/>
          <w:szCs w:val="22"/>
        </w:rPr>
        <w:t>к Бюджетному прогнозу</w:t>
      </w:r>
    </w:p>
    <w:p w:rsidR="000B0139" w:rsidRPr="003211C3" w:rsidRDefault="000B0139" w:rsidP="000B0139">
      <w:pPr>
        <w:jc w:val="right"/>
        <w:rPr>
          <w:rFonts w:ascii="Courier New" w:hAnsi="Courier New" w:cs="Courier New"/>
          <w:sz w:val="22"/>
          <w:szCs w:val="22"/>
        </w:rPr>
      </w:pPr>
    </w:p>
    <w:p w:rsidR="0031792F" w:rsidRPr="003211C3" w:rsidRDefault="000B0139" w:rsidP="000B0139">
      <w:pPr>
        <w:jc w:val="center"/>
        <w:rPr>
          <w:rFonts w:ascii="Arial" w:hAnsi="Arial" w:cs="Arial"/>
        </w:rPr>
      </w:pPr>
      <w:r w:rsidRPr="003211C3">
        <w:rPr>
          <w:rFonts w:ascii="Arial" w:hAnsi="Arial" w:cs="Arial"/>
        </w:rPr>
        <w:t xml:space="preserve">Прогноз основных характеристик </w:t>
      </w:r>
    </w:p>
    <w:p w:rsidR="000B0139" w:rsidRDefault="0031792F" w:rsidP="0031792F">
      <w:pPr>
        <w:jc w:val="center"/>
        <w:rPr>
          <w:rFonts w:ascii="Arial" w:hAnsi="Arial" w:cs="Arial"/>
        </w:rPr>
      </w:pPr>
      <w:r w:rsidRPr="003211C3">
        <w:rPr>
          <w:rFonts w:ascii="Arial" w:hAnsi="Arial" w:cs="Arial"/>
        </w:rPr>
        <w:t>б</w:t>
      </w:r>
      <w:r w:rsidR="000B0139" w:rsidRPr="003211C3">
        <w:rPr>
          <w:rFonts w:ascii="Arial" w:hAnsi="Arial" w:cs="Arial"/>
        </w:rPr>
        <w:t>юджета</w:t>
      </w:r>
      <w:r w:rsidRPr="003211C3">
        <w:rPr>
          <w:rFonts w:ascii="Arial" w:hAnsi="Arial" w:cs="Arial"/>
        </w:rPr>
        <w:t xml:space="preserve"> </w:t>
      </w:r>
      <w:r w:rsidR="000B0139" w:rsidRPr="003211C3">
        <w:rPr>
          <w:rFonts w:ascii="Arial" w:hAnsi="Arial" w:cs="Arial"/>
        </w:rPr>
        <w:t>муниципального образования Балаганский район на долгосрочный период</w:t>
      </w:r>
    </w:p>
    <w:p w:rsidR="008F6133" w:rsidRPr="0031792F" w:rsidRDefault="008F6133" w:rsidP="0031792F">
      <w:pPr>
        <w:jc w:val="center"/>
        <w:rPr>
          <w:rFonts w:ascii="Arial" w:hAnsi="Arial" w:cs="Arial"/>
        </w:rPr>
      </w:pPr>
    </w:p>
    <w:p w:rsidR="000B0139" w:rsidRPr="00B277BB" w:rsidRDefault="000B0139" w:rsidP="000B0139">
      <w:pPr>
        <w:jc w:val="right"/>
        <w:rPr>
          <w:rFonts w:ascii="Courier New" w:hAnsi="Courier New" w:cs="Courier New"/>
          <w:sz w:val="22"/>
          <w:szCs w:val="22"/>
        </w:rPr>
      </w:pPr>
      <w:r w:rsidRPr="00B277BB">
        <w:rPr>
          <w:rFonts w:ascii="Courier New" w:hAnsi="Courier New" w:cs="Courier New"/>
          <w:sz w:val="22"/>
          <w:szCs w:val="22"/>
        </w:rPr>
        <w:t>(тыс. рублей)</w:t>
      </w:r>
    </w:p>
    <w:tbl>
      <w:tblPr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1418"/>
        <w:gridCol w:w="1506"/>
        <w:gridCol w:w="1418"/>
        <w:gridCol w:w="1275"/>
        <w:gridCol w:w="1276"/>
        <w:gridCol w:w="1276"/>
        <w:gridCol w:w="236"/>
      </w:tblGrid>
      <w:tr w:rsidR="000B0139" w:rsidRPr="00DC0764" w:rsidTr="008F6438">
        <w:tc>
          <w:tcPr>
            <w:tcW w:w="959" w:type="dxa"/>
            <w:shd w:val="clear" w:color="auto" w:fill="auto"/>
            <w:vAlign w:val="center"/>
          </w:tcPr>
          <w:p w:rsidR="000B0139" w:rsidRPr="00586089" w:rsidRDefault="000B0139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B0139" w:rsidRPr="00586089" w:rsidRDefault="000B0139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58608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418" w:type="dxa"/>
            <w:shd w:val="clear" w:color="auto" w:fill="auto"/>
          </w:tcPr>
          <w:p w:rsidR="000B0139" w:rsidRPr="00586089" w:rsidRDefault="000B0139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6089">
              <w:rPr>
                <w:rFonts w:ascii="Courier New" w:hAnsi="Courier New" w:cs="Courier New"/>
                <w:sz w:val="22"/>
                <w:szCs w:val="22"/>
              </w:rPr>
              <w:t xml:space="preserve">очередной </w:t>
            </w:r>
          </w:p>
          <w:p w:rsidR="000B0139" w:rsidRDefault="000B0139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6089">
              <w:rPr>
                <w:rFonts w:ascii="Courier New" w:hAnsi="Courier New" w:cs="Courier New"/>
                <w:sz w:val="22"/>
                <w:szCs w:val="22"/>
              </w:rPr>
              <w:t xml:space="preserve">год </w:t>
            </w:r>
          </w:p>
          <w:p w:rsidR="000B0139" w:rsidRPr="00586089" w:rsidRDefault="000B0139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(2019 год</w:t>
            </w:r>
            <w:r w:rsidRPr="00586089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506" w:type="dxa"/>
            <w:shd w:val="clear" w:color="auto" w:fill="auto"/>
          </w:tcPr>
          <w:p w:rsidR="000B0139" w:rsidRPr="00586089" w:rsidRDefault="000B0139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6089">
              <w:rPr>
                <w:rFonts w:ascii="Courier New" w:hAnsi="Courier New" w:cs="Courier New"/>
                <w:sz w:val="22"/>
                <w:szCs w:val="22"/>
              </w:rPr>
              <w:t>первый год планового периода</w:t>
            </w:r>
          </w:p>
          <w:p w:rsidR="000B0139" w:rsidRPr="00586089" w:rsidRDefault="000B0139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(2020 год</w:t>
            </w:r>
            <w:r w:rsidRPr="00586089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B0139" w:rsidRPr="00586089" w:rsidRDefault="000B0139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6089">
              <w:rPr>
                <w:rFonts w:ascii="Courier New" w:hAnsi="Courier New" w:cs="Courier New"/>
                <w:sz w:val="22"/>
                <w:szCs w:val="22"/>
              </w:rPr>
              <w:t>второй год планового периода</w:t>
            </w:r>
          </w:p>
          <w:p w:rsidR="000B0139" w:rsidRPr="00586089" w:rsidRDefault="000B0139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(2021 год</w:t>
            </w:r>
            <w:r w:rsidRPr="00586089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B0139" w:rsidRDefault="000B0139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B0139" w:rsidRPr="00586089" w:rsidRDefault="000B0139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0B0139" w:rsidRDefault="000B0139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B0139" w:rsidRPr="00586089" w:rsidRDefault="000B0139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0B0139" w:rsidRDefault="000B0139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B0139" w:rsidRPr="00586089" w:rsidRDefault="000B0139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0139" w:rsidRPr="00DC0764" w:rsidRDefault="000B0139" w:rsidP="00877FFE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</w:tr>
      <w:tr w:rsidR="000B0139" w:rsidRPr="00DC0764" w:rsidTr="008F6438">
        <w:tc>
          <w:tcPr>
            <w:tcW w:w="959" w:type="dxa"/>
            <w:shd w:val="clear" w:color="auto" w:fill="auto"/>
            <w:vAlign w:val="center"/>
          </w:tcPr>
          <w:p w:rsidR="000B0139" w:rsidRPr="001D5F9C" w:rsidRDefault="000B0139" w:rsidP="00877FFE">
            <w:pPr>
              <w:jc w:val="center"/>
              <w:rPr>
                <w:rFonts w:ascii="Courier New" w:eastAsia="Calibri" w:hAnsi="Courier New" w:cs="Courier New"/>
                <w:bCs/>
                <w:i/>
                <w:lang w:eastAsia="en-US"/>
              </w:rPr>
            </w:pPr>
            <w:r w:rsidRPr="001D5F9C">
              <w:rPr>
                <w:rFonts w:ascii="Courier New" w:eastAsia="Calibri" w:hAnsi="Courier New" w:cs="Courier New"/>
                <w:bCs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B0139" w:rsidRPr="001D5F9C" w:rsidRDefault="000B0139" w:rsidP="00877FFE">
            <w:pPr>
              <w:jc w:val="center"/>
              <w:rPr>
                <w:rFonts w:ascii="Courier New" w:eastAsia="Calibri" w:hAnsi="Courier New" w:cs="Courier New"/>
                <w:bCs/>
                <w:i/>
                <w:lang w:eastAsia="en-US"/>
              </w:rPr>
            </w:pPr>
            <w:r w:rsidRPr="001D5F9C">
              <w:rPr>
                <w:rFonts w:ascii="Courier New" w:eastAsia="Calibri" w:hAnsi="Courier New" w:cs="Courier New"/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139" w:rsidRPr="001D5F9C" w:rsidRDefault="000B0139" w:rsidP="00877FFE">
            <w:pPr>
              <w:jc w:val="center"/>
              <w:rPr>
                <w:rFonts w:ascii="Courier New" w:eastAsia="Calibri" w:hAnsi="Courier New" w:cs="Courier New"/>
                <w:bCs/>
                <w:i/>
                <w:lang w:eastAsia="en-US"/>
              </w:rPr>
            </w:pPr>
            <w:r w:rsidRPr="001D5F9C">
              <w:rPr>
                <w:rFonts w:ascii="Courier New" w:eastAsia="Calibri" w:hAnsi="Courier New" w:cs="Courier New"/>
                <w:bCs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B0139" w:rsidRPr="001D5F9C" w:rsidRDefault="000B0139" w:rsidP="00877FFE">
            <w:pPr>
              <w:jc w:val="center"/>
              <w:rPr>
                <w:rFonts w:ascii="Courier New" w:eastAsia="Calibri" w:hAnsi="Courier New" w:cs="Courier New"/>
                <w:bCs/>
                <w:i/>
                <w:lang w:eastAsia="en-US"/>
              </w:rPr>
            </w:pPr>
            <w:r w:rsidRPr="001D5F9C">
              <w:rPr>
                <w:rFonts w:ascii="Courier New" w:eastAsia="Calibri" w:hAnsi="Courier New" w:cs="Courier New"/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139" w:rsidRPr="001D5F9C" w:rsidRDefault="000B0139" w:rsidP="00877FFE">
            <w:pPr>
              <w:jc w:val="center"/>
              <w:rPr>
                <w:rFonts w:ascii="Courier New" w:eastAsia="Calibri" w:hAnsi="Courier New" w:cs="Courier New"/>
                <w:bCs/>
                <w:i/>
                <w:lang w:eastAsia="en-US"/>
              </w:rPr>
            </w:pPr>
            <w:r w:rsidRPr="001D5F9C">
              <w:rPr>
                <w:rFonts w:ascii="Courier New" w:eastAsia="Calibri" w:hAnsi="Courier New" w:cs="Courier New"/>
                <w:bCs/>
                <w:i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139" w:rsidRPr="001D5F9C" w:rsidRDefault="000B0139" w:rsidP="00877FFE">
            <w:pPr>
              <w:jc w:val="center"/>
              <w:rPr>
                <w:rFonts w:ascii="Courier New" w:eastAsia="Calibri" w:hAnsi="Courier New" w:cs="Courier New"/>
                <w:bCs/>
                <w:i/>
                <w:lang w:eastAsia="en-US"/>
              </w:rPr>
            </w:pPr>
            <w:r w:rsidRPr="001D5F9C">
              <w:rPr>
                <w:rFonts w:ascii="Courier New" w:eastAsia="Calibri" w:hAnsi="Courier New" w:cs="Courier New"/>
                <w:bCs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39" w:rsidRPr="001D5F9C" w:rsidRDefault="000B0139" w:rsidP="00877FFE">
            <w:pPr>
              <w:jc w:val="center"/>
              <w:rPr>
                <w:rFonts w:ascii="Courier New" w:eastAsia="Calibri" w:hAnsi="Courier New" w:cs="Courier New"/>
                <w:bCs/>
                <w:i/>
                <w:lang w:eastAsia="en-US"/>
              </w:rPr>
            </w:pPr>
            <w:r w:rsidRPr="001D5F9C">
              <w:rPr>
                <w:rFonts w:ascii="Courier New" w:eastAsia="Calibri" w:hAnsi="Courier New" w:cs="Courier New"/>
                <w:bCs/>
                <w:i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39" w:rsidRPr="001D5F9C" w:rsidRDefault="000B0139" w:rsidP="00877FFE">
            <w:pPr>
              <w:jc w:val="center"/>
              <w:rPr>
                <w:rFonts w:ascii="Courier New" w:eastAsia="Calibri" w:hAnsi="Courier New" w:cs="Courier New"/>
                <w:bCs/>
                <w:i/>
                <w:lang w:eastAsia="en-US"/>
              </w:rPr>
            </w:pPr>
            <w:r w:rsidRPr="001D5F9C">
              <w:rPr>
                <w:rFonts w:ascii="Courier New" w:eastAsia="Calibri" w:hAnsi="Courier New" w:cs="Courier New"/>
                <w:bCs/>
                <w:i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0139" w:rsidRPr="00DC0764" w:rsidRDefault="000B0139" w:rsidP="00877FFE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</w:tr>
      <w:tr w:rsidR="000B0139" w:rsidRPr="00DC0764" w:rsidTr="008F6438">
        <w:tc>
          <w:tcPr>
            <w:tcW w:w="959" w:type="dxa"/>
            <w:shd w:val="clear" w:color="auto" w:fill="auto"/>
            <w:vAlign w:val="center"/>
          </w:tcPr>
          <w:p w:rsidR="000B0139" w:rsidRPr="006C3433" w:rsidRDefault="000B0139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6C3433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B0139" w:rsidRPr="006C3433" w:rsidRDefault="007F5352" w:rsidP="00877FFE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ДОХОДЫ</w:t>
            </w:r>
            <w:r w:rsidR="000B013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районного бюджета 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2317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434740,5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2317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335159,8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2317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337163,7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2317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351998,9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2317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367839,1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2317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384759,8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0139" w:rsidRPr="00DC0764" w:rsidRDefault="000B0139" w:rsidP="00877FFE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</w:tr>
      <w:tr w:rsidR="000B0139" w:rsidRPr="00DC0764" w:rsidTr="008F6438">
        <w:tc>
          <w:tcPr>
            <w:tcW w:w="959" w:type="dxa"/>
            <w:shd w:val="clear" w:color="auto" w:fill="auto"/>
            <w:vAlign w:val="center"/>
          </w:tcPr>
          <w:p w:rsidR="000B0139" w:rsidRPr="006C3433" w:rsidRDefault="000B0139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B0139" w:rsidRPr="006C3433" w:rsidRDefault="000B0139" w:rsidP="00877FFE">
            <w:pPr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-н</w:t>
            </w:r>
            <w:r w:rsidRPr="006C343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алоговые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доходы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27930,0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29020,0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30210,0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31539,2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32958,5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34474,6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0139" w:rsidRPr="00DC0764" w:rsidRDefault="000B0139" w:rsidP="00877FFE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B0139" w:rsidRPr="00DC0764" w:rsidTr="008F6438">
        <w:tc>
          <w:tcPr>
            <w:tcW w:w="959" w:type="dxa"/>
            <w:shd w:val="clear" w:color="auto" w:fill="auto"/>
            <w:vAlign w:val="center"/>
          </w:tcPr>
          <w:p w:rsidR="000B0139" w:rsidRPr="006C3433" w:rsidRDefault="000B0139" w:rsidP="00877FFE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B0139" w:rsidRPr="006C3433" w:rsidRDefault="000B0139" w:rsidP="00877FFE">
            <w:pPr>
              <w:jc w:val="both"/>
              <w:rPr>
                <w:rFonts w:ascii="Courier New" w:eastAsia="Calibri" w:hAnsi="Courier New" w:cs="Courier New"/>
                <w:iCs/>
                <w:lang w:eastAsia="en-US"/>
              </w:rPr>
            </w:pPr>
            <w:r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-неналоговые доходы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7666,3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7699,2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7710,5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8049,8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8412,3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8799,3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0139" w:rsidRPr="00DC0764" w:rsidRDefault="000B0139" w:rsidP="00877FFE">
            <w:pPr>
              <w:jc w:val="both"/>
              <w:rPr>
                <w:rFonts w:ascii="Courier New" w:eastAsia="Calibri" w:hAnsi="Courier New" w:cs="Courier New"/>
                <w:iCs/>
                <w:lang w:eastAsia="en-US"/>
              </w:rPr>
            </w:pPr>
          </w:p>
        </w:tc>
      </w:tr>
      <w:tr w:rsidR="000B0139" w:rsidRPr="00DC0764" w:rsidTr="008F6438">
        <w:tc>
          <w:tcPr>
            <w:tcW w:w="959" w:type="dxa"/>
            <w:shd w:val="clear" w:color="auto" w:fill="auto"/>
            <w:vAlign w:val="center"/>
          </w:tcPr>
          <w:p w:rsidR="000B0139" w:rsidRPr="006C3433" w:rsidRDefault="000B0139" w:rsidP="00877FFE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B0139" w:rsidRPr="006C3433" w:rsidRDefault="000B0139" w:rsidP="00877FFE">
            <w:pPr>
              <w:rPr>
                <w:rFonts w:ascii="Courier New" w:eastAsia="Calibri" w:hAnsi="Courier New" w:cs="Courier New"/>
                <w:iCs/>
                <w:lang w:eastAsia="en-US"/>
              </w:rPr>
            </w:pPr>
            <w:r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-безвозмездные поступления 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399144,2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298440,6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299243,2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312409,9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326468,3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341485,9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0139" w:rsidRPr="00DC0764" w:rsidRDefault="000B0139" w:rsidP="00877FFE">
            <w:pPr>
              <w:jc w:val="both"/>
              <w:rPr>
                <w:rFonts w:ascii="Courier New" w:eastAsia="Calibri" w:hAnsi="Courier New" w:cs="Courier New"/>
                <w:iCs/>
                <w:lang w:eastAsia="en-US"/>
              </w:rPr>
            </w:pPr>
          </w:p>
        </w:tc>
      </w:tr>
      <w:tr w:rsidR="000B0139" w:rsidRPr="00DC0764" w:rsidTr="008F6438">
        <w:tc>
          <w:tcPr>
            <w:tcW w:w="959" w:type="dxa"/>
            <w:shd w:val="clear" w:color="auto" w:fill="auto"/>
            <w:vAlign w:val="center"/>
          </w:tcPr>
          <w:p w:rsidR="000B0139" w:rsidRPr="006C3433" w:rsidRDefault="000B0139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1.3.1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B0139" w:rsidRPr="006C3433" w:rsidRDefault="000B0139" w:rsidP="00877FFE">
            <w:pPr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-имеющие целевое назначение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291982,1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210313,8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210306,8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139" w:rsidRPr="00123177" w:rsidRDefault="000B0139" w:rsidP="00647C4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139" w:rsidRPr="00123177" w:rsidRDefault="000B0139" w:rsidP="00647C4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139" w:rsidRPr="00123177" w:rsidRDefault="000B0139" w:rsidP="00647C4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0139" w:rsidRPr="00DC0764" w:rsidRDefault="000B0139" w:rsidP="00877FFE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B0139" w:rsidRPr="00DC0764" w:rsidTr="008F6438">
        <w:tc>
          <w:tcPr>
            <w:tcW w:w="959" w:type="dxa"/>
            <w:shd w:val="clear" w:color="auto" w:fill="auto"/>
            <w:vAlign w:val="center"/>
          </w:tcPr>
          <w:p w:rsidR="000B0139" w:rsidRPr="006C3433" w:rsidRDefault="000B0139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B0139" w:rsidRPr="006C3433" w:rsidRDefault="000B0139" w:rsidP="00877FFE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6C3433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РАСХОДЫ</w:t>
            </w: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районного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435940,5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336359,8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338363,7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139" w:rsidRPr="00123177" w:rsidRDefault="00123177" w:rsidP="00647C48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353185,8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39" w:rsidRPr="00123177" w:rsidRDefault="00123177" w:rsidP="00647C48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368869,1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39" w:rsidRPr="00123177" w:rsidRDefault="00123177" w:rsidP="00647C48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385624,8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0139" w:rsidRPr="00DC0764" w:rsidRDefault="000B0139" w:rsidP="00877FFE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</w:tr>
      <w:tr w:rsidR="000B0139" w:rsidRPr="00DC0764" w:rsidTr="008F6438">
        <w:tc>
          <w:tcPr>
            <w:tcW w:w="959" w:type="dxa"/>
            <w:shd w:val="clear" w:color="auto" w:fill="auto"/>
            <w:vAlign w:val="center"/>
          </w:tcPr>
          <w:p w:rsidR="000B0139" w:rsidRPr="006C3433" w:rsidRDefault="000B0139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B0139" w:rsidRPr="006C3433" w:rsidRDefault="002A55B5" w:rsidP="00877FFE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ДЕФИЦИТ (-)</w:t>
            </w:r>
            <w:r w:rsidR="000B0139" w:rsidRPr="006C3433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/ПРОФИЦИТ(+)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-1200,0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-1200,0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-1200,0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139" w:rsidRPr="00123177" w:rsidRDefault="00123177" w:rsidP="00647C48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-1187,0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39" w:rsidRPr="00123177" w:rsidRDefault="00123177" w:rsidP="00647C48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-1030,0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39" w:rsidRPr="00123177" w:rsidRDefault="00123177" w:rsidP="00647C48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-865,0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0139" w:rsidRPr="00DC0764" w:rsidRDefault="000B0139" w:rsidP="00877FFE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</w:tr>
      <w:tr w:rsidR="000B0139" w:rsidRPr="00DC0764" w:rsidTr="008F6438">
        <w:tc>
          <w:tcPr>
            <w:tcW w:w="959" w:type="dxa"/>
            <w:shd w:val="clear" w:color="auto" w:fill="auto"/>
            <w:vAlign w:val="center"/>
          </w:tcPr>
          <w:p w:rsidR="000B0139" w:rsidRPr="006C3433" w:rsidRDefault="000B0139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B0139" w:rsidRPr="006C3433" w:rsidRDefault="000B0139" w:rsidP="00877FFE">
            <w:pPr>
              <w:rPr>
                <w:rFonts w:ascii="Courier New" w:eastAsia="Calibri" w:hAnsi="Courier New" w:cs="Courier New"/>
                <w:lang w:eastAsia="en-US"/>
              </w:rPr>
            </w:pPr>
            <w:r w:rsidRPr="006C343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 дефицита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139" w:rsidRPr="00123177" w:rsidRDefault="00123177" w:rsidP="00647C4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39" w:rsidRPr="00123177" w:rsidRDefault="00123177" w:rsidP="00647C4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39" w:rsidRPr="00123177" w:rsidRDefault="00123177" w:rsidP="00647C4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0139" w:rsidRPr="00DC0764" w:rsidRDefault="000B0139" w:rsidP="00877FFE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B0139" w:rsidRPr="00DC0764" w:rsidTr="008F6438">
        <w:tc>
          <w:tcPr>
            <w:tcW w:w="959" w:type="dxa"/>
            <w:shd w:val="clear" w:color="auto" w:fill="auto"/>
            <w:vAlign w:val="center"/>
          </w:tcPr>
          <w:p w:rsidR="000B0139" w:rsidRDefault="000B0139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B0139" w:rsidRDefault="000B0139" w:rsidP="00877FFE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Предельный объем муниципального долга районного бюджета на 1 января очередного финансового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139" w:rsidRPr="00123177" w:rsidRDefault="008F6438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2317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28607,0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B0139" w:rsidRPr="00123177" w:rsidRDefault="008F6438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2317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27310,0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139" w:rsidRPr="00123177" w:rsidRDefault="008F6438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2317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27310,0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139" w:rsidRPr="00123177" w:rsidRDefault="008F6438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2317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27310,0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39" w:rsidRPr="00123177" w:rsidRDefault="008F6438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2317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27310,0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39" w:rsidRPr="00123177" w:rsidRDefault="008F6438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2317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27310,0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0139" w:rsidRPr="00DC0764" w:rsidRDefault="000B0139" w:rsidP="00877FFE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B0139" w:rsidRPr="00DC0764" w:rsidTr="008F6438">
        <w:tc>
          <w:tcPr>
            <w:tcW w:w="959" w:type="dxa"/>
            <w:shd w:val="clear" w:color="auto" w:fill="auto"/>
            <w:vAlign w:val="center"/>
          </w:tcPr>
          <w:p w:rsidR="000B0139" w:rsidRPr="006C3433" w:rsidRDefault="000B0139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B0139" w:rsidRPr="006C3433" w:rsidRDefault="000B0139" w:rsidP="00877FFE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Объем муниципального долга на 1 января очередного финансового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139" w:rsidRPr="008F6438" w:rsidRDefault="000012E6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8F6438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B0139" w:rsidRPr="008F6438" w:rsidRDefault="000012E6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8F6438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139" w:rsidRPr="008F6438" w:rsidRDefault="000012E6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8F6438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139" w:rsidRPr="008F6438" w:rsidRDefault="000012E6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8F6438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39" w:rsidRPr="008F6438" w:rsidRDefault="000012E6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8F6438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39" w:rsidRPr="008F6438" w:rsidRDefault="000012E6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8F6438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0139" w:rsidRPr="00DC0764" w:rsidRDefault="000B0139" w:rsidP="00877FFE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B0139" w:rsidRPr="00DC0764" w:rsidTr="008F6438">
        <w:tc>
          <w:tcPr>
            <w:tcW w:w="959" w:type="dxa"/>
            <w:shd w:val="clear" w:color="auto" w:fill="auto"/>
            <w:vAlign w:val="center"/>
          </w:tcPr>
          <w:p w:rsidR="000B0139" w:rsidRPr="008F6133" w:rsidRDefault="000B0139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8F613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B0139" w:rsidRPr="008F6133" w:rsidRDefault="000B0139" w:rsidP="00877FFE">
            <w:pPr>
              <w:rPr>
                <w:rFonts w:ascii="Courier New" w:eastAsia="Calibri" w:hAnsi="Courier New" w:cs="Courier New"/>
                <w:lang w:eastAsia="en-US"/>
              </w:rPr>
            </w:pPr>
            <w:r w:rsidRPr="008F613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139" w:rsidRPr="008F6133" w:rsidRDefault="008F6133" w:rsidP="008F6133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8F613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B0139" w:rsidRPr="008F6133" w:rsidRDefault="008F6133" w:rsidP="008F6133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8F613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139" w:rsidRPr="008F6133" w:rsidRDefault="008F6133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8F613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1200,</w:t>
            </w:r>
            <w:r w:rsidR="000012E6" w:rsidRPr="008F613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139" w:rsidRPr="008F6133" w:rsidRDefault="008F6133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8F613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1187,</w:t>
            </w:r>
            <w:r w:rsidR="000012E6" w:rsidRPr="008F613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39" w:rsidRPr="008F6133" w:rsidRDefault="008F6133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8F613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1030,</w:t>
            </w:r>
            <w:r w:rsidR="000012E6" w:rsidRPr="008F613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39" w:rsidRPr="008F6438" w:rsidRDefault="008F6133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8F613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865,</w:t>
            </w:r>
            <w:r w:rsidR="000012E6" w:rsidRPr="008F613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0139" w:rsidRPr="00DC0764" w:rsidRDefault="000B0139" w:rsidP="00877FFE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</w:tbl>
    <w:p w:rsidR="000B0139" w:rsidRDefault="000B0139" w:rsidP="000B0139">
      <w:pPr>
        <w:jc w:val="both"/>
        <w:rPr>
          <w:rFonts w:ascii="Courier New" w:hAnsi="Courier New" w:cs="Courier New"/>
        </w:rPr>
      </w:pPr>
    </w:p>
    <w:p w:rsidR="000B0139" w:rsidRDefault="000B0139" w:rsidP="005F3B66">
      <w:pPr>
        <w:ind w:firstLine="709"/>
        <w:jc w:val="both"/>
        <w:rPr>
          <w:rFonts w:ascii="Arial" w:hAnsi="Arial" w:cs="Arial"/>
        </w:rPr>
      </w:pPr>
    </w:p>
    <w:p w:rsidR="000B0139" w:rsidRDefault="000B0139" w:rsidP="005F3B66">
      <w:pPr>
        <w:ind w:firstLine="709"/>
        <w:jc w:val="both"/>
        <w:rPr>
          <w:rFonts w:ascii="Arial" w:hAnsi="Arial" w:cs="Arial"/>
        </w:rPr>
      </w:pPr>
    </w:p>
    <w:p w:rsidR="000B0139" w:rsidRDefault="000B0139" w:rsidP="005F3B66">
      <w:pPr>
        <w:ind w:firstLine="709"/>
        <w:jc w:val="both"/>
        <w:rPr>
          <w:rFonts w:ascii="Arial" w:hAnsi="Arial" w:cs="Arial"/>
        </w:rPr>
      </w:pPr>
    </w:p>
    <w:p w:rsidR="000B0139" w:rsidRDefault="000B0139" w:rsidP="005F3B66">
      <w:pPr>
        <w:ind w:firstLine="709"/>
        <w:jc w:val="both"/>
        <w:rPr>
          <w:rFonts w:ascii="Arial" w:hAnsi="Arial" w:cs="Arial"/>
        </w:rPr>
      </w:pPr>
    </w:p>
    <w:p w:rsidR="000B0139" w:rsidRDefault="000B0139" w:rsidP="005F3B66">
      <w:pPr>
        <w:ind w:firstLine="709"/>
        <w:jc w:val="both"/>
        <w:rPr>
          <w:rFonts w:ascii="Arial" w:hAnsi="Arial" w:cs="Arial"/>
        </w:rPr>
      </w:pPr>
    </w:p>
    <w:p w:rsidR="00E7797F" w:rsidRDefault="00E7797F" w:rsidP="00E7797F">
      <w:pPr>
        <w:jc w:val="both"/>
        <w:rPr>
          <w:rFonts w:ascii="Arial" w:hAnsi="Arial" w:cs="Arial"/>
        </w:rPr>
        <w:sectPr w:rsidR="00E7797F" w:rsidSect="00E7797F">
          <w:pgSz w:w="16838" w:h="11906" w:orient="landscape"/>
          <w:pgMar w:top="851" w:right="678" w:bottom="707" w:left="1134" w:header="708" w:footer="708" w:gutter="0"/>
          <w:cols w:space="708"/>
          <w:docGrid w:linePitch="360"/>
        </w:sectPr>
      </w:pPr>
    </w:p>
    <w:p w:rsidR="000B0139" w:rsidRPr="003211C3" w:rsidRDefault="000B0139" w:rsidP="000B0139">
      <w:pPr>
        <w:jc w:val="right"/>
        <w:rPr>
          <w:rFonts w:ascii="Courier New" w:hAnsi="Courier New" w:cs="Courier New"/>
          <w:sz w:val="22"/>
          <w:szCs w:val="22"/>
        </w:rPr>
      </w:pPr>
      <w:r w:rsidRPr="003211C3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0B0139" w:rsidRPr="003211C3" w:rsidRDefault="000B0139" w:rsidP="000B0139">
      <w:pPr>
        <w:jc w:val="right"/>
        <w:rPr>
          <w:rFonts w:ascii="Courier New" w:hAnsi="Courier New" w:cs="Courier New"/>
          <w:sz w:val="22"/>
          <w:szCs w:val="22"/>
        </w:rPr>
      </w:pPr>
      <w:r w:rsidRPr="003211C3">
        <w:rPr>
          <w:rFonts w:ascii="Courier New" w:hAnsi="Courier New" w:cs="Courier New"/>
          <w:sz w:val="22"/>
          <w:szCs w:val="22"/>
        </w:rPr>
        <w:t>К Бюджетному прогнозу</w:t>
      </w:r>
    </w:p>
    <w:p w:rsidR="000B0139" w:rsidRPr="003211C3" w:rsidRDefault="000B0139" w:rsidP="000B0139">
      <w:pPr>
        <w:jc w:val="right"/>
        <w:rPr>
          <w:rFonts w:ascii="Courier New" w:hAnsi="Courier New" w:cs="Courier New"/>
          <w:sz w:val="22"/>
          <w:szCs w:val="22"/>
        </w:rPr>
      </w:pPr>
    </w:p>
    <w:p w:rsidR="000B0139" w:rsidRPr="003211C3" w:rsidRDefault="000B0139" w:rsidP="00F77C14">
      <w:pPr>
        <w:jc w:val="center"/>
        <w:rPr>
          <w:rFonts w:ascii="Arial" w:hAnsi="Arial" w:cs="Arial"/>
        </w:rPr>
      </w:pPr>
      <w:r w:rsidRPr="003211C3">
        <w:rPr>
          <w:rFonts w:ascii="Arial" w:hAnsi="Arial" w:cs="Arial"/>
        </w:rPr>
        <w:t>Показатели финансового обеспечения муниципальных программ муниципального образования Балаганский район на период их действия и расходов по непрограммным направлениям деятельности</w:t>
      </w:r>
    </w:p>
    <w:p w:rsidR="000B0139" w:rsidRDefault="000B0139" w:rsidP="000B0139">
      <w:pPr>
        <w:jc w:val="right"/>
        <w:rPr>
          <w:rFonts w:ascii="Courier New" w:hAnsi="Courier New" w:cs="Courier New"/>
        </w:rPr>
      </w:pPr>
      <w:r w:rsidRPr="003211C3">
        <w:rPr>
          <w:rFonts w:ascii="Courier New" w:hAnsi="Courier New" w:cs="Courier New"/>
        </w:rPr>
        <w:t xml:space="preserve"> (тыс.</w:t>
      </w:r>
      <w:r w:rsidRPr="004706DE">
        <w:rPr>
          <w:rFonts w:ascii="Courier New" w:hAnsi="Courier New" w:cs="Courier New"/>
        </w:rPr>
        <w:t xml:space="preserve"> рублей)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1417"/>
        <w:gridCol w:w="1276"/>
        <w:gridCol w:w="1275"/>
        <w:gridCol w:w="1276"/>
        <w:gridCol w:w="1275"/>
        <w:gridCol w:w="1276"/>
      </w:tblGrid>
      <w:tr w:rsidR="00966408" w:rsidRPr="00DC0764" w:rsidTr="00745A97">
        <w:tc>
          <w:tcPr>
            <w:tcW w:w="1242" w:type="dxa"/>
            <w:shd w:val="clear" w:color="auto" w:fill="auto"/>
            <w:vAlign w:val="center"/>
          </w:tcPr>
          <w:p w:rsidR="00966408" w:rsidRDefault="00966408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№</w:t>
            </w:r>
          </w:p>
          <w:p w:rsidR="00966408" w:rsidRPr="00DC0764" w:rsidRDefault="00966408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66408" w:rsidRPr="00DC0764" w:rsidRDefault="00966408" w:rsidP="00877FFE">
            <w:pPr>
              <w:jc w:val="center"/>
              <w:rPr>
                <w:rFonts w:ascii="Courier New" w:hAnsi="Courier New" w:cs="Courier New"/>
                <w:bCs/>
              </w:rPr>
            </w:pPr>
            <w:r w:rsidRPr="00DC0764">
              <w:rPr>
                <w:rFonts w:ascii="Courier New" w:hAnsi="Courier New" w:cs="Courier New"/>
                <w:bCs/>
              </w:rPr>
              <w:t>Показатели</w:t>
            </w:r>
          </w:p>
        </w:tc>
        <w:tc>
          <w:tcPr>
            <w:tcW w:w="1417" w:type="dxa"/>
            <w:shd w:val="clear" w:color="auto" w:fill="auto"/>
          </w:tcPr>
          <w:p w:rsidR="00966408" w:rsidRPr="00586089" w:rsidRDefault="00966408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6089">
              <w:rPr>
                <w:rFonts w:ascii="Courier New" w:hAnsi="Courier New" w:cs="Courier New"/>
                <w:sz w:val="22"/>
                <w:szCs w:val="22"/>
              </w:rPr>
              <w:t xml:space="preserve">очередной </w:t>
            </w:r>
          </w:p>
          <w:p w:rsidR="00966408" w:rsidRDefault="00966408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6089">
              <w:rPr>
                <w:rFonts w:ascii="Courier New" w:hAnsi="Courier New" w:cs="Courier New"/>
                <w:sz w:val="22"/>
                <w:szCs w:val="22"/>
              </w:rPr>
              <w:t xml:space="preserve">год </w:t>
            </w:r>
          </w:p>
          <w:p w:rsidR="00966408" w:rsidRPr="00586089" w:rsidRDefault="00966408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(2019 год</w:t>
            </w:r>
            <w:r w:rsidRPr="00586089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45A97" w:rsidRDefault="00966408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6089">
              <w:rPr>
                <w:rFonts w:ascii="Courier New" w:hAnsi="Courier New" w:cs="Courier New"/>
                <w:sz w:val="22"/>
                <w:szCs w:val="22"/>
              </w:rPr>
              <w:t>первый год плано</w:t>
            </w:r>
            <w:r w:rsidR="00745A9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966408" w:rsidRPr="00586089" w:rsidRDefault="00966408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6089">
              <w:rPr>
                <w:rFonts w:ascii="Courier New" w:hAnsi="Courier New" w:cs="Courier New"/>
                <w:sz w:val="22"/>
                <w:szCs w:val="22"/>
              </w:rPr>
              <w:t>вого периода</w:t>
            </w:r>
          </w:p>
          <w:p w:rsidR="00966408" w:rsidRPr="00586089" w:rsidRDefault="00966408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(2020 год</w:t>
            </w:r>
            <w:r w:rsidRPr="00586089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966408" w:rsidRDefault="00966408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6089">
              <w:rPr>
                <w:rFonts w:ascii="Courier New" w:hAnsi="Courier New" w:cs="Courier New"/>
                <w:sz w:val="22"/>
                <w:szCs w:val="22"/>
              </w:rPr>
              <w:t xml:space="preserve">второй </w:t>
            </w:r>
          </w:p>
          <w:p w:rsidR="00745A97" w:rsidRDefault="00966408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6089">
              <w:rPr>
                <w:rFonts w:ascii="Courier New" w:hAnsi="Courier New" w:cs="Courier New"/>
                <w:sz w:val="22"/>
                <w:szCs w:val="22"/>
              </w:rPr>
              <w:t>год плано</w:t>
            </w:r>
            <w:r w:rsidR="00745A9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966408" w:rsidRPr="00586089" w:rsidRDefault="00966408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86089">
              <w:rPr>
                <w:rFonts w:ascii="Courier New" w:hAnsi="Courier New" w:cs="Courier New"/>
                <w:sz w:val="22"/>
                <w:szCs w:val="22"/>
              </w:rPr>
              <w:t>вого периода</w:t>
            </w:r>
          </w:p>
          <w:p w:rsidR="00966408" w:rsidRPr="00586089" w:rsidRDefault="00966408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(2021 год</w:t>
            </w:r>
            <w:r w:rsidRPr="00586089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08" w:rsidRDefault="00966408" w:rsidP="008F613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6408" w:rsidRPr="00586089" w:rsidRDefault="00966408" w:rsidP="008F613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6408" w:rsidRDefault="00966408" w:rsidP="008F613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6408" w:rsidRPr="00586089" w:rsidRDefault="00966408" w:rsidP="008F613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08" w:rsidRDefault="00966408" w:rsidP="008F613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6408" w:rsidRPr="00586089" w:rsidRDefault="00966408" w:rsidP="008F6133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966408" w:rsidRPr="00DC0764" w:rsidTr="00745A97">
        <w:tc>
          <w:tcPr>
            <w:tcW w:w="1242" w:type="dxa"/>
            <w:shd w:val="clear" w:color="auto" w:fill="auto"/>
            <w:vAlign w:val="center"/>
          </w:tcPr>
          <w:p w:rsidR="00966408" w:rsidRPr="008549E4" w:rsidRDefault="00966408" w:rsidP="00877FFE">
            <w:pPr>
              <w:jc w:val="center"/>
              <w:rPr>
                <w:rFonts w:ascii="Courier New" w:hAnsi="Courier New" w:cs="Courier New"/>
                <w:bCs/>
              </w:rPr>
            </w:pPr>
            <w:r w:rsidRPr="008549E4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66408" w:rsidRPr="008549E4" w:rsidRDefault="00966408" w:rsidP="00877FFE">
            <w:pPr>
              <w:jc w:val="center"/>
              <w:rPr>
                <w:rFonts w:ascii="Courier New" w:hAnsi="Courier New" w:cs="Courier New"/>
                <w:bCs/>
              </w:rPr>
            </w:pPr>
            <w:r w:rsidRPr="008549E4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6408" w:rsidRPr="008549E4" w:rsidRDefault="00966408" w:rsidP="00877FFE">
            <w:pPr>
              <w:jc w:val="center"/>
              <w:rPr>
                <w:rFonts w:ascii="Courier New" w:hAnsi="Courier New" w:cs="Courier New"/>
                <w:bCs/>
              </w:rPr>
            </w:pPr>
            <w:r w:rsidRPr="008549E4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08" w:rsidRPr="008549E4" w:rsidRDefault="00966408" w:rsidP="00877FFE">
            <w:pPr>
              <w:jc w:val="center"/>
              <w:rPr>
                <w:rFonts w:ascii="Courier New" w:hAnsi="Courier New" w:cs="Courier New"/>
                <w:bCs/>
              </w:rPr>
            </w:pPr>
            <w:r w:rsidRPr="008549E4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6408" w:rsidRPr="008549E4" w:rsidRDefault="00966408" w:rsidP="00877FFE">
            <w:pPr>
              <w:jc w:val="center"/>
              <w:rPr>
                <w:rFonts w:ascii="Courier New" w:hAnsi="Courier New" w:cs="Courier New"/>
                <w:bCs/>
              </w:rPr>
            </w:pPr>
            <w:r w:rsidRPr="008549E4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08" w:rsidRPr="008549E4" w:rsidRDefault="00966408" w:rsidP="00877FFE">
            <w:pPr>
              <w:jc w:val="center"/>
              <w:rPr>
                <w:rFonts w:ascii="Courier New" w:hAnsi="Courier New" w:cs="Courier New"/>
                <w:bCs/>
              </w:rPr>
            </w:pPr>
            <w:r w:rsidRPr="008549E4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6408" w:rsidRPr="008549E4" w:rsidRDefault="00966408" w:rsidP="00877FFE">
            <w:pPr>
              <w:jc w:val="center"/>
              <w:rPr>
                <w:rFonts w:ascii="Courier New" w:hAnsi="Courier New" w:cs="Courier New"/>
                <w:bCs/>
              </w:rPr>
            </w:pPr>
            <w:r w:rsidRPr="008549E4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08" w:rsidRPr="008549E4" w:rsidRDefault="00966408" w:rsidP="00877FFE">
            <w:pPr>
              <w:jc w:val="center"/>
              <w:rPr>
                <w:rFonts w:ascii="Courier New" w:hAnsi="Courier New" w:cs="Courier New"/>
                <w:bCs/>
              </w:rPr>
            </w:pPr>
            <w:r w:rsidRPr="008549E4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</w:tr>
      <w:tr w:rsidR="000C26C3" w:rsidRPr="00DC0764" w:rsidTr="00745A97">
        <w:tc>
          <w:tcPr>
            <w:tcW w:w="1242" w:type="dxa"/>
            <w:shd w:val="clear" w:color="auto" w:fill="auto"/>
            <w:vAlign w:val="center"/>
          </w:tcPr>
          <w:p w:rsidR="000C26C3" w:rsidRPr="00B277BB" w:rsidRDefault="000C26C3" w:rsidP="00877FFE">
            <w:pPr>
              <w:jc w:val="center"/>
              <w:rPr>
                <w:rFonts w:ascii="Courier New" w:hAnsi="Courier New" w:cs="Courier New"/>
                <w:bCs/>
              </w:rPr>
            </w:pPr>
            <w:r w:rsidRPr="00B277BB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26C3" w:rsidRPr="00B277BB" w:rsidRDefault="000C26C3" w:rsidP="00877FFE">
            <w:pPr>
              <w:jc w:val="both"/>
              <w:rPr>
                <w:rFonts w:ascii="Courier New" w:hAnsi="Courier New" w:cs="Courier New"/>
                <w:bCs/>
              </w:rPr>
            </w:pPr>
            <w:r w:rsidRPr="00B277BB">
              <w:rPr>
                <w:rFonts w:ascii="Courier New" w:hAnsi="Courier New" w:cs="Courier New"/>
                <w:bCs/>
                <w:sz w:val="22"/>
                <w:szCs w:val="22"/>
              </w:rPr>
              <w:t>Расходы всего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 в том числе: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435940,5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336359,8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338363,7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353185,8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368869,1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385624,8</w:t>
            </w:r>
          </w:p>
        </w:tc>
      </w:tr>
      <w:tr w:rsidR="000C26C3" w:rsidRPr="00DC0764" w:rsidTr="00745A97">
        <w:tc>
          <w:tcPr>
            <w:tcW w:w="1242" w:type="dxa"/>
            <w:shd w:val="clear" w:color="auto" w:fill="auto"/>
            <w:vAlign w:val="center"/>
          </w:tcPr>
          <w:p w:rsidR="000C26C3" w:rsidRPr="00B277BB" w:rsidRDefault="000C26C3" w:rsidP="00877FFE">
            <w:pPr>
              <w:jc w:val="center"/>
              <w:rPr>
                <w:rFonts w:ascii="Courier New" w:hAnsi="Courier New" w:cs="Courier New"/>
              </w:rPr>
            </w:pPr>
            <w:r w:rsidRPr="00B277BB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  <w:p w:rsidR="000C26C3" w:rsidRPr="00B277BB" w:rsidRDefault="000C26C3" w:rsidP="00877FFE">
            <w:pPr>
              <w:jc w:val="center"/>
              <w:rPr>
                <w:rFonts w:ascii="Courier New" w:hAnsi="Courier New" w:cs="Courier New"/>
              </w:rPr>
            </w:pPr>
          </w:p>
          <w:p w:rsidR="000C26C3" w:rsidRPr="00B277BB" w:rsidRDefault="000C26C3" w:rsidP="00877FF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C26C3" w:rsidRPr="00B277BB" w:rsidRDefault="000C26C3" w:rsidP="00877FFE">
            <w:pPr>
              <w:jc w:val="both"/>
              <w:rPr>
                <w:rFonts w:ascii="Courier New" w:hAnsi="Courier New" w:cs="Courier New"/>
              </w:rPr>
            </w:pPr>
            <w:r w:rsidRPr="00B277BB">
              <w:rPr>
                <w:rFonts w:ascii="Courier New" w:hAnsi="Courier New" w:cs="Courier New"/>
                <w:sz w:val="22"/>
                <w:szCs w:val="22"/>
              </w:rPr>
              <w:t xml:space="preserve">Расходы, на реализацию муниципальных </w:t>
            </w:r>
          </w:p>
          <w:p w:rsidR="000C26C3" w:rsidRPr="00B277BB" w:rsidRDefault="000C26C3" w:rsidP="00877FFE">
            <w:pPr>
              <w:jc w:val="both"/>
              <w:rPr>
                <w:rFonts w:ascii="Courier New" w:hAnsi="Courier New" w:cs="Courier New"/>
              </w:rPr>
            </w:pPr>
            <w:r w:rsidRPr="00B277BB">
              <w:rPr>
                <w:rFonts w:ascii="Courier New" w:hAnsi="Courier New" w:cs="Courier New"/>
                <w:sz w:val="22"/>
                <w:szCs w:val="22"/>
              </w:rPr>
              <w:t xml:space="preserve">программ муниципального образования </w:t>
            </w:r>
          </w:p>
          <w:p w:rsidR="000C26C3" w:rsidRPr="00B277BB" w:rsidRDefault="000C26C3" w:rsidP="00877FFE">
            <w:pPr>
              <w:jc w:val="both"/>
              <w:rPr>
                <w:rFonts w:ascii="Courier New" w:hAnsi="Courier New" w:cs="Courier New"/>
              </w:rPr>
            </w:pPr>
            <w:r w:rsidRPr="00B277BB">
              <w:rPr>
                <w:rFonts w:ascii="Courier New" w:hAnsi="Courier New" w:cs="Courier New"/>
                <w:sz w:val="22"/>
                <w:szCs w:val="22"/>
              </w:rPr>
              <w:t>Балаганский район</w:t>
            </w:r>
            <w:r>
              <w:rPr>
                <w:rFonts w:ascii="Courier New" w:hAnsi="Courier New" w:cs="Courier New"/>
                <w:sz w:val="22"/>
                <w:szCs w:val="22"/>
              </w:rPr>
              <w:t>, всего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388084,2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287023,1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286572,1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329922,8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326012,6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309777,1</w:t>
            </w:r>
          </w:p>
        </w:tc>
      </w:tr>
      <w:tr w:rsidR="000C26C3" w:rsidRPr="00DC0764" w:rsidTr="00745A97">
        <w:tc>
          <w:tcPr>
            <w:tcW w:w="1242" w:type="dxa"/>
            <w:shd w:val="clear" w:color="auto" w:fill="auto"/>
            <w:vAlign w:val="center"/>
          </w:tcPr>
          <w:p w:rsidR="000C26C3" w:rsidRPr="00B277BB" w:rsidRDefault="000C26C3" w:rsidP="00877FF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C26C3" w:rsidRPr="00820BB4" w:rsidRDefault="000C26C3" w:rsidP="00877FFE">
            <w:pPr>
              <w:jc w:val="both"/>
              <w:rPr>
                <w:rFonts w:ascii="Courier New" w:hAnsi="Courier New" w:cs="Courier New"/>
                <w:i/>
              </w:rPr>
            </w:pPr>
            <w:r w:rsidRPr="00820BB4">
              <w:rPr>
                <w:rFonts w:ascii="Courier New" w:hAnsi="Courier New" w:cs="Courier New"/>
                <w:i/>
                <w:sz w:val="22"/>
                <w:szCs w:val="22"/>
              </w:rPr>
              <w:t>в том числе за счет: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26C3" w:rsidRDefault="000C26C3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6C3" w:rsidRDefault="000C26C3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C26C3" w:rsidRDefault="000C26C3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6C3" w:rsidRDefault="000C26C3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C26C3" w:rsidRDefault="000C26C3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6C3" w:rsidRDefault="000C26C3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0C26C3" w:rsidRPr="00DC0764" w:rsidTr="00745A97">
        <w:tc>
          <w:tcPr>
            <w:tcW w:w="1242" w:type="dxa"/>
            <w:shd w:val="clear" w:color="auto" w:fill="auto"/>
            <w:vAlign w:val="center"/>
          </w:tcPr>
          <w:p w:rsidR="000C26C3" w:rsidRPr="00B277BB" w:rsidRDefault="000C26C3" w:rsidP="00877FF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C26C3" w:rsidRPr="00B277BB" w:rsidRDefault="000C26C3" w:rsidP="00877FF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областного бюджета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288168,3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207089,1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207082,1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203276,0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203276,0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203276,0</w:t>
            </w:r>
          </w:p>
        </w:tc>
      </w:tr>
      <w:tr w:rsidR="000C26C3" w:rsidRPr="00DC0764" w:rsidTr="00745A97">
        <w:tc>
          <w:tcPr>
            <w:tcW w:w="1242" w:type="dxa"/>
            <w:shd w:val="clear" w:color="auto" w:fill="auto"/>
            <w:vAlign w:val="center"/>
          </w:tcPr>
          <w:p w:rsidR="000C26C3" w:rsidRPr="00B277BB" w:rsidRDefault="000C26C3" w:rsidP="00877FF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C26C3" w:rsidRPr="00B277BB" w:rsidRDefault="000C26C3" w:rsidP="00877FF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районного бюджета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26C3" w:rsidRDefault="000C26C3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99915,9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79934,0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79490,0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126646,8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122736,6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106501,1</w:t>
            </w:r>
          </w:p>
        </w:tc>
      </w:tr>
      <w:tr w:rsidR="000C26C3" w:rsidRPr="00DC0764" w:rsidTr="00745A97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:rsidR="000C26C3" w:rsidRPr="00B277BB" w:rsidRDefault="000C26C3" w:rsidP="00877FFE">
            <w:pPr>
              <w:jc w:val="center"/>
              <w:rPr>
                <w:rFonts w:ascii="Courier New" w:hAnsi="Courier New" w:cs="Courier New"/>
                <w:iCs/>
              </w:rPr>
            </w:pPr>
            <w:r w:rsidRPr="00B277BB">
              <w:rPr>
                <w:rFonts w:ascii="Courier New" w:hAnsi="Courier New" w:cs="Courier New"/>
                <w:iCs/>
                <w:sz w:val="22"/>
                <w:szCs w:val="22"/>
              </w:rPr>
              <w:t>1.1.1.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26C3" w:rsidRPr="00A54EA7" w:rsidRDefault="000C26C3" w:rsidP="00877FFE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</w:t>
            </w:r>
            <w:r w:rsidRPr="00A54EA7">
              <w:rPr>
                <w:rFonts w:ascii="Courier New" w:hAnsi="Courier New" w:cs="Courier New"/>
                <w:bCs/>
                <w:sz w:val="22"/>
                <w:szCs w:val="22"/>
              </w:rPr>
              <w:t>Развитие образова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ния Балаганского района на 2019 - 2024</w:t>
            </w:r>
            <w:r w:rsidRPr="00A54EA7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», всего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224189,2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221704,4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222304,4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237164,1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237164,1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237164,1</w:t>
            </w:r>
          </w:p>
        </w:tc>
      </w:tr>
      <w:tr w:rsidR="000C26C3" w:rsidRPr="00DC0764" w:rsidTr="00745A97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:rsidR="000C26C3" w:rsidRPr="00B277BB" w:rsidRDefault="000C26C3" w:rsidP="00877FFE">
            <w:pPr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C26C3" w:rsidRPr="00C74274" w:rsidRDefault="000C26C3" w:rsidP="00FB1808">
            <w:pPr>
              <w:jc w:val="both"/>
              <w:rPr>
                <w:rFonts w:ascii="Courier New" w:hAnsi="Courier New" w:cs="Courier New"/>
                <w:i/>
              </w:rPr>
            </w:pPr>
            <w:r w:rsidRPr="00C74274">
              <w:rPr>
                <w:rFonts w:ascii="Courier New" w:hAnsi="Courier New" w:cs="Courier New"/>
                <w:i/>
                <w:sz w:val="22"/>
                <w:szCs w:val="22"/>
              </w:rPr>
              <w:t>в том числе за счет: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i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i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i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iCs/>
                <w:color w:val="000000"/>
              </w:rPr>
              <w:t> </w:t>
            </w:r>
          </w:p>
        </w:tc>
      </w:tr>
      <w:tr w:rsidR="000C26C3" w:rsidRPr="00DC0764" w:rsidTr="00745A97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:rsidR="000C26C3" w:rsidRPr="00B277BB" w:rsidRDefault="000C26C3" w:rsidP="00877FFE">
            <w:pPr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C26C3" w:rsidRPr="00B277BB" w:rsidRDefault="000C26C3" w:rsidP="00FB180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областного бюджета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187580,6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188313,0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188313,0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203276,0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203276,0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203276,0</w:t>
            </w:r>
          </w:p>
        </w:tc>
      </w:tr>
      <w:tr w:rsidR="000C26C3" w:rsidRPr="00DC0764" w:rsidTr="00745A97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:rsidR="000C26C3" w:rsidRPr="00B277BB" w:rsidRDefault="000C26C3" w:rsidP="00877FFE">
            <w:pPr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C26C3" w:rsidRPr="00B277BB" w:rsidRDefault="000C26C3" w:rsidP="00FB180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районного бюджета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36608,6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33391,4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33991,4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33888,1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33888,1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33888,1</w:t>
            </w:r>
          </w:p>
        </w:tc>
      </w:tr>
      <w:tr w:rsidR="000C26C3" w:rsidRPr="00DC0764" w:rsidTr="00745A97">
        <w:tc>
          <w:tcPr>
            <w:tcW w:w="1242" w:type="dxa"/>
            <w:shd w:val="clear" w:color="auto" w:fill="auto"/>
            <w:vAlign w:val="center"/>
          </w:tcPr>
          <w:p w:rsidR="000C26C3" w:rsidRPr="00B277BB" w:rsidRDefault="000C26C3" w:rsidP="00877F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26C3" w:rsidRPr="00A54EA7" w:rsidRDefault="000C26C3" w:rsidP="00877FFE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</w:t>
            </w:r>
            <w:r w:rsidRPr="00A54EA7">
              <w:rPr>
                <w:rFonts w:ascii="Courier New" w:hAnsi="Courier New" w:cs="Courier New"/>
                <w:bCs/>
                <w:sz w:val="22"/>
                <w:szCs w:val="22"/>
              </w:rPr>
              <w:t>Развитие культуры и искусс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тва в Балаганском районе на 2019 - 2024 годы»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26628,7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18553,9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17353,7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50546,4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50546,4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50546,4</w:t>
            </w:r>
          </w:p>
        </w:tc>
      </w:tr>
      <w:tr w:rsidR="000C26C3" w:rsidRPr="00DC0764" w:rsidTr="00745A97">
        <w:tc>
          <w:tcPr>
            <w:tcW w:w="1242" w:type="dxa"/>
            <w:shd w:val="clear" w:color="auto" w:fill="auto"/>
            <w:vAlign w:val="center"/>
          </w:tcPr>
          <w:p w:rsidR="000C26C3" w:rsidRPr="00B277BB" w:rsidRDefault="000C26C3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1.1.3.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26C3" w:rsidRPr="00A54EA7" w:rsidRDefault="000C26C3" w:rsidP="00877FFE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</w:t>
            </w:r>
            <w:r w:rsidRPr="00A54EA7">
              <w:rPr>
                <w:rFonts w:ascii="Courier New" w:hAnsi="Courier New" w:cs="Courier New"/>
                <w:bCs/>
                <w:sz w:val="22"/>
                <w:szCs w:val="22"/>
              </w:rPr>
              <w:t>Моло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дёжь муниципального образования Балаганский район на 2019 - 2024</w:t>
            </w:r>
            <w:r w:rsidRPr="00A54EA7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445,0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445,0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445,0</w:t>
            </w:r>
          </w:p>
        </w:tc>
      </w:tr>
      <w:tr w:rsidR="000C26C3" w:rsidRPr="00DC0764" w:rsidTr="00745A97">
        <w:tc>
          <w:tcPr>
            <w:tcW w:w="1242" w:type="dxa"/>
            <w:shd w:val="clear" w:color="auto" w:fill="auto"/>
            <w:vAlign w:val="center"/>
          </w:tcPr>
          <w:p w:rsidR="000C26C3" w:rsidRDefault="000C26C3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1.1.4.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26C3" w:rsidRPr="00A54EA7" w:rsidRDefault="000C26C3" w:rsidP="00877FFE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</w:t>
            </w:r>
            <w:r w:rsidRPr="00A54EA7">
              <w:rPr>
                <w:rFonts w:ascii="Courier New" w:hAnsi="Courier New" w:cs="Courier New"/>
                <w:bCs/>
                <w:sz w:val="22"/>
                <w:szCs w:val="22"/>
              </w:rPr>
              <w:t>Повышение устойчивости жилых домов, основных объе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ктов и систем жизнеобеспечения </w:t>
            </w:r>
            <w:r w:rsidRPr="00A54EA7">
              <w:rPr>
                <w:rFonts w:ascii="Courier New" w:hAnsi="Courier New" w:cs="Courier New"/>
                <w:bCs/>
                <w:sz w:val="22"/>
                <w:szCs w:val="22"/>
              </w:rPr>
              <w:t>на терри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тории</w:t>
            </w:r>
            <w:r w:rsidRPr="00A54EA7">
              <w:rPr>
                <w:rFonts w:ascii="Courier New" w:hAnsi="Courier New" w:cs="Courier New"/>
                <w:bCs/>
                <w:sz w:val="22"/>
                <w:szCs w:val="22"/>
              </w:rPr>
              <w:t xml:space="preserve"> Балаг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анского района на 2019 - 2024 годы»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85911,2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0C26C3" w:rsidRPr="00DC0764" w:rsidTr="00745A97">
        <w:tc>
          <w:tcPr>
            <w:tcW w:w="1242" w:type="dxa"/>
            <w:shd w:val="clear" w:color="auto" w:fill="auto"/>
            <w:vAlign w:val="center"/>
          </w:tcPr>
          <w:p w:rsidR="000C26C3" w:rsidRDefault="000C26C3" w:rsidP="00877FF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C26C3" w:rsidRPr="00C74274" w:rsidRDefault="000C26C3" w:rsidP="00FB1808">
            <w:pPr>
              <w:jc w:val="both"/>
              <w:rPr>
                <w:rFonts w:ascii="Courier New" w:hAnsi="Courier New" w:cs="Courier New"/>
                <w:bCs/>
                <w:i/>
              </w:rPr>
            </w:pPr>
            <w:r w:rsidRPr="00C74274">
              <w:rPr>
                <w:rFonts w:ascii="Courier New" w:hAnsi="Courier New" w:cs="Courier New"/>
                <w:bCs/>
                <w:i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iCs/>
                <w:color w:val="000000"/>
              </w:rPr>
              <w:t> </w:t>
            </w:r>
          </w:p>
        </w:tc>
      </w:tr>
      <w:tr w:rsidR="000C26C3" w:rsidRPr="00DC0764" w:rsidTr="00745A97">
        <w:tc>
          <w:tcPr>
            <w:tcW w:w="1242" w:type="dxa"/>
            <w:shd w:val="clear" w:color="auto" w:fill="auto"/>
            <w:vAlign w:val="center"/>
          </w:tcPr>
          <w:p w:rsidR="000C26C3" w:rsidRDefault="000C26C3" w:rsidP="00877FF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C26C3" w:rsidRDefault="000C26C3" w:rsidP="00FB1808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областного бюджета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81615,6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C26C3" w:rsidRPr="00DC0764" w:rsidTr="00745A97">
        <w:tc>
          <w:tcPr>
            <w:tcW w:w="1242" w:type="dxa"/>
            <w:shd w:val="clear" w:color="auto" w:fill="auto"/>
            <w:vAlign w:val="center"/>
          </w:tcPr>
          <w:p w:rsidR="000C26C3" w:rsidRDefault="000C26C3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26C3" w:rsidRDefault="000C26C3" w:rsidP="00FB1808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районного бюджета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4295,6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0C26C3" w:rsidRPr="00282569" w:rsidTr="00745A97">
        <w:tc>
          <w:tcPr>
            <w:tcW w:w="1242" w:type="dxa"/>
            <w:shd w:val="clear" w:color="auto" w:fill="auto"/>
            <w:vAlign w:val="center"/>
          </w:tcPr>
          <w:p w:rsidR="000C26C3" w:rsidRDefault="000C26C3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26C3" w:rsidRPr="00DD691B" w:rsidRDefault="000C26C3" w:rsidP="00877FFE">
            <w:pPr>
              <w:jc w:val="both"/>
              <w:rPr>
                <w:rFonts w:ascii="Cambria" w:hAnsi="Cambria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</w:t>
            </w:r>
            <w:r w:rsidRPr="00A54EA7">
              <w:rPr>
                <w:rFonts w:ascii="Courier New" w:hAnsi="Courier New" w:cs="Courier New"/>
                <w:bCs/>
                <w:sz w:val="22"/>
                <w:szCs w:val="22"/>
              </w:rPr>
              <w:t>Устойчивое развитие сельских территорий в муниципальном образ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овании Балаганский район на 2019 - 2024</w:t>
            </w:r>
            <w:r w:rsidRPr="00A54EA7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  <w:r w:rsidRPr="00481BE1">
              <w:rPr>
                <w:rFonts w:ascii="Cambria" w:hAnsi="Cambria"/>
                <w:bCs/>
                <w:sz w:val="22"/>
                <w:szCs w:val="22"/>
              </w:rPr>
              <w:t>»</w:t>
            </w:r>
            <w:r>
              <w:rPr>
                <w:rFonts w:ascii="Cambria" w:hAnsi="Cambria"/>
                <w:bCs/>
                <w:sz w:val="22"/>
                <w:szCs w:val="22"/>
              </w:rPr>
              <w:t>,</w:t>
            </w:r>
            <w:r w:rsidRPr="00481BE1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262957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11011,1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11011,1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11011,1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30415,0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27265,0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11270,0</w:t>
            </w:r>
          </w:p>
        </w:tc>
      </w:tr>
      <w:tr w:rsidR="000C26C3" w:rsidRPr="00DC0764" w:rsidTr="00745A97">
        <w:trPr>
          <w:trHeight w:val="734"/>
        </w:trPr>
        <w:tc>
          <w:tcPr>
            <w:tcW w:w="1242" w:type="dxa"/>
            <w:shd w:val="clear" w:color="auto" w:fill="auto"/>
            <w:vAlign w:val="center"/>
          </w:tcPr>
          <w:p w:rsidR="000C26C3" w:rsidRDefault="000C26C3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1.1.6.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26C3" w:rsidRPr="00A54EA7" w:rsidRDefault="000C26C3" w:rsidP="00877FFE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</w:t>
            </w:r>
            <w:r w:rsidRPr="00A54EA7">
              <w:rPr>
                <w:rFonts w:ascii="Courier New" w:hAnsi="Courier New" w:cs="Courier New"/>
                <w:bCs/>
                <w:sz w:val="22"/>
                <w:szCs w:val="22"/>
              </w:rPr>
              <w:t>Поддержка и развитие малого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и среднего предпринимательства</w:t>
            </w:r>
            <w:r w:rsidRPr="00A54EA7"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муниципальном образо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вании Балаганский район на 2019 - 2024</w:t>
            </w:r>
            <w:r w:rsidRPr="00A54EA7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35,1</w:t>
            </w:r>
          </w:p>
        </w:tc>
      </w:tr>
      <w:tr w:rsidR="000C26C3" w:rsidRPr="00724593" w:rsidTr="00745A97">
        <w:tc>
          <w:tcPr>
            <w:tcW w:w="1242" w:type="dxa"/>
            <w:shd w:val="clear" w:color="auto" w:fill="auto"/>
            <w:vAlign w:val="center"/>
          </w:tcPr>
          <w:p w:rsidR="000C26C3" w:rsidRDefault="000C26C3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1.1.7.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26C3" w:rsidRPr="00A54EA7" w:rsidRDefault="000C26C3" w:rsidP="00877FFE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</w:t>
            </w:r>
            <w:r w:rsidRPr="00A54EA7">
              <w:rPr>
                <w:rFonts w:ascii="Courier New" w:hAnsi="Courier New" w:cs="Courier New"/>
                <w:bCs/>
                <w:sz w:val="22"/>
                <w:szCs w:val="22"/>
              </w:rPr>
              <w:t>Повышение б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езопасности дорожного движения </w:t>
            </w:r>
            <w:r w:rsidRPr="00A54EA7">
              <w:rPr>
                <w:rFonts w:ascii="Courier New" w:hAnsi="Courier New" w:cs="Courier New"/>
                <w:bCs/>
                <w:sz w:val="22"/>
                <w:szCs w:val="22"/>
              </w:rPr>
              <w:t>на террит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ории муниципального образования Балаганский район на 2019 - 2024 годы»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C26C3" w:rsidRPr="00DC0764" w:rsidTr="00745A97">
        <w:tc>
          <w:tcPr>
            <w:tcW w:w="1242" w:type="dxa"/>
            <w:shd w:val="clear" w:color="auto" w:fill="auto"/>
            <w:vAlign w:val="center"/>
          </w:tcPr>
          <w:p w:rsidR="000C26C3" w:rsidRDefault="000C26C3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1.1.8.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26C3" w:rsidRPr="00A54EA7" w:rsidRDefault="000C26C3" w:rsidP="00877FFE">
            <w:pPr>
              <w:jc w:val="both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Муниципальная программа «Аппаратно-программный комплекс «Безопасный город»</w:t>
            </w:r>
            <w:r w:rsidRPr="00A54E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в муниципальном образ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овании Балаганский район на 2019 - 2021</w:t>
            </w:r>
            <w:r w:rsidRPr="00A54E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C26C3" w:rsidRPr="00DC0764" w:rsidTr="00745A97">
        <w:tc>
          <w:tcPr>
            <w:tcW w:w="1242" w:type="dxa"/>
            <w:shd w:val="clear" w:color="auto" w:fill="auto"/>
            <w:vAlign w:val="center"/>
          </w:tcPr>
          <w:p w:rsidR="000C26C3" w:rsidRDefault="000C26C3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1.1.9.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26C3" w:rsidRPr="008B11F1" w:rsidRDefault="000C26C3" w:rsidP="00877FFE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</w:t>
            </w:r>
            <w:r w:rsidRPr="008B11F1">
              <w:rPr>
                <w:rFonts w:ascii="Courier New" w:hAnsi="Courier New" w:cs="Courier New"/>
                <w:bCs/>
                <w:sz w:val="22"/>
                <w:szCs w:val="22"/>
              </w:rPr>
              <w:t>Противодействие коррупции в муниципальном образ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овании Балаганский район на 2019 - 2021</w:t>
            </w:r>
            <w:r w:rsidRPr="008B11F1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0C26C3" w:rsidRPr="00DC0764" w:rsidTr="00745A97">
        <w:tc>
          <w:tcPr>
            <w:tcW w:w="1242" w:type="dxa"/>
            <w:shd w:val="clear" w:color="auto" w:fill="auto"/>
            <w:vAlign w:val="center"/>
          </w:tcPr>
          <w:p w:rsidR="000C26C3" w:rsidRDefault="000C26C3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1.1.10.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26C3" w:rsidRPr="008B11F1" w:rsidRDefault="000C26C3" w:rsidP="00877FFE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</w:t>
            </w:r>
            <w:r w:rsidRPr="008B11F1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офилактика  правонарушений</w:t>
            </w:r>
            <w:r w:rsidRPr="008B11F1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территории муниципального образования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Балаганский  район на 2019 - 2024 годы»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25,0</w:t>
            </w:r>
          </w:p>
        </w:tc>
      </w:tr>
      <w:tr w:rsidR="000C26C3" w:rsidRPr="00DC0764" w:rsidTr="00745A97">
        <w:tc>
          <w:tcPr>
            <w:tcW w:w="1242" w:type="dxa"/>
            <w:shd w:val="clear" w:color="auto" w:fill="auto"/>
            <w:vAlign w:val="center"/>
          </w:tcPr>
          <w:p w:rsidR="000C26C3" w:rsidRDefault="000C26C3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1.1.11.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26C3" w:rsidRPr="008B11F1" w:rsidRDefault="000C26C3" w:rsidP="00877FFE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</w:t>
            </w:r>
            <w:r w:rsidRPr="008B11F1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Профилактика  правонарушений среди несовершеннолетних на территории муниципального образования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Балаганский район на 2019 - 2024</w:t>
            </w:r>
            <w:r w:rsidRPr="008B11F1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91,0</w:t>
            </w:r>
          </w:p>
        </w:tc>
      </w:tr>
      <w:tr w:rsidR="000C26C3" w:rsidRPr="00DC0764" w:rsidTr="00745A97">
        <w:tc>
          <w:tcPr>
            <w:tcW w:w="1242" w:type="dxa"/>
            <w:shd w:val="clear" w:color="auto" w:fill="auto"/>
            <w:vAlign w:val="center"/>
          </w:tcPr>
          <w:p w:rsidR="000C26C3" w:rsidRDefault="000C26C3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1.1.12.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26C3" w:rsidRPr="00A54EA7" w:rsidRDefault="000C26C3" w:rsidP="00877FFE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«Улучшение условий и охраны труда в муниципальном образовании Балаганский район на 2019 – 2024 годы»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1392,8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1392,8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1392,8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65,0</w:t>
            </w:r>
          </w:p>
        </w:tc>
      </w:tr>
      <w:tr w:rsidR="000C26C3" w:rsidRPr="00966408" w:rsidTr="00745A97">
        <w:tc>
          <w:tcPr>
            <w:tcW w:w="1242" w:type="dxa"/>
            <w:shd w:val="clear" w:color="auto" w:fill="auto"/>
            <w:vAlign w:val="center"/>
          </w:tcPr>
          <w:p w:rsidR="000C26C3" w:rsidRDefault="000C26C3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1.1.13.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26C3" w:rsidRPr="00836919" w:rsidRDefault="000C26C3" w:rsidP="00877FFE">
            <w:pPr>
              <w:jc w:val="both"/>
              <w:rPr>
                <w:rFonts w:ascii="Courier New" w:hAnsi="Courier New" w:cs="Courier New"/>
                <w:bCs/>
              </w:rPr>
            </w:pPr>
            <w:r w:rsidRPr="00836919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программа «Защита  окружающей среды </w:t>
            </w:r>
            <w:r w:rsidRPr="00836919">
              <w:rPr>
                <w:rFonts w:ascii="Courier New" w:hAnsi="Courier New" w:cs="Courier New"/>
                <w:bCs/>
                <w:sz w:val="22"/>
                <w:szCs w:val="22"/>
              </w:rPr>
              <w:t>в муницип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альном образовании Балаганский район на 2019 -2024</w:t>
            </w:r>
            <w:r w:rsidRPr="00836919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276,0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1800,0</w:t>
            </w:r>
          </w:p>
        </w:tc>
      </w:tr>
      <w:tr w:rsidR="000C26C3" w:rsidRPr="00966408" w:rsidTr="00745A97">
        <w:tc>
          <w:tcPr>
            <w:tcW w:w="1242" w:type="dxa"/>
            <w:shd w:val="clear" w:color="auto" w:fill="auto"/>
            <w:vAlign w:val="center"/>
          </w:tcPr>
          <w:p w:rsidR="000C26C3" w:rsidRDefault="000C26C3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1.1.14.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26C3" w:rsidRPr="00836919" w:rsidRDefault="000C26C3" w:rsidP="00877FFE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</w:t>
            </w:r>
            <w:r w:rsidRPr="00836919">
              <w:rPr>
                <w:rFonts w:ascii="Courier New" w:hAnsi="Courier New" w:cs="Courier New"/>
                <w:bCs/>
                <w:sz w:val="22"/>
                <w:szCs w:val="22"/>
              </w:rPr>
              <w:t>Энергосбережение и повышение энергетической эффективности на территории муниципального образования Балаг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анский район на 2019 - 2024 годы»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1835,3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1835,3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1835,3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2642,0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1660,0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1890,0</w:t>
            </w:r>
          </w:p>
        </w:tc>
      </w:tr>
      <w:tr w:rsidR="000C26C3" w:rsidRPr="00DC0764" w:rsidTr="00745A97">
        <w:tc>
          <w:tcPr>
            <w:tcW w:w="1242" w:type="dxa"/>
            <w:shd w:val="clear" w:color="auto" w:fill="auto"/>
            <w:vAlign w:val="center"/>
          </w:tcPr>
          <w:p w:rsidR="000C26C3" w:rsidRDefault="000C26C3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1.1.15.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26C3" w:rsidRPr="00BA2898" w:rsidRDefault="000C26C3" w:rsidP="00877FFE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</w:t>
            </w:r>
            <w:r w:rsidRPr="00BA2898">
              <w:rPr>
                <w:rFonts w:ascii="Courier New" w:hAnsi="Courier New" w:cs="Courier New"/>
                <w:bCs/>
                <w:sz w:val="22"/>
                <w:szCs w:val="22"/>
              </w:rPr>
              <w:t>Улучшение качества жизни граждан пожилого возраста  в муниципальном образ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овании Балаганский район на 2019 </w:t>
            </w:r>
            <w:r w:rsidRPr="00BA289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2024</w:t>
            </w:r>
            <w:r w:rsidRPr="00BA2898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C26C3" w:rsidRPr="00DC0764" w:rsidTr="00745A97">
        <w:tc>
          <w:tcPr>
            <w:tcW w:w="1242" w:type="dxa"/>
            <w:shd w:val="clear" w:color="auto" w:fill="auto"/>
            <w:vAlign w:val="center"/>
          </w:tcPr>
          <w:p w:rsidR="000C26C3" w:rsidRDefault="000C26C3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1.1.16.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26C3" w:rsidRPr="00BA2898" w:rsidRDefault="000C26C3" w:rsidP="00877FFE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</w:t>
            </w:r>
            <w:r w:rsidRPr="00BA2898">
              <w:rPr>
                <w:rFonts w:ascii="Courier New" w:hAnsi="Courier New" w:cs="Courier New"/>
                <w:bCs/>
                <w:sz w:val="22"/>
                <w:szCs w:val="22"/>
              </w:rPr>
              <w:t>Доступная среда для инвалидов 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маломобильных групп населения муниципального образования Балаганский район на 2019 -2024</w:t>
            </w:r>
            <w:r w:rsidRPr="00BA2898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92,4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0C26C3" w:rsidRPr="00DC0764" w:rsidTr="00745A97">
        <w:tc>
          <w:tcPr>
            <w:tcW w:w="1242" w:type="dxa"/>
            <w:shd w:val="clear" w:color="auto" w:fill="auto"/>
            <w:vAlign w:val="center"/>
          </w:tcPr>
          <w:p w:rsidR="000C26C3" w:rsidRDefault="000C26C3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1.1.17.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26C3" w:rsidRPr="00BA2898" w:rsidRDefault="000C26C3" w:rsidP="00877FFE">
            <w:pPr>
              <w:jc w:val="both"/>
              <w:rPr>
                <w:rFonts w:ascii="Courier New" w:hAnsi="Courier New" w:cs="Courier New"/>
                <w:bCs/>
              </w:rPr>
            </w:pPr>
            <w:r w:rsidRPr="00BA2898">
              <w:rPr>
                <w:rFonts w:ascii="Courier New" w:hAnsi="Courier New" w:cs="Courier New"/>
                <w:bCs/>
                <w:sz w:val="22"/>
                <w:szCs w:val="22"/>
              </w:rPr>
              <w:t>Муниципальн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ая программа «Развитие физической культуры и</w:t>
            </w:r>
            <w:r w:rsidRPr="00BA2898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спорта в 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муниципальном образовании Балаганский район на 2019 </w:t>
            </w:r>
            <w:r w:rsidRPr="00BA289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2024</w:t>
            </w:r>
            <w:r w:rsidRPr="00BA2898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693,6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693,6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693,6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650,0</w:t>
            </w:r>
          </w:p>
        </w:tc>
      </w:tr>
      <w:tr w:rsidR="000C26C3" w:rsidRPr="00DC0764" w:rsidTr="00745A97">
        <w:tc>
          <w:tcPr>
            <w:tcW w:w="1242" w:type="dxa"/>
            <w:shd w:val="clear" w:color="auto" w:fill="auto"/>
            <w:vAlign w:val="center"/>
          </w:tcPr>
          <w:p w:rsidR="000C26C3" w:rsidRDefault="000C26C3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1.1.18.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26C3" w:rsidRPr="00BA2898" w:rsidRDefault="000C26C3" w:rsidP="00877FFE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</w:t>
            </w:r>
            <w:r w:rsidRPr="00BA2898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Создание благоприятных условий в целях привлечения работников бюджетной сферы для работы на территории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муниципального образования Балаганский район на 2019 </w:t>
            </w:r>
            <w:r w:rsidRPr="00BA289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2024</w:t>
            </w:r>
            <w:r w:rsidRPr="00BA2898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4450,0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3900,0</w:t>
            </w:r>
          </w:p>
        </w:tc>
      </w:tr>
      <w:tr w:rsidR="000C26C3" w:rsidRPr="00DC0764" w:rsidTr="00745A97">
        <w:tc>
          <w:tcPr>
            <w:tcW w:w="1242" w:type="dxa"/>
            <w:shd w:val="clear" w:color="auto" w:fill="auto"/>
            <w:vAlign w:val="center"/>
          </w:tcPr>
          <w:p w:rsidR="000C26C3" w:rsidRDefault="000C26C3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1.1.19.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26C3" w:rsidRPr="00BA2898" w:rsidRDefault="000C26C3" w:rsidP="00877FFE">
            <w:pPr>
              <w:jc w:val="both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Муниципальная программа «</w:t>
            </w:r>
            <w:r w:rsidRPr="00BA289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Управление муниципальными финансами муниципального образ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ования Балаганский район на 2019 - 2024</w:t>
            </w:r>
            <w:r w:rsidRPr="00BA289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» всего,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29759,9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29169,6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29318,8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</w:tr>
      <w:tr w:rsidR="000C26C3" w:rsidRPr="00DC0764" w:rsidTr="00745A97">
        <w:tc>
          <w:tcPr>
            <w:tcW w:w="1242" w:type="dxa"/>
            <w:shd w:val="clear" w:color="auto" w:fill="auto"/>
            <w:vAlign w:val="center"/>
          </w:tcPr>
          <w:p w:rsidR="000C26C3" w:rsidRDefault="000C26C3" w:rsidP="00877FF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C26C3" w:rsidRPr="00C74274" w:rsidRDefault="000C26C3" w:rsidP="00877FFE">
            <w:pPr>
              <w:jc w:val="both"/>
              <w:rPr>
                <w:rFonts w:ascii="Courier New" w:hAnsi="Courier New" w:cs="Courier New"/>
                <w:bCs/>
                <w:i/>
                <w:color w:val="000000"/>
              </w:rPr>
            </w:pPr>
            <w:r w:rsidRPr="00C74274">
              <w:rPr>
                <w:rFonts w:ascii="Courier New" w:hAnsi="Courier New" w:cs="Courier New"/>
                <w:bCs/>
                <w:i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0C26C3" w:rsidRPr="00DC0764" w:rsidTr="00745A97">
        <w:tc>
          <w:tcPr>
            <w:tcW w:w="1242" w:type="dxa"/>
            <w:shd w:val="clear" w:color="auto" w:fill="auto"/>
            <w:vAlign w:val="center"/>
          </w:tcPr>
          <w:p w:rsidR="000C26C3" w:rsidRDefault="000C26C3" w:rsidP="00877FF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C26C3" w:rsidRDefault="000C26C3" w:rsidP="00877FFE">
            <w:pPr>
              <w:jc w:val="both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областного бюджета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18972,1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18776,1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18769,1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0C26C3" w:rsidRPr="00DC0764" w:rsidTr="00745A97">
        <w:tc>
          <w:tcPr>
            <w:tcW w:w="1242" w:type="dxa"/>
            <w:shd w:val="clear" w:color="auto" w:fill="auto"/>
            <w:vAlign w:val="center"/>
          </w:tcPr>
          <w:p w:rsidR="000C26C3" w:rsidRDefault="000C26C3" w:rsidP="00877FF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C26C3" w:rsidRDefault="000C26C3" w:rsidP="00481BE1">
            <w:pPr>
              <w:jc w:val="both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районного бюджета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10787,8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10393,5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10549,7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</w:tr>
      <w:tr w:rsidR="000C26C3" w:rsidRPr="00DC0764" w:rsidTr="00745A97">
        <w:tc>
          <w:tcPr>
            <w:tcW w:w="1242" w:type="dxa"/>
            <w:shd w:val="clear" w:color="auto" w:fill="auto"/>
            <w:vAlign w:val="center"/>
          </w:tcPr>
          <w:p w:rsidR="000C26C3" w:rsidRDefault="000C26C3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1.1.20.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26C3" w:rsidRPr="00BA2898" w:rsidRDefault="000C26C3" w:rsidP="00877FFE">
            <w:pPr>
              <w:jc w:val="both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Муниципальная программа «</w:t>
            </w:r>
            <w:r w:rsidRPr="00BA289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Управление муниципальным имуществом муниципального образ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ования Балаганский район на 2019 </w:t>
            </w:r>
            <w:r w:rsidRPr="00BA289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2024 годы»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4580,7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580,7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1333,5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1401,2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1474,5</w:t>
            </w:r>
          </w:p>
        </w:tc>
      </w:tr>
      <w:tr w:rsidR="000C26C3" w:rsidRPr="00DC0764" w:rsidTr="00745A97">
        <w:tc>
          <w:tcPr>
            <w:tcW w:w="1242" w:type="dxa"/>
            <w:shd w:val="clear" w:color="auto" w:fill="auto"/>
            <w:vAlign w:val="center"/>
          </w:tcPr>
          <w:p w:rsidR="000C26C3" w:rsidRPr="00DC0764" w:rsidRDefault="000C26C3" w:rsidP="00877FFE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26C3" w:rsidRPr="00955CEC" w:rsidRDefault="000C26C3" w:rsidP="00877FFE">
            <w:pPr>
              <w:jc w:val="both"/>
              <w:rPr>
                <w:rFonts w:ascii="Courier New" w:hAnsi="Courier New" w:cs="Courier New"/>
                <w:iCs/>
              </w:rPr>
            </w:pPr>
            <w:r w:rsidRPr="00955CEC">
              <w:rPr>
                <w:rFonts w:ascii="Courier New" w:hAnsi="Courier New" w:cs="Courier New"/>
                <w:iCs/>
                <w:sz w:val="22"/>
                <w:szCs w:val="22"/>
              </w:rPr>
              <w:t>Расходы по непрограммным направлениям деятельности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bookmarkStart w:id="14" w:name="RANGE!C41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47856,3</w:t>
            </w:r>
            <w:bookmarkEnd w:id="14"/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46187,7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45388,8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23263,0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42856,5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75847,7</w:t>
            </w:r>
          </w:p>
        </w:tc>
      </w:tr>
      <w:tr w:rsidR="000C26C3" w:rsidRPr="00DC0764" w:rsidTr="00745A97">
        <w:tc>
          <w:tcPr>
            <w:tcW w:w="1242" w:type="dxa"/>
            <w:shd w:val="clear" w:color="auto" w:fill="auto"/>
            <w:vAlign w:val="center"/>
          </w:tcPr>
          <w:p w:rsidR="000C26C3" w:rsidRDefault="000C26C3" w:rsidP="00877FFE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3.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26C3" w:rsidRPr="00955CEC" w:rsidRDefault="000C26C3" w:rsidP="00877FFE">
            <w:pPr>
              <w:jc w:val="both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26C3" w:rsidRPr="00132A06" w:rsidRDefault="000C26C3" w:rsidP="002671DF">
            <w:pPr>
              <w:jc w:val="center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132A06"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6C3" w:rsidRPr="00132A06" w:rsidRDefault="000C26C3" w:rsidP="002671DF">
            <w:pPr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132A06"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  <w:lang w:eastAsia="en-US"/>
              </w:rPr>
              <w:t>3149,0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26C3" w:rsidRPr="00132A06" w:rsidRDefault="000C26C3" w:rsidP="002671DF">
            <w:pPr>
              <w:jc w:val="center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132A06"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  <w:lang w:eastAsia="en-US"/>
              </w:rPr>
              <w:t>6402,8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Pr="00132A06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C26C3" w:rsidRDefault="000C26C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</w:tbl>
    <w:p w:rsidR="000B0139" w:rsidRPr="00955CEC" w:rsidRDefault="000B0139" w:rsidP="000B0139">
      <w:pPr>
        <w:pStyle w:val="ConsPlusNormal"/>
        <w:tabs>
          <w:tab w:val="left" w:pos="7096"/>
        </w:tabs>
        <w:spacing w:before="200"/>
        <w:ind w:firstLine="540"/>
        <w:jc w:val="both"/>
        <w:rPr>
          <w:sz w:val="24"/>
          <w:szCs w:val="24"/>
        </w:rPr>
      </w:pPr>
      <w:r w:rsidRPr="00955CEC">
        <w:rPr>
          <w:sz w:val="24"/>
          <w:szCs w:val="24"/>
        </w:rPr>
        <w:t>Примечания:</w:t>
      </w:r>
      <w:r w:rsidRPr="00955CEC">
        <w:rPr>
          <w:sz w:val="24"/>
          <w:szCs w:val="24"/>
        </w:rPr>
        <w:tab/>
      </w:r>
    </w:p>
    <w:p w:rsidR="000B0139" w:rsidRPr="00955CEC" w:rsidRDefault="000B0139" w:rsidP="000B0139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955CEC">
        <w:rPr>
          <w:sz w:val="24"/>
          <w:szCs w:val="24"/>
        </w:rPr>
        <w:t>При наличии нескольких источников финансового обеспечения соответствующей муниципальной программы (средства федерального бюджета, областного бюджета, районного бюджета) данные приводятся в разрезе таких источников.</w:t>
      </w:r>
    </w:p>
    <w:p w:rsidR="009C7140" w:rsidRPr="00E43C11" w:rsidRDefault="000B0139" w:rsidP="00E43C11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15" w:name="Par438"/>
      <w:bookmarkEnd w:id="15"/>
      <w:r w:rsidRPr="00955CEC">
        <w:rPr>
          <w:sz w:val="24"/>
          <w:szCs w:val="24"/>
        </w:rPr>
        <w:t>Заполнение граф с 3 по 8 приложения 2 осуществляется с учетом периода действия муниципальных программ муниципального образования Балаганский район.</w:t>
      </w:r>
    </w:p>
    <w:sectPr w:rsidR="009C7140" w:rsidRPr="00E43C11" w:rsidSect="009140DB">
      <w:pgSz w:w="16838" w:h="11906" w:orient="landscape"/>
      <w:pgMar w:top="993" w:right="67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F28" w:rsidRDefault="002C4F28" w:rsidP="007B2899">
      <w:r>
        <w:separator/>
      </w:r>
    </w:p>
  </w:endnote>
  <w:endnote w:type="continuationSeparator" w:id="0">
    <w:p w:rsidR="002C4F28" w:rsidRDefault="002C4F28" w:rsidP="007B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F28" w:rsidRDefault="002C4F28" w:rsidP="007B2899">
      <w:r>
        <w:separator/>
      </w:r>
    </w:p>
  </w:footnote>
  <w:footnote w:type="continuationSeparator" w:id="0">
    <w:p w:rsidR="002C4F28" w:rsidRDefault="002C4F28" w:rsidP="007B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30D4B"/>
    <w:multiLevelType w:val="hybridMultilevel"/>
    <w:tmpl w:val="5FA6BEC4"/>
    <w:lvl w:ilvl="0" w:tplc="4DAE5F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11E31"/>
    <w:multiLevelType w:val="hybridMultilevel"/>
    <w:tmpl w:val="0DA84046"/>
    <w:lvl w:ilvl="0" w:tplc="75409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140"/>
    <w:rsid w:val="000012E6"/>
    <w:rsid w:val="00013DB9"/>
    <w:rsid w:val="000174E3"/>
    <w:rsid w:val="00033996"/>
    <w:rsid w:val="00072C86"/>
    <w:rsid w:val="00074696"/>
    <w:rsid w:val="00093DBC"/>
    <w:rsid w:val="000975ED"/>
    <w:rsid w:val="000A5E5D"/>
    <w:rsid w:val="000A79D1"/>
    <w:rsid w:val="000B0139"/>
    <w:rsid w:val="000B3218"/>
    <w:rsid w:val="000C26C3"/>
    <w:rsid w:val="000F2A84"/>
    <w:rsid w:val="000F7FC1"/>
    <w:rsid w:val="00123177"/>
    <w:rsid w:val="00126F12"/>
    <w:rsid w:val="00132A06"/>
    <w:rsid w:val="00150462"/>
    <w:rsid w:val="00167E19"/>
    <w:rsid w:val="001742AB"/>
    <w:rsid w:val="0018378D"/>
    <w:rsid w:val="001975BF"/>
    <w:rsid w:val="001A3B7C"/>
    <w:rsid w:val="001B0C9B"/>
    <w:rsid w:val="001B2EFA"/>
    <w:rsid w:val="001B4FD9"/>
    <w:rsid w:val="001B6ED4"/>
    <w:rsid w:val="001C1DD4"/>
    <w:rsid w:val="001D5F9C"/>
    <w:rsid w:val="00205655"/>
    <w:rsid w:val="00211E61"/>
    <w:rsid w:val="00214961"/>
    <w:rsid w:val="002273A6"/>
    <w:rsid w:val="002316E5"/>
    <w:rsid w:val="00235F8C"/>
    <w:rsid w:val="00236FF2"/>
    <w:rsid w:val="002450A9"/>
    <w:rsid w:val="00262957"/>
    <w:rsid w:val="00270012"/>
    <w:rsid w:val="002741BB"/>
    <w:rsid w:val="00282569"/>
    <w:rsid w:val="002A0779"/>
    <w:rsid w:val="002A55B5"/>
    <w:rsid w:val="002C2AF9"/>
    <w:rsid w:val="002C4F28"/>
    <w:rsid w:val="00300CE8"/>
    <w:rsid w:val="0031792F"/>
    <w:rsid w:val="00321071"/>
    <w:rsid w:val="003211C3"/>
    <w:rsid w:val="00323A29"/>
    <w:rsid w:val="00336AC6"/>
    <w:rsid w:val="00345DF9"/>
    <w:rsid w:val="003629D9"/>
    <w:rsid w:val="00374014"/>
    <w:rsid w:val="00381727"/>
    <w:rsid w:val="0039404D"/>
    <w:rsid w:val="003A3EFF"/>
    <w:rsid w:val="003A4C44"/>
    <w:rsid w:val="003D786C"/>
    <w:rsid w:val="00403A49"/>
    <w:rsid w:val="00403DFD"/>
    <w:rsid w:val="004149DA"/>
    <w:rsid w:val="00415169"/>
    <w:rsid w:val="00441FD6"/>
    <w:rsid w:val="0045203E"/>
    <w:rsid w:val="00474EC3"/>
    <w:rsid w:val="00481BE1"/>
    <w:rsid w:val="004A5C89"/>
    <w:rsid w:val="004B617C"/>
    <w:rsid w:val="004C7B8E"/>
    <w:rsid w:val="004D280F"/>
    <w:rsid w:val="004D5F70"/>
    <w:rsid w:val="004E06A4"/>
    <w:rsid w:val="004E5280"/>
    <w:rsid w:val="00513DBC"/>
    <w:rsid w:val="00527155"/>
    <w:rsid w:val="005648F2"/>
    <w:rsid w:val="005B3652"/>
    <w:rsid w:val="005F3B66"/>
    <w:rsid w:val="005F578A"/>
    <w:rsid w:val="006039E1"/>
    <w:rsid w:val="00624816"/>
    <w:rsid w:val="006335D8"/>
    <w:rsid w:val="00647C48"/>
    <w:rsid w:val="00675668"/>
    <w:rsid w:val="0067703C"/>
    <w:rsid w:val="00694313"/>
    <w:rsid w:val="006946E6"/>
    <w:rsid w:val="006A0A2B"/>
    <w:rsid w:val="006B1D65"/>
    <w:rsid w:val="006B3869"/>
    <w:rsid w:val="006B5315"/>
    <w:rsid w:val="006B7CC4"/>
    <w:rsid w:val="006D68EF"/>
    <w:rsid w:val="006E014C"/>
    <w:rsid w:val="006F6B47"/>
    <w:rsid w:val="00724593"/>
    <w:rsid w:val="00745A97"/>
    <w:rsid w:val="00746228"/>
    <w:rsid w:val="00771744"/>
    <w:rsid w:val="00774A95"/>
    <w:rsid w:val="007A3DB0"/>
    <w:rsid w:val="007B2899"/>
    <w:rsid w:val="007B4EE0"/>
    <w:rsid w:val="007C4B37"/>
    <w:rsid w:val="007F3231"/>
    <w:rsid w:val="007F5352"/>
    <w:rsid w:val="00810413"/>
    <w:rsid w:val="00820BB4"/>
    <w:rsid w:val="00827E5E"/>
    <w:rsid w:val="00836919"/>
    <w:rsid w:val="008371A2"/>
    <w:rsid w:val="008549E4"/>
    <w:rsid w:val="00854E67"/>
    <w:rsid w:val="00871680"/>
    <w:rsid w:val="00875F71"/>
    <w:rsid w:val="00877FFE"/>
    <w:rsid w:val="0088346D"/>
    <w:rsid w:val="00887F12"/>
    <w:rsid w:val="008A7542"/>
    <w:rsid w:val="008B11F1"/>
    <w:rsid w:val="008F6133"/>
    <w:rsid w:val="008F6438"/>
    <w:rsid w:val="009140DB"/>
    <w:rsid w:val="00927255"/>
    <w:rsid w:val="00955CEC"/>
    <w:rsid w:val="00960B08"/>
    <w:rsid w:val="00960F95"/>
    <w:rsid w:val="0096373B"/>
    <w:rsid w:val="00966408"/>
    <w:rsid w:val="0097101D"/>
    <w:rsid w:val="009A3A6F"/>
    <w:rsid w:val="009B4B44"/>
    <w:rsid w:val="009C25D2"/>
    <w:rsid w:val="009C4A1B"/>
    <w:rsid w:val="009C7140"/>
    <w:rsid w:val="009C7E2D"/>
    <w:rsid w:val="009C7EED"/>
    <w:rsid w:val="00A036EB"/>
    <w:rsid w:val="00A255DB"/>
    <w:rsid w:val="00A27205"/>
    <w:rsid w:val="00A33D61"/>
    <w:rsid w:val="00A3664F"/>
    <w:rsid w:val="00A42276"/>
    <w:rsid w:val="00A51DF3"/>
    <w:rsid w:val="00A54EA7"/>
    <w:rsid w:val="00A64457"/>
    <w:rsid w:val="00A70D01"/>
    <w:rsid w:val="00A75431"/>
    <w:rsid w:val="00A77546"/>
    <w:rsid w:val="00AA02E2"/>
    <w:rsid w:val="00AB4918"/>
    <w:rsid w:val="00AC2E08"/>
    <w:rsid w:val="00AD2C4C"/>
    <w:rsid w:val="00AD58AD"/>
    <w:rsid w:val="00B177B9"/>
    <w:rsid w:val="00B54A18"/>
    <w:rsid w:val="00B57778"/>
    <w:rsid w:val="00B67C28"/>
    <w:rsid w:val="00B71B03"/>
    <w:rsid w:val="00B741C4"/>
    <w:rsid w:val="00B747B8"/>
    <w:rsid w:val="00B76B57"/>
    <w:rsid w:val="00B80DAF"/>
    <w:rsid w:val="00B830A5"/>
    <w:rsid w:val="00B84138"/>
    <w:rsid w:val="00B9415F"/>
    <w:rsid w:val="00BA01BA"/>
    <w:rsid w:val="00BA2898"/>
    <w:rsid w:val="00BA2F64"/>
    <w:rsid w:val="00BB5B31"/>
    <w:rsid w:val="00BE4706"/>
    <w:rsid w:val="00C162CE"/>
    <w:rsid w:val="00C71AE6"/>
    <w:rsid w:val="00C74274"/>
    <w:rsid w:val="00C85A4E"/>
    <w:rsid w:val="00C976F6"/>
    <w:rsid w:val="00C97D09"/>
    <w:rsid w:val="00CA67AA"/>
    <w:rsid w:val="00CA7EC6"/>
    <w:rsid w:val="00CE0C20"/>
    <w:rsid w:val="00CE14C3"/>
    <w:rsid w:val="00D0009A"/>
    <w:rsid w:val="00D22456"/>
    <w:rsid w:val="00D22B12"/>
    <w:rsid w:val="00D32A28"/>
    <w:rsid w:val="00D65C18"/>
    <w:rsid w:val="00D67406"/>
    <w:rsid w:val="00D755D1"/>
    <w:rsid w:val="00DA6794"/>
    <w:rsid w:val="00DB0FB5"/>
    <w:rsid w:val="00DC59A2"/>
    <w:rsid w:val="00DC5BD7"/>
    <w:rsid w:val="00DD07A4"/>
    <w:rsid w:val="00DD691B"/>
    <w:rsid w:val="00DE0F23"/>
    <w:rsid w:val="00DE2FD1"/>
    <w:rsid w:val="00DE4C2D"/>
    <w:rsid w:val="00DE6722"/>
    <w:rsid w:val="00DF2262"/>
    <w:rsid w:val="00DF57E7"/>
    <w:rsid w:val="00E03577"/>
    <w:rsid w:val="00E21156"/>
    <w:rsid w:val="00E26147"/>
    <w:rsid w:val="00E31ADF"/>
    <w:rsid w:val="00E43C11"/>
    <w:rsid w:val="00E47B5A"/>
    <w:rsid w:val="00E6705C"/>
    <w:rsid w:val="00E73F23"/>
    <w:rsid w:val="00E742B6"/>
    <w:rsid w:val="00E7797F"/>
    <w:rsid w:val="00E82C23"/>
    <w:rsid w:val="00E93484"/>
    <w:rsid w:val="00E97D27"/>
    <w:rsid w:val="00EC5793"/>
    <w:rsid w:val="00ED01CC"/>
    <w:rsid w:val="00ED3E87"/>
    <w:rsid w:val="00ED48CC"/>
    <w:rsid w:val="00ED74C0"/>
    <w:rsid w:val="00EE0CFA"/>
    <w:rsid w:val="00F003C1"/>
    <w:rsid w:val="00F2002C"/>
    <w:rsid w:val="00F3438F"/>
    <w:rsid w:val="00F35083"/>
    <w:rsid w:val="00F619E4"/>
    <w:rsid w:val="00F61BF6"/>
    <w:rsid w:val="00F67D8D"/>
    <w:rsid w:val="00F73B6D"/>
    <w:rsid w:val="00F77C14"/>
    <w:rsid w:val="00FB1808"/>
    <w:rsid w:val="00FE619E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627A"/>
  <w15:docId w15:val="{63E0C4B9-77AA-41FD-BA06-7F4260E4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B4EE0"/>
  </w:style>
  <w:style w:type="paragraph" w:styleId="a3">
    <w:name w:val="header"/>
    <w:basedOn w:val="a"/>
    <w:link w:val="a4"/>
    <w:uiPriority w:val="99"/>
    <w:unhideWhenUsed/>
    <w:rsid w:val="007B28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B28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28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810413"/>
  </w:style>
  <w:style w:type="table" w:styleId="a7">
    <w:name w:val="Table Grid"/>
    <w:basedOn w:val="a1"/>
    <w:uiPriority w:val="59"/>
    <w:rsid w:val="00E7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474EC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F6B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6B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6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3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29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68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243D0-4BB9-4310-9995-EE0F34B1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5971</Words>
  <Characters>34037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8</cp:revision>
  <cp:lastPrinted>2019-01-22T08:42:00Z</cp:lastPrinted>
  <dcterms:created xsi:type="dcterms:W3CDTF">2019-01-21T14:34:00Z</dcterms:created>
  <dcterms:modified xsi:type="dcterms:W3CDTF">2019-01-22T08:47:00Z</dcterms:modified>
</cp:coreProperties>
</file>