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F1" w:rsidRDefault="004E082D" w:rsidP="004E082D">
      <w:pPr>
        <w:pStyle w:val="ConsPlusNormal"/>
        <w:jc w:val="center"/>
      </w:pPr>
      <w:bookmarkStart w:id="0" w:name="_GoBack"/>
      <w:bookmarkEnd w:id="0"/>
      <w:r>
        <w:t>ПРОЕКТ</w:t>
      </w:r>
    </w:p>
    <w:p w:rsidR="00C533F1" w:rsidRDefault="00C533F1" w:rsidP="00C533F1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C533F1" w:rsidRDefault="00C533F1" w:rsidP="00C533F1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C533F1" w:rsidRDefault="00C533F1" w:rsidP="00C533F1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</w:t>
      </w:r>
    </w:p>
    <w:p w:rsidR="00C533F1" w:rsidRDefault="00C533F1" w:rsidP="00C533F1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БАЛАГАНСКИЙ РАЙОН</w:t>
      </w:r>
    </w:p>
    <w:p w:rsidR="00C533F1" w:rsidRDefault="00C533F1" w:rsidP="00C533F1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C533F1" w:rsidRDefault="00C533F1" w:rsidP="00C533F1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C533F1" w:rsidRDefault="00C533F1" w:rsidP="00C533F1">
      <w:pPr>
        <w:pStyle w:val="a4"/>
        <w:rPr>
          <w:rFonts w:ascii="Arial" w:hAnsi="Arial" w:cs="Arial"/>
          <w:sz w:val="32"/>
          <w:szCs w:val="32"/>
        </w:rPr>
      </w:pPr>
    </w:p>
    <w:p w:rsidR="00C533F1" w:rsidRDefault="00C533F1" w:rsidP="00C533F1">
      <w:pPr>
        <w:pStyle w:val="a4"/>
        <w:tabs>
          <w:tab w:val="left" w:pos="3720"/>
          <w:tab w:val="left" w:pos="8040"/>
        </w:tabs>
        <w:jc w:val="left"/>
        <w:rPr>
          <w:rFonts w:ascii="Arial" w:hAnsi="Arial" w:cs="Arial"/>
          <w:sz w:val="32"/>
          <w:szCs w:val="32"/>
        </w:rPr>
      </w:pPr>
    </w:p>
    <w:p w:rsidR="00C533F1" w:rsidRDefault="00C533F1" w:rsidP="00C533F1">
      <w:pPr>
        <w:pStyle w:val="a4"/>
        <w:tabs>
          <w:tab w:val="left" w:pos="3720"/>
          <w:tab w:val="left" w:pos="8040"/>
        </w:tabs>
        <w:jc w:val="left"/>
        <w:rPr>
          <w:rFonts w:ascii="Arial" w:hAnsi="Arial" w:cs="Arial"/>
          <w:sz w:val="32"/>
          <w:szCs w:val="32"/>
        </w:rPr>
      </w:pPr>
    </w:p>
    <w:p w:rsidR="00C533F1" w:rsidRDefault="00C533F1" w:rsidP="00C533F1">
      <w:pPr>
        <w:pStyle w:val="a4"/>
        <w:tabs>
          <w:tab w:val="left" w:pos="3720"/>
          <w:tab w:val="left" w:pos="80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О ПРИСВОЕНИИ МАССОВЫХ СПОРТИВНЫХ РАЗРЯДОВ </w:t>
      </w:r>
    </w:p>
    <w:p w:rsidR="00C533F1" w:rsidRDefault="00C533F1" w:rsidP="00C533F1">
      <w:pPr>
        <w:pStyle w:val="a4"/>
        <w:tabs>
          <w:tab w:val="left" w:pos="3720"/>
          <w:tab w:val="left" w:pos="8040"/>
        </w:tabs>
        <w:rPr>
          <w:rFonts w:ascii="Arial" w:hAnsi="Arial" w:cs="Arial"/>
          <w:sz w:val="24"/>
          <w:szCs w:val="24"/>
        </w:rPr>
      </w:pPr>
    </w:p>
    <w:p w:rsidR="00C533F1" w:rsidRDefault="00C533F1" w:rsidP="00CF7FEC">
      <w:pPr>
        <w:pStyle w:val="a4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целях привлечения населения муниципального образования Балаганский район к систематическим занятиям спортом, повышения уровня всесторонней физической подготовленности и спортивного мастерства у лиц, занимающихся физической культурой и спортом, реализации программы «</w:t>
      </w:r>
      <w:r>
        <w:rPr>
          <w:rFonts w:ascii="Arial" w:hAnsi="Arial" w:cs="Arial"/>
          <w:b w:val="0"/>
          <w:bCs/>
          <w:sz w:val="24"/>
          <w:szCs w:val="24"/>
        </w:rPr>
        <w:t>Развитие физической культуры и спорта в муниципальном образовании Балаганский район на 2017 – 2020 годы»</w:t>
      </w:r>
    </w:p>
    <w:p w:rsidR="00C533F1" w:rsidRDefault="00C533F1" w:rsidP="00C533F1">
      <w:pPr>
        <w:pStyle w:val="a4"/>
        <w:jc w:val="left"/>
        <w:rPr>
          <w:rFonts w:ascii="Arial" w:hAnsi="Arial" w:cs="Arial"/>
          <w:b w:val="0"/>
          <w:sz w:val="24"/>
          <w:szCs w:val="24"/>
        </w:rPr>
      </w:pPr>
    </w:p>
    <w:p w:rsidR="00C533F1" w:rsidRDefault="00C533F1" w:rsidP="00C533F1">
      <w:pPr>
        <w:pStyle w:val="ConsNonformat"/>
        <w:widowControl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>
        <w:rPr>
          <w:rFonts w:ascii="Arial" w:hAnsi="Arial" w:cs="Arial"/>
          <w:b/>
          <w:sz w:val="24"/>
          <w:szCs w:val="24"/>
        </w:rPr>
        <w:t>:</w:t>
      </w:r>
    </w:p>
    <w:p w:rsidR="00C533F1" w:rsidRDefault="00C533F1" w:rsidP="00C533F1">
      <w:pPr>
        <w:pStyle w:val="ConsNonformat"/>
        <w:widowControl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C533F1" w:rsidRPr="00CF7FEC" w:rsidRDefault="00C533F1" w:rsidP="00CF7F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7FEC">
        <w:rPr>
          <w:rFonts w:ascii="Arial" w:hAnsi="Arial" w:cs="Arial"/>
          <w:sz w:val="24"/>
          <w:szCs w:val="24"/>
        </w:rPr>
        <w:t>1.Утвердить Положение о присвоении массовых спортивных разрядов спортсменам муниципального образования Балаганский район</w:t>
      </w:r>
      <w:r w:rsidR="00CF7FEC" w:rsidRPr="00CF7FEC">
        <w:rPr>
          <w:rFonts w:ascii="Arial" w:hAnsi="Arial" w:cs="Arial"/>
          <w:sz w:val="24"/>
          <w:szCs w:val="24"/>
        </w:rPr>
        <w:t xml:space="preserve"> </w:t>
      </w:r>
      <w:r w:rsidRPr="00CF7FEC">
        <w:rPr>
          <w:rFonts w:ascii="Arial" w:hAnsi="Arial" w:cs="Arial"/>
          <w:sz w:val="24"/>
          <w:szCs w:val="24"/>
        </w:rPr>
        <w:t>(приложение 1).</w:t>
      </w:r>
    </w:p>
    <w:p w:rsidR="00C533F1" w:rsidRPr="00CF7FEC" w:rsidRDefault="00C533F1" w:rsidP="00CF7F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7FEC">
        <w:rPr>
          <w:rFonts w:ascii="Arial" w:hAnsi="Arial" w:cs="Arial"/>
          <w:sz w:val="24"/>
          <w:szCs w:val="24"/>
        </w:rPr>
        <w:t>2.Утвердить состав комиссии по присвоению массовых спортивных разрядов</w:t>
      </w:r>
      <w:r w:rsidR="00CF7FEC" w:rsidRPr="00CF7FEC">
        <w:rPr>
          <w:rFonts w:ascii="Arial" w:hAnsi="Arial" w:cs="Arial"/>
          <w:sz w:val="24"/>
          <w:szCs w:val="24"/>
        </w:rPr>
        <w:t xml:space="preserve"> </w:t>
      </w:r>
      <w:r w:rsidRPr="00CF7FEC">
        <w:rPr>
          <w:rFonts w:ascii="Arial" w:hAnsi="Arial" w:cs="Arial"/>
          <w:sz w:val="24"/>
          <w:szCs w:val="24"/>
        </w:rPr>
        <w:t>(приложение 2).</w:t>
      </w:r>
    </w:p>
    <w:p w:rsidR="00C533F1" w:rsidRPr="00CF7FEC" w:rsidRDefault="00C533F1" w:rsidP="00CF7F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7FEC">
        <w:rPr>
          <w:rFonts w:ascii="Arial" w:hAnsi="Arial" w:cs="Arial"/>
          <w:sz w:val="24"/>
          <w:szCs w:val="24"/>
        </w:rPr>
        <w:t>3.Утвердить порядок деятельности комиссии по присвоению массовых спортивных разрядов</w:t>
      </w:r>
      <w:r w:rsidR="00CF7FEC" w:rsidRPr="00CF7FEC">
        <w:rPr>
          <w:rFonts w:ascii="Arial" w:hAnsi="Arial" w:cs="Arial"/>
          <w:sz w:val="24"/>
          <w:szCs w:val="24"/>
        </w:rPr>
        <w:t xml:space="preserve"> </w:t>
      </w:r>
      <w:r w:rsidRPr="00CF7FEC">
        <w:rPr>
          <w:rFonts w:ascii="Arial" w:hAnsi="Arial" w:cs="Arial"/>
          <w:sz w:val="24"/>
          <w:szCs w:val="24"/>
        </w:rPr>
        <w:t>(приложение 3).</w:t>
      </w:r>
    </w:p>
    <w:p w:rsidR="00C533F1" w:rsidRPr="00CF7FEC" w:rsidRDefault="00C533F1" w:rsidP="00CF7FEC">
      <w:pPr>
        <w:pStyle w:val="a4"/>
        <w:tabs>
          <w:tab w:val="left" w:pos="3720"/>
          <w:tab w:val="left" w:pos="8040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F7FEC">
        <w:rPr>
          <w:rFonts w:ascii="Arial" w:hAnsi="Arial" w:cs="Arial"/>
          <w:b w:val="0"/>
          <w:sz w:val="24"/>
          <w:szCs w:val="24"/>
        </w:rPr>
        <w:t>4.Опубликовать данное постановление в газете «Балаганская районная газета».</w:t>
      </w:r>
    </w:p>
    <w:p w:rsidR="00C533F1" w:rsidRPr="00CF7FEC" w:rsidRDefault="00C533F1" w:rsidP="00CF7FE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F7FEC">
        <w:rPr>
          <w:rFonts w:ascii="Arial" w:hAnsi="Arial" w:cs="Arial"/>
          <w:sz w:val="24"/>
          <w:szCs w:val="24"/>
        </w:rPr>
        <w:t>5.Данное постановление вступает в силу со дня опубликования.</w:t>
      </w:r>
    </w:p>
    <w:p w:rsidR="00C533F1" w:rsidRPr="00CF7FEC" w:rsidRDefault="00C533F1" w:rsidP="00CF7FE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F7FEC">
        <w:rPr>
          <w:rFonts w:ascii="Arial" w:hAnsi="Arial" w:cs="Arial"/>
          <w:sz w:val="24"/>
          <w:szCs w:val="24"/>
        </w:rPr>
        <w:t xml:space="preserve">6.Контроль за исполнением данного постановления возложить на заместителя мэра района по социально-культурным вопросам Салабутина В.П. </w:t>
      </w:r>
    </w:p>
    <w:p w:rsidR="00C533F1" w:rsidRDefault="00C533F1" w:rsidP="00C533F1">
      <w:pPr>
        <w:tabs>
          <w:tab w:val="left" w:pos="7020"/>
          <w:tab w:val="left" w:pos="8055"/>
        </w:tabs>
        <w:spacing w:after="0"/>
        <w:rPr>
          <w:rFonts w:ascii="Arial" w:hAnsi="Arial" w:cs="Arial"/>
          <w:sz w:val="24"/>
          <w:szCs w:val="24"/>
        </w:rPr>
      </w:pPr>
      <w:r w:rsidRPr="00CF7FEC">
        <w:rPr>
          <w:rFonts w:ascii="Arial" w:hAnsi="Arial" w:cs="Arial"/>
          <w:sz w:val="24"/>
          <w:szCs w:val="24"/>
        </w:rPr>
        <w:t xml:space="preserve"> </w:t>
      </w:r>
    </w:p>
    <w:p w:rsidR="00CF7FEC" w:rsidRPr="00CF7FEC" w:rsidRDefault="00CF7FEC" w:rsidP="00C533F1">
      <w:pPr>
        <w:tabs>
          <w:tab w:val="left" w:pos="7020"/>
          <w:tab w:val="left" w:pos="8055"/>
        </w:tabs>
        <w:spacing w:after="0"/>
        <w:rPr>
          <w:rFonts w:ascii="Arial" w:hAnsi="Arial" w:cs="Arial"/>
          <w:sz w:val="24"/>
          <w:szCs w:val="24"/>
        </w:rPr>
      </w:pPr>
    </w:p>
    <w:p w:rsidR="00C533F1" w:rsidRPr="00CF7FEC" w:rsidRDefault="00C533F1" w:rsidP="00C533F1">
      <w:pPr>
        <w:tabs>
          <w:tab w:val="left" w:pos="7020"/>
          <w:tab w:val="left" w:pos="8055"/>
        </w:tabs>
        <w:spacing w:after="0"/>
        <w:rPr>
          <w:rFonts w:ascii="Arial" w:hAnsi="Arial" w:cs="Arial"/>
          <w:sz w:val="24"/>
          <w:szCs w:val="24"/>
        </w:rPr>
      </w:pPr>
      <w:r w:rsidRPr="00CF7FEC">
        <w:rPr>
          <w:rFonts w:ascii="Arial" w:hAnsi="Arial" w:cs="Arial"/>
          <w:sz w:val="24"/>
          <w:szCs w:val="24"/>
        </w:rPr>
        <w:t xml:space="preserve"> Мэр Балаганского района</w:t>
      </w:r>
      <w:r w:rsidRPr="00CF7FEC">
        <w:rPr>
          <w:rFonts w:ascii="Arial" w:hAnsi="Arial" w:cs="Arial"/>
          <w:sz w:val="24"/>
          <w:szCs w:val="24"/>
        </w:rPr>
        <w:tab/>
      </w:r>
    </w:p>
    <w:p w:rsidR="00C533F1" w:rsidRPr="00CF7FEC" w:rsidRDefault="00C533F1" w:rsidP="00C533F1">
      <w:pPr>
        <w:tabs>
          <w:tab w:val="left" w:pos="7020"/>
          <w:tab w:val="left" w:pos="8055"/>
        </w:tabs>
        <w:spacing w:after="0"/>
        <w:rPr>
          <w:rFonts w:ascii="Arial" w:hAnsi="Arial" w:cs="Arial"/>
          <w:sz w:val="24"/>
          <w:szCs w:val="24"/>
        </w:rPr>
      </w:pPr>
      <w:r w:rsidRPr="00CF7FEC">
        <w:rPr>
          <w:rFonts w:ascii="Arial" w:hAnsi="Arial" w:cs="Arial"/>
          <w:sz w:val="24"/>
          <w:szCs w:val="24"/>
        </w:rPr>
        <w:t xml:space="preserve"> М.В.Кибанов</w:t>
      </w:r>
    </w:p>
    <w:p w:rsidR="00C533F1" w:rsidRDefault="00C533F1" w:rsidP="00C533F1">
      <w:pPr>
        <w:tabs>
          <w:tab w:val="left" w:pos="7020"/>
          <w:tab w:val="left" w:pos="8055"/>
        </w:tabs>
        <w:rPr>
          <w:rFonts w:ascii="Arial" w:hAnsi="Arial" w:cs="Arial"/>
        </w:rPr>
      </w:pPr>
    </w:p>
    <w:p w:rsidR="00C533F1" w:rsidRDefault="00C533F1" w:rsidP="00C533F1">
      <w:pPr>
        <w:tabs>
          <w:tab w:val="left" w:pos="7020"/>
          <w:tab w:val="left" w:pos="8055"/>
        </w:tabs>
        <w:rPr>
          <w:rFonts w:ascii="Arial" w:hAnsi="Arial" w:cs="Arial"/>
        </w:rPr>
      </w:pPr>
    </w:p>
    <w:p w:rsidR="00C533F1" w:rsidRDefault="00C533F1" w:rsidP="00C533F1">
      <w:pPr>
        <w:tabs>
          <w:tab w:val="left" w:pos="7020"/>
          <w:tab w:val="left" w:pos="8055"/>
        </w:tabs>
        <w:rPr>
          <w:rFonts w:ascii="Arial" w:hAnsi="Arial" w:cs="Arial"/>
        </w:rPr>
      </w:pPr>
    </w:p>
    <w:p w:rsidR="00C533F1" w:rsidRDefault="00C533F1" w:rsidP="00C533F1">
      <w:pPr>
        <w:tabs>
          <w:tab w:val="left" w:pos="7020"/>
          <w:tab w:val="left" w:pos="8055"/>
        </w:tabs>
        <w:rPr>
          <w:rFonts w:ascii="Arial" w:hAnsi="Arial" w:cs="Arial"/>
        </w:rPr>
      </w:pPr>
    </w:p>
    <w:p w:rsidR="00C533F1" w:rsidRDefault="00C533F1" w:rsidP="00C533F1">
      <w:pPr>
        <w:rPr>
          <w:rFonts w:ascii="Arial" w:hAnsi="Arial" w:cs="Arial"/>
        </w:rPr>
      </w:pPr>
    </w:p>
    <w:p w:rsidR="00C533F1" w:rsidRDefault="00C533F1" w:rsidP="00C533F1">
      <w:pPr>
        <w:rPr>
          <w:rFonts w:ascii="Times New Roman" w:hAnsi="Times New Roman"/>
        </w:rPr>
      </w:pPr>
    </w:p>
    <w:p w:rsidR="00C533F1" w:rsidRDefault="00C533F1">
      <w:pPr>
        <w:pStyle w:val="ConsPlusNormal"/>
        <w:ind w:firstLine="540"/>
        <w:jc w:val="both"/>
      </w:pPr>
    </w:p>
    <w:p w:rsidR="00C533F1" w:rsidRDefault="00C533F1" w:rsidP="00CF7FEC">
      <w:pPr>
        <w:pStyle w:val="ConsPlusNormal"/>
        <w:tabs>
          <w:tab w:val="left" w:pos="9285"/>
        </w:tabs>
        <w:jc w:val="both"/>
      </w:pPr>
    </w:p>
    <w:p w:rsidR="00CF7FEC" w:rsidRDefault="00CF7FEC" w:rsidP="00CF7FEC">
      <w:pPr>
        <w:pStyle w:val="ConsPlusNormal"/>
        <w:tabs>
          <w:tab w:val="left" w:pos="9285"/>
        </w:tabs>
        <w:jc w:val="both"/>
      </w:pPr>
    </w:p>
    <w:p w:rsidR="00E96A70" w:rsidRPr="00CF7FEC" w:rsidRDefault="00E96A7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7FEC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E96A70" w:rsidRPr="00CF7FEC" w:rsidRDefault="00E96A70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F7FEC">
        <w:rPr>
          <w:rFonts w:ascii="Courier New" w:hAnsi="Courier New" w:cs="Courier New"/>
          <w:sz w:val="22"/>
          <w:szCs w:val="22"/>
        </w:rPr>
        <w:t>к Постановлению</w:t>
      </w:r>
    </w:p>
    <w:p w:rsidR="00E96A70" w:rsidRPr="00CF7FEC" w:rsidRDefault="008C352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F7FEC">
        <w:rPr>
          <w:rFonts w:ascii="Courier New" w:hAnsi="Courier New" w:cs="Courier New"/>
          <w:sz w:val="22"/>
          <w:szCs w:val="22"/>
        </w:rPr>
        <w:t>а</w:t>
      </w:r>
      <w:r w:rsidR="00E96A70" w:rsidRPr="00CF7FEC">
        <w:rPr>
          <w:rFonts w:ascii="Courier New" w:hAnsi="Courier New" w:cs="Courier New"/>
          <w:sz w:val="22"/>
          <w:szCs w:val="22"/>
        </w:rPr>
        <w:t>дминистрации</w:t>
      </w:r>
    </w:p>
    <w:p w:rsidR="008C3528" w:rsidRPr="00CF7FEC" w:rsidRDefault="008C352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F7FEC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E96A70" w:rsidRPr="00CF7FEC" w:rsidRDefault="008C352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F7FEC">
        <w:rPr>
          <w:rFonts w:ascii="Courier New" w:hAnsi="Courier New" w:cs="Courier New"/>
          <w:sz w:val="22"/>
          <w:szCs w:val="22"/>
        </w:rPr>
        <w:t xml:space="preserve"> Балаганский район</w:t>
      </w:r>
    </w:p>
    <w:p w:rsidR="00E96A70" w:rsidRPr="00CF7FEC" w:rsidRDefault="00CF7FE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</w:p>
    <w:p w:rsidR="00E96A70" w:rsidRPr="008C3528" w:rsidRDefault="00E96A70">
      <w:pPr>
        <w:pStyle w:val="ConsPlusNormal"/>
        <w:jc w:val="center"/>
        <w:rPr>
          <w:sz w:val="24"/>
          <w:szCs w:val="24"/>
        </w:rPr>
      </w:pPr>
    </w:p>
    <w:p w:rsidR="00E96A70" w:rsidRPr="00CF7FEC" w:rsidRDefault="008C3528">
      <w:pPr>
        <w:pStyle w:val="ConsPlusTitle"/>
        <w:jc w:val="center"/>
        <w:rPr>
          <w:sz w:val="30"/>
          <w:szCs w:val="30"/>
        </w:rPr>
      </w:pPr>
      <w:bookmarkStart w:id="1" w:name="Par50"/>
      <w:bookmarkEnd w:id="1"/>
      <w:r w:rsidRPr="00CF7FEC">
        <w:rPr>
          <w:sz w:val="30"/>
          <w:szCs w:val="30"/>
        </w:rPr>
        <w:t>ПОЛОЖЕНИЕ</w:t>
      </w:r>
    </w:p>
    <w:p w:rsidR="00E96A70" w:rsidRPr="00CF7FEC" w:rsidRDefault="008C3528">
      <w:pPr>
        <w:pStyle w:val="ConsPlusTitle"/>
        <w:jc w:val="center"/>
        <w:rPr>
          <w:sz w:val="30"/>
          <w:szCs w:val="30"/>
        </w:rPr>
      </w:pPr>
      <w:r w:rsidRPr="00CF7FEC">
        <w:rPr>
          <w:sz w:val="30"/>
          <w:szCs w:val="30"/>
        </w:rPr>
        <w:t>О ПРИСВОЕНИИ</w:t>
      </w:r>
      <w:r w:rsidR="00E96A70" w:rsidRPr="00CF7FEC">
        <w:rPr>
          <w:sz w:val="30"/>
          <w:szCs w:val="30"/>
        </w:rPr>
        <w:t xml:space="preserve"> МАССОВЫХ СПОРТИВНЫХ</w:t>
      </w:r>
    </w:p>
    <w:p w:rsidR="00E96A70" w:rsidRPr="00CF7FEC" w:rsidRDefault="00E96A70" w:rsidP="008C3528">
      <w:pPr>
        <w:pStyle w:val="ConsPlusTitle"/>
        <w:jc w:val="center"/>
        <w:rPr>
          <w:sz w:val="30"/>
          <w:szCs w:val="30"/>
        </w:rPr>
      </w:pPr>
      <w:r w:rsidRPr="00CF7FEC">
        <w:rPr>
          <w:sz w:val="30"/>
          <w:szCs w:val="30"/>
        </w:rPr>
        <w:t xml:space="preserve">РАЗРЯДОВ </w:t>
      </w:r>
      <w:r w:rsidR="008C3528" w:rsidRPr="00CF7FEC">
        <w:rPr>
          <w:sz w:val="30"/>
          <w:szCs w:val="30"/>
        </w:rPr>
        <w:t xml:space="preserve">СПОРТСМЕНАМ </w:t>
      </w:r>
      <w:r w:rsidRPr="00CF7FEC">
        <w:rPr>
          <w:sz w:val="30"/>
          <w:szCs w:val="30"/>
        </w:rPr>
        <w:t>НА ТЕРРИТОРИ</w:t>
      </w:r>
      <w:r w:rsidR="008C3528" w:rsidRPr="00CF7FEC">
        <w:rPr>
          <w:sz w:val="30"/>
          <w:szCs w:val="30"/>
        </w:rPr>
        <w:t>И МУНИЦИПАЛЬНОГО ОБРАЗОВАНИЯ БАЛАГАНСКИЙ РАЙОН</w:t>
      </w:r>
    </w:p>
    <w:p w:rsidR="00F77A8A" w:rsidRDefault="00F77A8A" w:rsidP="008C3528">
      <w:pPr>
        <w:pStyle w:val="ConsPlusTitle"/>
        <w:jc w:val="center"/>
        <w:rPr>
          <w:sz w:val="24"/>
          <w:szCs w:val="24"/>
        </w:rPr>
      </w:pPr>
    </w:p>
    <w:p w:rsidR="00F77A8A" w:rsidRPr="008C3528" w:rsidRDefault="00F77A8A" w:rsidP="00F77A8A">
      <w:pPr>
        <w:pStyle w:val="ConsPlusTitle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положения.</w:t>
      </w:r>
    </w:p>
    <w:p w:rsidR="00E96A70" w:rsidRDefault="00E96A70">
      <w:pPr>
        <w:pStyle w:val="ConsPlusNormal"/>
        <w:jc w:val="center"/>
      </w:pPr>
    </w:p>
    <w:p w:rsidR="008C3528" w:rsidRDefault="008C3528" w:rsidP="00CF7FEC">
      <w:pPr>
        <w:tabs>
          <w:tab w:val="num" w:pos="426"/>
        </w:tabs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1.1. </w:t>
      </w:r>
      <w:r w:rsidRPr="006E2D99">
        <w:rPr>
          <w:rFonts w:ascii="Arial" w:hAnsi="Arial" w:cs="Arial"/>
          <w:color w:val="000000"/>
          <w:sz w:val="24"/>
          <w:szCs w:val="24"/>
        </w:rPr>
        <w:t>Настоящее Положение о присвоении массовых спортивных разрядов спортсменам муниципального образования Балаганский район</w:t>
      </w:r>
      <w:r w:rsidR="00CF7F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D99">
        <w:rPr>
          <w:rFonts w:ascii="Arial" w:hAnsi="Arial" w:cs="Arial"/>
          <w:color w:val="000000"/>
          <w:sz w:val="24"/>
          <w:szCs w:val="24"/>
        </w:rPr>
        <w:t>(далее - Положение) разработано в соответствии с Положением о Единой всероссийской спортивной классификации, утвержденным приказом Министерства спорта России от 20.02.2017 г. № 108 (далее ЕВСК); Федеральным законом «О физической культуре и спорте в Российской федерации»  № 329 – ФЗ от 04.12.2007года.</w:t>
      </w:r>
    </w:p>
    <w:p w:rsidR="008C3528" w:rsidRDefault="008C3528" w:rsidP="00CF7FEC">
      <w:pPr>
        <w:tabs>
          <w:tab w:val="num" w:pos="426"/>
        </w:tabs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1.2. </w:t>
      </w:r>
      <w:r w:rsidRPr="006E2D99">
        <w:rPr>
          <w:rFonts w:ascii="Arial" w:hAnsi="Arial" w:cs="Arial"/>
          <w:color w:val="000000"/>
          <w:sz w:val="24"/>
          <w:szCs w:val="24"/>
        </w:rPr>
        <w:t>Настоящее Положение утверждается постановлением администрации муниципального образования Балаганский район.</w:t>
      </w:r>
    </w:p>
    <w:p w:rsidR="008C3528" w:rsidRDefault="00AF21C9" w:rsidP="00CF7FEC">
      <w:pPr>
        <w:tabs>
          <w:tab w:val="num" w:pos="426"/>
        </w:tabs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1.3. </w:t>
      </w:r>
      <w:r w:rsidR="008C3528" w:rsidRPr="006E2D99">
        <w:rPr>
          <w:rFonts w:ascii="Arial" w:hAnsi="Arial" w:cs="Arial"/>
          <w:color w:val="000000"/>
          <w:sz w:val="24"/>
          <w:szCs w:val="24"/>
        </w:rPr>
        <w:t>Целью присвоения массовых спортивных разрядов спортсменам являются:</w:t>
      </w:r>
    </w:p>
    <w:p w:rsidR="008C3528" w:rsidRDefault="008C3528" w:rsidP="00CF7FEC">
      <w:pPr>
        <w:tabs>
          <w:tab w:val="num" w:pos="426"/>
        </w:tabs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718F6">
        <w:rPr>
          <w:rFonts w:ascii="Arial" w:hAnsi="Arial" w:cs="Arial"/>
          <w:color w:val="000000"/>
          <w:sz w:val="24"/>
          <w:szCs w:val="24"/>
        </w:rPr>
        <w:t>способствование привлечению населения муниципального образования Балаганский район к систематическим занятиям спортом;</w:t>
      </w:r>
    </w:p>
    <w:p w:rsidR="008C3528" w:rsidRDefault="008C3528" w:rsidP="00CF7FEC">
      <w:pPr>
        <w:tabs>
          <w:tab w:val="num" w:pos="426"/>
        </w:tabs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718F6">
        <w:rPr>
          <w:rFonts w:ascii="Arial" w:hAnsi="Arial" w:cs="Arial"/>
          <w:color w:val="000000"/>
          <w:sz w:val="24"/>
          <w:szCs w:val="24"/>
        </w:rPr>
        <w:t>повышение уровня всесторонней физической подготовленности и спортивного мастерства у лиц, занимающихся физической культурой и спортом.</w:t>
      </w:r>
    </w:p>
    <w:p w:rsidR="008C3528" w:rsidRDefault="008C3528" w:rsidP="00CF7FEC">
      <w:pPr>
        <w:tabs>
          <w:tab w:val="num" w:pos="426"/>
        </w:tabs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A718F6">
        <w:rPr>
          <w:rFonts w:ascii="Arial" w:hAnsi="Arial" w:cs="Arial"/>
          <w:color w:val="000000"/>
          <w:sz w:val="24"/>
          <w:szCs w:val="24"/>
        </w:rPr>
        <w:t>1.4. Задачами являются:</w:t>
      </w:r>
    </w:p>
    <w:p w:rsidR="008C3528" w:rsidRDefault="008C3528" w:rsidP="00CF7FEC">
      <w:pPr>
        <w:tabs>
          <w:tab w:val="num" w:pos="426"/>
        </w:tabs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718F6">
        <w:rPr>
          <w:rFonts w:ascii="Arial" w:hAnsi="Arial" w:cs="Arial"/>
          <w:color w:val="000000"/>
          <w:sz w:val="24"/>
          <w:szCs w:val="24"/>
        </w:rPr>
        <w:t xml:space="preserve">определение порядка присвоения массовых спортивных разрядов по видам спорта, признанными в установленном </w:t>
      </w:r>
      <w:r>
        <w:rPr>
          <w:rFonts w:ascii="Arial" w:hAnsi="Arial" w:cs="Arial"/>
          <w:color w:val="000000"/>
          <w:sz w:val="24"/>
          <w:szCs w:val="24"/>
        </w:rPr>
        <w:t>порядке в Российской Федерации;</w:t>
      </w:r>
    </w:p>
    <w:p w:rsidR="008C3528" w:rsidRDefault="008C3528" w:rsidP="00CF7FEC">
      <w:pPr>
        <w:tabs>
          <w:tab w:val="num" w:pos="426"/>
        </w:tabs>
        <w:spacing w:after="0" w:line="240" w:lineRule="auto"/>
        <w:ind w:left="142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718F6">
        <w:rPr>
          <w:rFonts w:ascii="Arial" w:hAnsi="Arial" w:cs="Arial"/>
          <w:color w:val="000000"/>
          <w:sz w:val="24"/>
          <w:szCs w:val="24"/>
        </w:rPr>
        <w:t>содействие развитию видов спорта посредством совершенствования системы и организации проведения соревнований.</w:t>
      </w:r>
    </w:p>
    <w:p w:rsidR="00F77A8A" w:rsidRPr="00375FA6" w:rsidRDefault="00F77A8A" w:rsidP="008C3528">
      <w:pPr>
        <w:tabs>
          <w:tab w:val="num" w:pos="426"/>
        </w:tabs>
        <w:spacing w:after="0" w:line="240" w:lineRule="auto"/>
        <w:ind w:left="142"/>
        <w:jc w:val="both"/>
        <w:rPr>
          <w:rFonts w:ascii="Arial" w:hAnsi="Arial" w:cs="Arial"/>
          <w:color w:val="000000"/>
          <w:sz w:val="24"/>
          <w:szCs w:val="24"/>
        </w:rPr>
      </w:pPr>
    </w:p>
    <w:p w:rsidR="000062F7" w:rsidRPr="00375FA6" w:rsidRDefault="00653F92" w:rsidP="000062F7">
      <w:pPr>
        <w:pStyle w:val="ConsPlusNormal"/>
        <w:jc w:val="center"/>
        <w:outlineLvl w:val="1"/>
        <w:rPr>
          <w:sz w:val="24"/>
          <w:szCs w:val="24"/>
        </w:rPr>
      </w:pPr>
      <w:r w:rsidRPr="00375FA6">
        <w:rPr>
          <w:sz w:val="24"/>
          <w:szCs w:val="24"/>
        </w:rPr>
        <w:t>2. Требования и у</w:t>
      </w:r>
      <w:r w:rsidR="000062F7" w:rsidRPr="00375FA6">
        <w:rPr>
          <w:sz w:val="24"/>
          <w:szCs w:val="24"/>
        </w:rPr>
        <w:t>словия присвоения</w:t>
      </w:r>
    </w:p>
    <w:p w:rsidR="000062F7" w:rsidRPr="00375FA6" w:rsidRDefault="000062F7" w:rsidP="000062F7">
      <w:pPr>
        <w:pStyle w:val="ConsPlusNormal"/>
        <w:jc w:val="both"/>
        <w:rPr>
          <w:sz w:val="24"/>
          <w:szCs w:val="24"/>
        </w:rPr>
      </w:pPr>
    </w:p>
    <w:p w:rsidR="000062F7" w:rsidRPr="00375FA6" w:rsidRDefault="00AF21C9" w:rsidP="00CF7FE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CF7FEC">
        <w:rPr>
          <w:sz w:val="24"/>
          <w:szCs w:val="24"/>
        </w:rPr>
        <w:t xml:space="preserve"> </w:t>
      </w:r>
      <w:r w:rsidR="000062F7" w:rsidRPr="00375FA6">
        <w:rPr>
          <w:sz w:val="24"/>
          <w:szCs w:val="24"/>
        </w:rPr>
        <w:t>Присвоение спортивных разрядов "второй спортивный разряд", "третий спортивный разряд", 1 юношеский разряд, 2 юношес</w:t>
      </w:r>
      <w:r w:rsidR="005C3B4C" w:rsidRPr="00375FA6">
        <w:rPr>
          <w:sz w:val="24"/>
          <w:szCs w:val="24"/>
        </w:rPr>
        <w:t xml:space="preserve">кий разряд, 3 юношеский разряд </w:t>
      </w:r>
      <w:r w:rsidR="000062F7" w:rsidRPr="00375FA6">
        <w:rPr>
          <w:sz w:val="24"/>
          <w:szCs w:val="24"/>
        </w:rPr>
        <w:t>производится в порядке, установленном соответств</w:t>
      </w:r>
      <w:r w:rsidR="00F77A8A" w:rsidRPr="00375FA6">
        <w:rPr>
          <w:sz w:val="24"/>
          <w:szCs w:val="24"/>
        </w:rPr>
        <w:t>енно Положением о ЕВСК</w:t>
      </w:r>
      <w:r w:rsidR="005C3B4C" w:rsidRPr="00375FA6">
        <w:rPr>
          <w:sz w:val="24"/>
          <w:szCs w:val="24"/>
        </w:rPr>
        <w:t>.</w:t>
      </w:r>
    </w:p>
    <w:p w:rsidR="000062F7" w:rsidRPr="00375FA6" w:rsidRDefault="00AF21C9" w:rsidP="00CF7FE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CF7FEC">
        <w:rPr>
          <w:sz w:val="24"/>
          <w:szCs w:val="24"/>
        </w:rPr>
        <w:t xml:space="preserve"> </w:t>
      </w:r>
      <w:r w:rsidR="000062F7" w:rsidRPr="00375FA6">
        <w:rPr>
          <w:sz w:val="24"/>
          <w:szCs w:val="24"/>
        </w:rPr>
        <w:t>Присвоение спортивных разрядов производится в целях развития детско-юношеского спорта, набора лучших спортсменов для включения в спортивные сборные команды муниципального района и зачисления в спортивный резерв для спорти</w:t>
      </w:r>
      <w:r w:rsidR="005C3B4C" w:rsidRPr="00375FA6">
        <w:rPr>
          <w:sz w:val="24"/>
          <w:szCs w:val="24"/>
        </w:rPr>
        <w:t>вных команд Иркутской области</w:t>
      </w:r>
    </w:p>
    <w:p w:rsidR="00E96A70" w:rsidRPr="00375FA6" w:rsidRDefault="00E96A70" w:rsidP="00CF7FEC">
      <w:pPr>
        <w:pStyle w:val="ConsPlusNormal"/>
        <w:ind w:firstLine="709"/>
        <w:jc w:val="both"/>
        <w:rPr>
          <w:sz w:val="24"/>
          <w:szCs w:val="24"/>
        </w:rPr>
      </w:pPr>
      <w:r w:rsidRPr="00375FA6">
        <w:rPr>
          <w:sz w:val="24"/>
          <w:szCs w:val="24"/>
        </w:rPr>
        <w:t>2.</w:t>
      </w:r>
      <w:r w:rsidR="00653F92" w:rsidRPr="00375FA6">
        <w:rPr>
          <w:sz w:val="24"/>
          <w:szCs w:val="24"/>
        </w:rPr>
        <w:t>3.</w:t>
      </w:r>
      <w:r w:rsidRPr="00375FA6">
        <w:rPr>
          <w:sz w:val="24"/>
          <w:szCs w:val="24"/>
        </w:rPr>
        <w:t xml:space="preserve"> Требования для присвоения спортивного разряда содержат:</w:t>
      </w:r>
    </w:p>
    <w:p w:rsidR="00E96A70" w:rsidRPr="00375FA6" w:rsidRDefault="00A2718E" w:rsidP="00CF7FEC">
      <w:pPr>
        <w:pStyle w:val="ConsPlusNormal"/>
        <w:ind w:firstLine="709"/>
        <w:jc w:val="both"/>
        <w:rPr>
          <w:sz w:val="24"/>
          <w:szCs w:val="24"/>
        </w:rPr>
      </w:pPr>
      <w:r w:rsidRPr="00375FA6">
        <w:rPr>
          <w:sz w:val="24"/>
          <w:szCs w:val="24"/>
        </w:rPr>
        <w:t>2.3.1.</w:t>
      </w:r>
      <w:r w:rsidR="00E96A70" w:rsidRPr="00375FA6">
        <w:rPr>
          <w:sz w:val="24"/>
          <w:szCs w:val="24"/>
        </w:rPr>
        <w:t xml:space="preserve"> занятое место на официальном соревновании соответствующего статуса;</w:t>
      </w:r>
    </w:p>
    <w:p w:rsidR="00E96A70" w:rsidRPr="00375FA6" w:rsidRDefault="00A2718E" w:rsidP="00CF7FEC">
      <w:pPr>
        <w:pStyle w:val="ConsPlusNormal"/>
        <w:ind w:firstLine="709"/>
        <w:jc w:val="both"/>
        <w:rPr>
          <w:sz w:val="24"/>
          <w:szCs w:val="24"/>
        </w:rPr>
      </w:pPr>
      <w:r w:rsidRPr="00375FA6">
        <w:rPr>
          <w:sz w:val="24"/>
          <w:szCs w:val="24"/>
        </w:rPr>
        <w:t>2.3.2.</w:t>
      </w:r>
      <w:r w:rsidR="00CF7FEC">
        <w:rPr>
          <w:sz w:val="24"/>
          <w:szCs w:val="24"/>
        </w:rPr>
        <w:t xml:space="preserve"> </w:t>
      </w:r>
      <w:r w:rsidR="00E96A70" w:rsidRPr="00375FA6">
        <w:rPr>
          <w:sz w:val="24"/>
          <w:szCs w:val="24"/>
        </w:rPr>
        <w:t>необходимое количество побед над спортсменами соответствующего спортивного звания в течение одного года на официальном соревновании.</w:t>
      </w:r>
    </w:p>
    <w:p w:rsidR="00E96A70" w:rsidRPr="00375FA6" w:rsidRDefault="00A2718E" w:rsidP="00CF7FEC">
      <w:pPr>
        <w:pStyle w:val="ConsPlusNormal"/>
        <w:ind w:firstLine="709"/>
        <w:jc w:val="both"/>
        <w:rPr>
          <w:sz w:val="24"/>
          <w:szCs w:val="24"/>
        </w:rPr>
      </w:pPr>
      <w:r w:rsidRPr="00375FA6">
        <w:rPr>
          <w:sz w:val="24"/>
          <w:szCs w:val="24"/>
        </w:rPr>
        <w:t>2.4.</w:t>
      </w:r>
      <w:r w:rsidR="00E96A70" w:rsidRPr="00375FA6">
        <w:rPr>
          <w:sz w:val="24"/>
          <w:szCs w:val="24"/>
        </w:rPr>
        <w:t xml:space="preserve"> Условиями выполнения норм и/или требований для присвоения спортивных званий и спортивных разрядов являются:</w:t>
      </w:r>
    </w:p>
    <w:p w:rsidR="00E96A70" w:rsidRPr="00375FA6" w:rsidRDefault="00A2718E" w:rsidP="00CF7FEC">
      <w:pPr>
        <w:pStyle w:val="ConsPlusNormal"/>
        <w:ind w:firstLine="709"/>
        <w:jc w:val="both"/>
        <w:rPr>
          <w:sz w:val="24"/>
          <w:szCs w:val="24"/>
        </w:rPr>
      </w:pPr>
      <w:r w:rsidRPr="00375FA6">
        <w:rPr>
          <w:sz w:val="24"/>
          <w:szCs w:val="24"/>
        </w:rPr>
        <w:t>2.4.1.</w:t>
      </w:r>
      <w:r w:rsidR="00E96A70" w:rsidRPr="00375FA6">
        <w:rPr>
          <w:sz w:val="24"/>
          <w:szCs w:val="24"/>
        </w:rPr>
        <w:t xml:space="preserve"> количество участников (спортсменов, пар, групп). спортивных команд в виде программы - не менее 8 участников;</w:t>
      </w:r>
    </w:p>
    <w:p w:rsidR="00E96A70" w:rsidRPr="00375FA6" w:rsidRDefault="00A2718E" w:rsidP="00CF7FEC">
      <w:pPr>
        <w:pStyle w:val="ConsPlusNormal"/>
        <w:ind w:firstLine="709"/>
        <w:jc w:val="both"/>
        <w:rPr>
          <w:sz w:val="24"/>
          <w:szCs w:val="24"/>
        </w:rPr>
      </w:pPr>
      <w:r w:rsidRPr="00375FA6">
        <w:rPr>
          <w:sz w:val="24"/>
          <w:szCs w:val="24"/>
        </w:rPr>
        <w:t>2.4.2.</w:t>
      </w:r>
      <w:r w:rsidR="00E96A70" w:rsidRPr="00375FA6">
        <w:rPr>
          <w:sz w:val="24"/>
          <w:szCs w:val="24"/>
        </w:rPr>
        <w:t xml:space="preserve"> возрастные группы для официальных соревнований среди мальчиков, девочек, юношей, девушек, юниоров, юниорок;</w:t>
      </w:r>
    </w:p>
    <w:p w:rsidR="00E96A70" w:rsidRPr="00375FA6" w:rsidRDefault="00A2718E" w:rsidP="00CF7FEC">
      <w:pPr>
        <w:pStyle w:val="ConsPlusNormal"/>
        <w:ind w:firstLine="709"/>
        <w:jc w:val="both"/>
        <w:rPr>
          <w:sz w:val="24"/>
          <w:szCs w:val="24"/>
        </w:rPr>
      </w:pPr>
      <w:r w:rsidRPr="00375FA6">
        <w:rPr>
          <w:sz w:val="24"/>
          <w:szCs w:val="24"/>
        </w:rPr>
        <w:t>2.4.3.</w:t>
      </w:r>
      <w:r w:rsidR="00CF7FEC">
        <w:rPr>
          <w:sz w:val="24"/>
          <w:szCs w:val="24"/>
        </w:rPr>
        <w:t xml:space="preserve"> </w:t>
      </w:r>
      <w:r w:rsidR="00E96A70" w:rsidRPr="00375FA6">
        <w:rPr>
          <w:sz w:val="24"/>
          <w:szCs w:val="24"/>
        </w:rPr>
        <w:t>минимальный возраст, необходимый для присвоения соответствующего спортивного разряда;</w:t>
      </w:r>
    </w:p>
    <w:p w:rsidR="00E96A70" w:rsidRPr="00375FA6" w:rsidRDefault="00A2718E" w:rsidP="00CF7FEC">
      <w:pPr>
        <w:pStyle w:val="ConsPlusNormal"/>
        <w:ind w:firstLine="709"/>
        <w:jc w:val="both"/>
        <w:rPr>
          <w:sz w:val="24"/>
          <w:szCs w:val="24"/>
        </w:rPr>
      </w:pPr>
      <w:r w:rsidRPr="00375FA6">
        <w:rPr>
          <w:sz w:val="24"/>
          <w:szCs w:val="24"/>
        </w:rPr>
        <w:t>2.4.4.</w:t>
      </w:r>
      <w:r w:rsidR="00CF7FEC">
        <w:rPr>
          <w:sz w:val="24"/>
          <w:szCs w:val="24"/>
        </w:rPr>
        <w:t xml:space="preserve"> </w:t>
      </w:r>
      <w:r w:rsidR="00E96A70" w:rsidRPr="00375FA6">
        <w:rPr>
          <w:sz w:val="24"/>
          <w:szCs w:val="24"/>
        </w:rPr>
        <w:t>количество спортивных судей - не менее пяти спортивных судей любой категории;</w:t>
      </w:r>
    </w:p>
    <w:p w:rsidR="00E96A70" w:rsidRPr="00375FA6" w:rsidRDefault="00A2718E" w:rsidP="00CF7FEC">
      <w:pPr>
        <w:pStyle w:val="ConsPlusNormal"/>
        <w:ind w:firstLine="709"/>
        <w:jc w:val="both"/>
        <w:rPr>
          <w:sz w:val="24"/>
          <w:szCs w:val="24"/>
        </w:rPr>
      </w:pPr>
      <w:r w:rsidRPr="00375FA6">
        <w:rPr>
          <w:sz w:val="24"/>
          <w:szCs w:val="24"/>
        </w:rPr>
        <w:t>2.4.5.</w:t>
      </w:r>
      <w:r w:rsidR="00E96A70" w:rsidRPr="00375FA6">
        <w:rPr>
          <w:sz w:val="24"/>
          <w:szCs w:val="24"/>
        </w:rPr>
        <w:t xml:space="preserve"> количество проведенных выступлений, поединков, игр;</w:t>
      </w:r>
    </w:p>
    <w:p w:rsidR="00E96A70" w:rsidRPr="00375FA6" w:rsidRDefault="00A2718E" w:rsidP="00CF7FEC">
      <w:pPr>
        <w:pStyle w:val="ConsPlusNormal"/>
        <w:ind w:firstLine="709"/>
        <w:jc w:val="both"/>
        <w:rPr>
          <w:sz w:val="24"/>
          <w:szCs w:val="24"/>
        </w:rPr>
      </w:pPr>
      <w:r w:rsidRPr="00375FA6">
        <w:rPr>
          <w:sz w:val="24"/>
          <w:szCs w:val="24"/>
        </w:rPr>
        <w:t>2.4.6.</w:t>
      </w:r>
      <w:r w:rsidR="00E96A70" w:rsidRPr="00375FA6">
        <w:rPr>
          <w:sz w:val="24"/>
          <w:szCs w:val="24"/>
        </w:rPr>
        <w:t xml:space="preserve"> количество стартов в предварительной (отборочной) стадии официальных соревнований;</w:t>
      </w:r>
    </w:p>
    <w:p w:rsidR="00E96A70" w:rsidRPr="00375FA6" w:rsidRDefault="00A2718E" w:rsidP="00CF7FEC">
      <w:pPr>
        <w:pStyle w:val="ConsPlusNormal"/>
        <w:ind w:firstLine="709"/>
        <w:jc w:val="both"/>
        <w:rPr>
          <w:sz w:val="24"/>
          <w:szCs w:val="24"/>
        </w:rPr>
      </w:pPr>
      <w:r w:rsidRPr="00375FA6">
        <w:rPr>
          <w:sz w:val="24"/>
          <w:szCs w:val="24"/>
        </w:rPr>
        <w:t>2.4.7.</w:t>
      </w:r>
      <w:r w:rsidR="00E96A70" w:rsidRPr="00375FA6">
        <w:rPr>
          <w:sz w:val="24"/>
          <w:szCs w:val="24"/>
        </w:rPr>
        <w:t xml:space="preserve"> использование соответствующих средств измерения результатов;</w:t>
      </w:r>
    </w:p>
    <w:p w:rsidR="00E96A70" w:rsidRPr="00375FA6" w:rsidRDefault="00A2718E" w:rsidP="00CF7FEC">
      <w:pPr>
        <w:pStyle w:val="ConsPlusNormal"/>
        <w:ind w:firstLine="709"/>
        <w:jc w:val="both"/>
        <w:rPr>
          <w:sz w:val="24"/>
          <w:szCs w:val="24"/>
        </w:rPr>
      </w:pPr>
      <w:r w:rsidRPr="00375FA6">
        <w:rPr>
          <w:sz w:val="24"/>
          <w:szCs w:val="24"/>
        </w:rPr>
        <w:t>2.4.8.</w:t>
      </w:r>
      <w:r w:rsidR="00CF7FEC">
        <w:rPr>
          <w:sz w:val="24"/>
          <w:szCs w:val="24"/>
        </w:rPr>
        <w:t xml:space="preserve"> </w:t>
      </w:r>
      <w:r w:rsidR="00E96A70" w:rsidRPr="00375FA6">
        <w:rPr>
          <w:sz w:val="24"/>
          <w:szCs w:val="24"/>
        </w:rPr>
        <w:t>иные условия, исходя из особенностей вида спорта и системы проведения конкретных официальных соревнований.</w:t>
      </w:r>
    </w:p>
    <w:p w:rsidR="00375FA6" w:rsidRPr="006E2D99" w:rsidRDefault="00375FA6" w:rsidP="00CF7F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6E2D99">
        <w:rPr>
          <w:rFonts w:ascii="Arial" w:hAnsi="Arial" w:cs="Arial"/>
          <w:sz w:val="24"/>
          <w:szCs w:val="24"/>
        </w:rPr>
        <w:t xml:space="preserve">Спортивные разряды присваиваются по видам спорта, признанным в установленном порядке в Российской Федерации, сроком на два года, за исключением случаев, когда в течение двух лет с момента присвоения спортивного разряда спортсмен: </w:t>
      </w:r>
    </w:p>
    <w:p w:rsidR="00375FA6" w:rsidRPr="006E2D99" w:rsidRDefault="00375FA6" w:rsidP="00CF7F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CF7FEC">
        <w:rPr>
          <w:rFonts w:ascii="Arial" w:hAnsi="Arial" w:cs="Arial"/>
          <w:sz w:val="24"/>
          <w:szCs w:val="24"/>
        </w:rPr>
        <w:t xml:space="preserve"> </w:t>
      </w:r>
      <w:r w:rsidRPr="006E2D99">
        <w:rPr>
          <w:rFonts w:ascii="Arial" w:hAnsi="Arial" w:cs="Arial"/>
          <w:sz w:val="24"/>
          <w:szCs w:val="24"/>
        </w:rPr>
        <w:t xml:space="preserve">повторно выполнил требования, нормы и условия для присвоения данного спортивного разряда (т.е. подтвердил спортивный разряд) – в этом случае срок действия спортивного разряда продляется на два года с момента подтверждения спортивного разряда; </w:t>
      </w:r>
    </w:p>
    <w:p w:rsidR="00E96A70" w:rsidRPr="00375FA6" w:rsidRDefault="00375FA6" w:rsidP="00CF7F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CF7FEC">
        <w:rPr>
          <w:rFonts w:ascii="Arial" w:hAnsi="Arial" w:cs="Arial"/>
          <w:sz w:val="24"/>
          <w:szCs w:val="24"/>
        </w:rPr>
        <w:t xml:space="preserve"> </w:t>
      </w:r>
      <w:r w:rsidRPr="006E2D99">
        <w:rPr>
          <w:rFonts w:ascii="Arial" w:hAnsi="Arial" w:cs="Arial"/>
          <w:sz w:val="24"/>
          <w:szCs w:val="24"/>
        </w:rPr>
        <w:t>выполнил требования, нормы и условия для присвоения более высокого спортивного разряда или спортивного звания – в этом случае спортсмену присваивается более высокий спортивный разряд или спортивное звание в порядке, уста</w:t>
      </w:r>
      <w:r>
        <w:rPr>
          <w:rFonts w:ascii="Arial" w:hAnsi="Arial" w:cs="Arial"/>
          <w:sz w:val="24"/>
          <w:szCs w:val="24"/>
        </w:rPr>
        <w:t>новленном настоящим Положением.</w:t>
      </w:r>
    </w:p>
    <w:p w:rsidR="000163DE" w:rsidRDefault="00375FA6" w:rsidP="00CF7FE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F21C9">
        <w:rPr>
          <w:sz w:val="24"/>
          <w:szCs w:val="24"/>
        </w:rPr>
        <w:t>.</w:t>
      </w:r>
      <w:r w:rsidR="00E96A70" w:rsidRPr="00375FA6">
        <w:rPr>
          <w:sz w:val="24"/>
          <w:szCs w:val="24"/>
        </w:rPr>
        <w:t>Заявителями на присвоение массовы</w:t>
      </w:r>
      <w:r w:rsidR="003B7430">
        <w:rPr>
          <w:sz w:val="24"/>
          <w:szCs w:val="24"/>
        </w:rPr>
        <w:t xml:space="preserve">х спортивных разрядов являются </w:t>
      </w:r>
      <w:r w:rsidR="00E96A70" w:rsidRPr="00375FA6">
        <w:rPr>
          <w:sz w:val="24"/>
          <w:szCs w:val="24"/>
        </w:rPr>
        <w:t>физкультурно-спортивные организации (в том числе спортивные клубы)</w:t>
      </w:r>
      <w:r w:rsidR="00CB0459">
        <w:rPr>
          <w:sz w:val="24"/>
          <w:szCs w:val="24"/>
        </w:rPr>
        <w:t>,</w:t>
      </w:r>
      <w:r w:rsidR="00E96A70" w:rsidRPr="00375FA6">
        <w:rPr>
          <w:sz w:val="24"/>
          <w:szCs w:val="24"/>
        </w:rPr>
        <w:t xml:space="preserve"> где спортсмен проходит спортивную подготовку, или по представлению</w:t>
      </w:r>
      <w:r w:rsidR="00075594">
        <w:rPr>
          <w:sz w:val="24"/>
          <w:szCs w:val="24"/>
        </w:rPr>
        <w:t>(ходатайству)</w:t>
      </w:r>
      <w:r w:rsidR="00E96A70" w:rsidRPr="00375FA6">
        <w:rPr>
          <w:sz w:val="24"/>
          <w:szCs w:val="24"/>
        </w:rPr>
        <w:t xml:space="preserve"> организации, заявившей спортсмена на официальное соревнование, на котором спортсмен выполнил необходимые для присвоения соответствующего спортивного разряда нормы, требования и условия их выполнения.</w:t>
      </w:r>
      <w:bookmarkStart w:id="2" w:name="Par75"/>
      <w:bookmarkEnd w:id="2"/>
    </w:p>
    <w:p w:rsidR="00B06774" w:rsidRDefault="003B7430" w:rsidP="00CF7FE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F21C9">
        <w:rPr>
          <w:sz w:val="24"/>
          <w:szCs w:val="24"/>
        </w:rPr>
        <w:t>.</w:t>
      </w:r>
      <w:r w:rsidR="00E96A70" w:rsidRPr="00375FA6">
        <w:rPr>
          <w:sz w:val="24"/>
          <w:szCs w:val="24"/>
        </w:rPr>
        <w:t>Для рассмотрения на присвоени</w:t>
      </w:r>
      <w:r w:rsidR="00CB0459">
        <w:rPr>
          <w:sz w:val="24"/>
          <w:szCs w:val="24"/>
        </w:rPr>
        <w:t>е массовых спортивных разрядов з</w:t>
      </w:r>
      <w:r w:rsidR="00E96A70" w:rsidRPr="00375FA6">
        <w:rPr>
          <w:sz w:val="24"/>
          <w:szCs w:val="24"/>
        </w:rPr>
        <w:t>аявите</w:t>
      </w:r>
      <w:r w:rsidR="00FE7E7F" w:rsidRPr="00375FA6">
        <w:rPr>
          <w:sz w:val="24"/>
          <w:szCs w:val="24"/>
        </w:rPr>
        <w:t>ль подает</w:t>
      </w:r>
      <w:r w:rsidR="000163DE">
        <w:rPr>
          <w:sz w:val="24"/>
          <w:szCs w:val="24"/>
        </w:rPr>
        <w:t xml:space="preserve"> представление(ходатайство)</w:t>
      </w:r>
      <w:r w:rsidR="00CB0459">
        <w:rPr>
          <w:sz w:val="24"/>
          <w:szCs w:val="24"/>
        </w:rPr>
        <w:t xml:space="preserve"> в к</w:t>
      </w:r>
      <w:r w:rsidR="00FE7E7F" w:rsidRPr="00375FA6">
        <w:rPr>
          <w:sz w:val="24"/>
          <w:szCs w:val="24"/>
        </w:rPr>
        <w:t>омиссию по присвоению</w:t>
      </w:r>
      <w:r w:rsidR="00E96A70" w:rsidRPr="00375FA6">
        <w:rPr>
          <w:sz w:val="24"/>
          <w:szCs w:val="24"/>
        </w:rPr>
        <w:t xml:space="preserve"> массовых спортивных ра</w:t>
      </w:r>
      <w:r w:rsidR="00FE7E7F" w:rsidRPr="00375FA6">
        <w:rPr>
          <w:sz w:val="24"/>
          <w:szCs w:val="24"/>
        </w:rPr>
        <w:t>зрядов на территории муниципального образования Балаганский район</w:t>
      </w:r>
      <w:r w:rsidR="00E96A70" w:rsidRPr="00375FA6">
        <w:rPr>
          <w:sz w:val="24"/>
          <w:szCs w:val="24"/>
        </w:rPr>
        <w:t xml:space="preserve"> (далее </w:t>
      </w:r>
      <w:r w:rsidR="00CB0459">
        <w:rPr>
          <w:sz w:val="24"/>
          <w:szCs w:val="24"/>
        </w:rPr>
        <w:t>- к</w:t>
      </w:r>
      <w:r w:rsidR="000163DE">
        <w:rPr>
          <w:sz w:val="24"/>
          <w:szCs w:val="24"/>
        </w:rPr>
        <w:t>омиссия)</w:t>
      </w:r>
      <w:r w:rsidR="00FE7E7F" w:rsidRPr="00375FA6">
        <w:rPr>
          <w:sz w:val="24"/>
          <w:szCs w:val="24"/>
        </w:rPr>
        <w:t xml:space="preserve"> (приложению 1)</w:t>
      </w:r>
      <w:r w:rsidR="00B06774">
        <w:rPr>
          <w:sz w:val="24"/>
          <w:szCs w:val="24"/>
        </w:rPr>
        <w:t>.</w:t>
      </w:r>
      <w:bookmarkStart w:id="3" w:name="Par81"/>
      <w:bookmarkEnd w:id="3"/>
    </w:p>
    <w:p w:rsidR="00B06774" w:rsidRDefault="00B06774" w:rsidP="00CF7FE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96A70" w:rsidRPr="00375FA6">
        <w:rPr>
          <w:sz w:val="24"/>
          <w:szCs w:val="24"/>
        </w:rPr>
        <w:t>Документы на присвоение спортивного разряда подаются в</w:t>
      </w:r>
      <w:r w:rsidR="00CB0459">
        <w:rPr>
          <w:sz w:val="24"/>
          <w:szCs w:val="24"/>
        </w:rPr>
        <w:t xml:space="preserve"> к</w:t>
      </w:r>
      <w:r w:rsidR="00075594">
        <w:rPr>
          <w:sz w:val="24"/>
          <w:szCs w:val="24"/>
        </w:rPr>
        <w:t>омиссию в</w:t>
      </w:r>
      <w:r w:rsidR="00E96A70" w:rsidRPr="00375FA6">
        <w:rPr>
          <w:sz w:val="24"/>
          <w:szCs w:val="24"/>
        </w:rPr>
        <w:t xml:space="preserve"> течение 3 месяцев со дня выполнения спортсменом норм и/или требований и условий их выполнения, предусмотренных ЕВСК.</w:t>
      </w:r>
    </w:p>
    <w:p w:rsidR="00B06774" w:rsidRDefault="00075594" w:rsidP="00CF7FE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F21C9">
        <w:rPr>
          <w:sz w:val="24"/>
          <w:szCs w:val="24"/>
        </w:rPr>
        <w:t>.</w:t>
      </w:r>
      <w:r w:rsidR="00E96A70" w:rsidRPr="00375FA6">
        <w:rPr>
          <w:sz w:val="24"/>
          <w:szCs w:val="24"/>
        </w:rPr>
        <w:t>Вопросы по присвоению массовых спортивных разря</w:t>
      </w:r>
      <w:r w:rsidR="00B06774">
        <w:rPr>
          <w:sz w:val="24"/>
          <w:szCs w:val="24"/>
        </w:rPr>
        <w:t>дов рассмат</w:t>
      </w:r>
      <w:r w:rsidR="00CB0459">
        <w:rPr>
          <w:sz w:val="24"/>
          <w:szCs w:val="24"/>
        </w:rPr>
        <w:t>риваются к</w:t>
      </w:r>
      <w:r w:rsidR="00B06774">
        <w:rPr>
          <w:sz w:val="24"/>
          <w:szCs w:val="24"/>
        </w:rPr>
        <w:t>омиссией, р</w:t>
      </w:r>
      <w:r w:rsidR="00CB0459">
        <w:rPr>
          <w:sz w:val="24"/>
          <w:szCs w:val="24"/>
        </w:rPr>
        <w:t>ешения к</w:t>
      </w:r>
      <w:r w:rsidR="00E96A70" w:rsidRPr="00375FA6">
        <w:rPr>
          <w:sz w:val="24"/>
          <w:szCs w:val="24"/>
        </w:rPr>
        <w:t>омиссии оформляются протоколом.</w:t>
      </w:r>
    </w:p>
    <w:p w:rsidR="00AE77B9" w:rsidRDefault="00075594" w:rsidP="00CF7FE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06774">
        <w:rPr>
          <w:sz w:val="24"/>
          <w:szCs w:val="24"/>
        </w:rPr>
        <w:t xml:space="preserve">. </w:t>
      </w:r>
      <w:r w:rsidR="00E96A70" w:rsidRPr="00375FA6">
        <w:rPr>
          <w:sz w:val="24"/>
          <w:szCs w:val="24"/>
        </w:rPr>
        <w:t>В случае принятия решения о присвоении спортивного разр</w:t>
      </w:r>
      <w:r w:rsidR="007C416F">
        <w:rPr>
          <w:sz w:val="24"/>
          <w:szCs w:val="24"/>
        </w:rPr>
        <w:t>яда к</w:t>
      </w:r>
      <w:r>
        <w:rPr>
          <w:sz w:val="24"/>
          <w:szCs w:val="24"/>
        </w:rPr>
        <w:t>омиссия</w:t>
      </w:r>
      <w:r w:rsidR="00E96A70" w:rsidRPr="00375FA6">
        <w:rPr>
          <w:sz w:val="24"/>
          <w:szCs w:val="24"/>
        </w:rPr>
        <w:t xml:space="preserve"> в тече</w:t>
      </w:r>
      <w:r w:rsidR="007C416F">
        <w:rPr>
          <w:sz w:val="24"/>
          <w:szCs w:val="24"/>
        </w:rPr>
        <w:t>ние 3 дней с момента заседания к</w:t>
      </w:r>
      <w:r w:rsidR="00E96A70" w:rsidRPr="00375FA6">
        <w:rPr>
          <w:sz w:val="24"/>
          <w:szCs w:val="24"/>
        </w:rPr>
        <w:t>омиссии подготавливается проект</w:t>
      </w:r>
      <w:r>
        <w:rPr>
          <w:sz w:val="24"/>
          <w:szCs w:val="24"/>
        </w:rPr>
        <w:t xml:space="preserve"> муниципального правового акта а</w:t>
      </w:r>
      <w:r w:rsidR="00E96A70" w:rsidRPr="00375FA6">
        <w:rPr>
          <w:sz w:val="24"/>
          <w:szCs w:val="24"/>
        </w:rPr>
        <w:t>дм</w:t>
      </w:r>
      <w:r w:rsidR="00136316" w:rsidRPr="00375FA6">
        <w:rPr>
          <w:sz w:val="24"/>
          <w:szCs w:val="24"/>
        </w:rPr>
        <w:t>инистрации муниципального образования Балаганский район</w:t>
      </w:r>
      <w:r w:rsidR="00E96A70" w:rsidRPr="00375FA6">
        <w:rPr>
          <w:sz w:val="24"/>
          <w:szCs w:val="24"/>
        </w:rPr>
        <w:t xml:space="preserve"> о присвоении массовых спортивных разрядов.</w:t>
      </w:r>
    </w:p>
    <w:p w:rsidR="00AE77B9" w:rsidRDefault="00075594" w:rsidP="00CF7FE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E77B9">
        <w:rPr>
          <w:sz w:val="24"/>
          <w:szCs w:val="24"/>
        </w:rPr>
        <w:t>.</w:t>
      </w:r>
      <w:r w:rsidR="00AE77B9" w:rsidRPr="00375FA6">
        <w:rPr>
          <w:sz w:val="24"/>
          <w:szCs w:val="24"/>
        </w:rPr>
        <w:t xml:space="preserve">При присвоении массового спортивного спортсмену выдается классификационная книжка и значок соответствующего разряда, реквизиты распоряжения администрации муниципального образования Балаганский район, на основании которого присвоен разряд, вносятся в классификационную книжку спортсмена.  </w:t>
      </w:r>
    </w:p>
    <w:p w:rsidR="00832C96" w:rsidRDefault="00075594" w:rsidP="00CF7FE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E77B9">
        <w:rPr>
          <w:sz w:val="24"/>
          <w:szCs w:val="24"/>
        </w:rPr>
        <w:t>.</w:t>
      </w:r>
      <w:r w:rsidR="00AE77B9" w:rsidRPr="00375FA6">
        <w:rPr>
          <w:sz w:val="24"/>
          <w:szCs w:val="24"/>
        </w:rPr>
        <w:t>Записи о присвоении (подтверждении) массового спортивного разряда заверяются администрацией муниципального образования Балаганский район.</w:t>
      </w:r>
    </w:p>
    <w:p w:rsidR="00832C96" w:rsidRDefault="00075594" w:rsidP="00CF7FE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832C96">
        <w:rPr>
          <w:sz w:val="24"/>
          <w:szCs w:val="24"/>
        </w:rPr>
        <w:t>.</w:t>
      </w:r>
      <w:r w:rsidR="00E96A70" w:rsidRPr="00375FA6">
        <w:rPr>
          <w:sz w:val="24"/>
          <w:szCs w:val="24"/>
        </w:rPr>
        <w:t xml:space="preserve"> В случае принятия решения об отказе в п</w:t>
      </w:r>
      <w:r w:rsidR="00F4778C">
        <w:rPr>
          <w:sz w:val="24"/>
          <w:szCs w:val="24"/>
        </w:rPr>
        <w:t>рисвоении спортивного разряда, к</w:t>
      </w:r>
      <w:r w:rsidR="00E96A70" w:rsidRPr="00375FA6">
        <w:rPr>
          <w:sz w:val="24"/>
          <w:szCs w:val="24"/>
        </w:rPr>
        <w:t>омиссия в течение 3 д</w:t>
      </w:r>
      <w:r w:rsidR="00F4778C">
        <w:rPr>
          <w:sz w:val="24"/>
          <w:szCs w:val="24"/>
        </w:rPr>
        <w:t>ней с момента заседания направляет з</w:t>
      </w:r>
      <w:r w:rsidR="00E96A70" w:rsidRPr="00375FA6">
        <w:rPr>
          <w:sz w:val="24"/>
          <w:szCs w:val="24"/>
        </w:rPr>
        <w:t>аявителю уведомление в письменной форме об отказе в присвоении спортивного разряда с указанием причины отказа.</w:t>
      </w:r>
    </w:p>
    <w:p w:rsidR="00C37337" w:rsidRDefault="00075594" w:rsidP="00CF7FE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832C96">
        <w:rPr>
          <w:sz w:val="24"/>
          <w:szCs w:val="24"/>
        </w:rPr>
        <w:t>.</w:t>
      </w:r>
      <w:r w:rsidR="00832C96" w:rsidRPr="00375FA6">
        <w:rPr>
          <w:sz w:val="24"/>
          <w:szCs w:val="24"/>
        </w:rPr>
        <w:t xml:space="preserve"> </w:t>
      </w:r>
      <w:r w:rsidR="00C37337" w:rsidRPr="00375FA6">
        <w:rPr>
          <w:sz w:val="24"/>
          <w:szCs w:val="24"/>
        </w:rPr>
        <w:t>Основаниями для отказа в присвоени</w:t>
      </w:r>
      <w:r w:rsidR="00C37337">
        <w:rPr>
          <w:sz w:val="24"/>
          <w:szCs w:val="24"/>
        </w:rPr>
        <w:t>и спортивного разряда являются:</w:t>
      </w:r>
    </w:p>
    <w:p w:rsidR="00C37337" w:rsidRDefault="00075594" w:rsidP="00CF7FE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C37337">
        <w:rPr>
          <w:sz w:val="24"/>
          <w:szCs w:val="24"/>
        </w:rPr>
        <w:t>.1.</w:t>
      </w:r>
      <w:r w:rsidR="00C37337" w:rsidRPr="00375FA6">
        <w:rPr>
          <w:sz w:val="24"/>
          <w:szCs w:val="24"/>
        </w:rPr>
        <w:t xml:space="preserve"> несоответствие выполненных спортсменом норм и/или требований и условий их выполнения нормам и/или требованиям и условиям их выполнения, предусмотренных ЕВСК;</w:t>
      </w:r>
    </w:p>
    <w:p w:rsidR="00C37337" w:rsidRDefault="00075594" w:rsidP="00CF7FE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C37337">
        <w:rPr>
          <w:sz w:val="24"/>
          <w:szCs w:val="24"/>
        </w:rPr>
        <w:t>.2.</w:t>
      </w:r>
      <w:r w:rsidR="00F4778C">
        <w:rPr>
          <w:sz w:val="24"/>
          <w:szCs w:val="24"/>
        </w:rPr>
        <w:t xml:space="preserve"> </w:t>
      </w:r>
      <w:r w:rsidR="00C37337" w:rsidRPr="00375FA6">
        <w:rPr>
          <w:sz w:val="24"/>
          <w:szCs w:val="24"/>
        </w:rPr>
        <w:t>спортивная дисквалификация спортсмена, произошедшая до или на день проведения официального соревнования, на которых спортсмен выполнил соответствующую норму и/или т</w:t>
      </w:r>
      <w:r w:rsidR="00C37337">
        <w:rPr>
          <w:sz w:val="24"/>
          <w:szCs w:val="24"/>
        </w:rPr>
        <w:t>ребование, предусмотренную ЕВСК.</w:t>
      </w:r>
    </w:p>
    <w:p w:rsidR="00C37337" w:rsidRDefault="00C37337" w:rsidP="00CF7FEC">
      <w:pPr>
        <w:pStyle w:val="ConsPlusNormal"/>
        <w:ind w:firstLine="709"/>
        <w:jc w:val="both"/>
        <w:rPr>
          <w:sz w:val="24"/>
          <w:szCs w:val="24"/>
        </w:rPr>
      </w:pPr>
    </w:p>
    <w:p w:rsidR="00E96A70" w:rsidRPr="00375FA6" w:rsidRDefault="00E96A70" w:rsidP="00CF7FEC">
      <w:pPr>
        <w:pStyle w:val="ConsPlusNormal"/>
        <w:ind w:firstLine="709"/>
        <w:jc w:val="both"/>
        <w:rPr>
          <w:sz w:val="24"/>
          <w:szCs w:val="24"/>
        </w:rPr>
      </w:pPr>
    </w:p>
    <w:p w:rsidR="00E96A70" w:rsidRPr="00375FA6" w:rsidRDefault="00E96A70">
      <w:pPr>
        <w:pStyle w:val="ConsPlusNormal"/>
        <w:ind w:firstLine="540"/>
        <w:jc w:val="both"/>
        <w:rPr>
          <w:sz w:val="24"/>
          <w:szCs w:val="24"/>
        </w:rPr>
      </w:pPr>
    </w:p>
    <w:p w:rsidR="00136316" w:rsidRDefault="00136316" w:rsidP="00CF7FEC">
      <w:pPr>
        <w:pStyle w:val="ConsPlusNormal"/>
        <w:jc w:val="both"/>
        <w:rPr>
          <w:sz w:val="24"/>
          <w:szCs w:val="24"/>
        </w:rPr>
      </w:pPr>
    </w:p>
    <w:p w:rsidR="00CF7FEC" w:rsidRDefault="00CF7FEC" w:rsidP="00CF7FEC">
      <w:pPr>
        <w:pStyle w:val="ConsPlusNormal"/>
        <w:jc w:val="both"/>
        <w:rPr>
          <w:sz w:val="24"/>
          <w:szCs w:val="24"/>
        </w:rPr>
      </w:pPr>
    </w:p>
    <w:p w:rsidR="00CF7FEC" w:rsidRPr="00375FA6" w:rsidRDefault="00CF7FEC" w:rsidP="00CF7FEC">
      <w:pPr>
        <w:pStyle w:val="ConsPlusNormal"/>
        <w:jc w:val="both"/>
        <w:rPr>
          <w:sz w:val="24"/>
          <w:szCs w:val="24"/>
        </w:rPr>
      </w:pPr>
    </w:p>
    <w:p w:rsidR="00136316" w:rsidRPr="00375FA6" w:rsidRDefault="00136316">
      <w:pPr>
        <w:pStyle w:val="ConsPlusNormal"/>
        <w:ind w:firstLine="540"/>
        <w:jc w:val="both"/>
        <w:rPr>
          <w:sz w:val="24"/>
          <w:szCs w:val="24"/>
        </w:rPr>
      </w:pPr>
    </w:p>
    <w:p w:rsidR="00136316" w:rsidRPr="00375FA6" w:rsidRDefault="00136316">
      <w:pPr>
        <w:pStyle w:val="ConsPlusNormal"/>
        <w:ind w:firstLine="540"/>
        <w:jc w:val="both"/>
        <w:rPr>
          <w:sz w:val="24"/>
          <w:szCs w:val="24"/>
        </w:rPr>
      </w:pPr>
    </w:p>
    <w:p w:rsidR="00136316" w:rsidRPr="00375FA6" w:rsidRDefault="00136316">
      <w:pPr>
        <w:pStyle w:val="ConsPlusNormal"/>
        <w:ind w:firstLine="540"/>
        <w:jc w:val="both"/>
        <w:rPr>
          <w:sz w:val="24"/>
          <w:szCs w:val="24"/>
        </w:rPr>
      </w:pPr>
    </w:p>
    <w:p w:rsidR="00136316" w:rsidRPr="00375FA6" w:rsidRDefault="00136316">
      <w:pPr>
        <w:pStyle w:val="ConsPlusNormal"/>
        <w:ind w:firstLine="540"/>
        <w:jc w:val="both"/>
        <w:rPr>
          <w:sz w:val="24"/>
          <w:szCs w:val="24"/>
        </w:rPr>
      </w:pPr>
    </w:p>
    <w:p w:rsidR="00136316" w:rsidRPr="00375FA6" w:rsidRDefault="00136316">
      <w:pPr>
        <w:pStyle w:val="ConsPlusNormal"/>
        <w:ind w:firstLine="540"/>
        <w:jc w:val="both"/>
        <w:rPr>
          <w:sz w:val="24"/>
          <w:szCs w:val="24"/>
        </w:rPr>
      </w:pPr>
    </w:p>
    <w:p w:rsidR="00136316" w:rsidRPr="00375FA6" w:rsidRDefault="00136316">
      <w:pPr>
        <w:pStyle w:val="ConsPlusNormal"/>
        <w:ind w:firstLine="540"/>
        <w:jc w:val="both"/>
        <w:rPr>
          <w:sz w:val="24"/>
          <w:szCs w:val="24"/>
        </w:rPr>
      </w:pPr>
    </w:p>
    <w:p w:rsidR="00136316" w:rsidRPr="00375FA6" w:rsidRDefault="00136316">
      <w:pPr>
        <w:pStyle w:val="ConsPlusNormal"/>
        <w:ind w:firstLine="540"/>
        <w:jc w:val="both"/>
        <w:rPr>
          <w:sz w:val="24"/>
          <w:szCs w:val="24"/>
        </w:rPr>
      </w:pPr>
    </w:p>
    <w:p w:rsidR="00136316" w:rsidRPr="00375FA6" w:rsidRDefault="00136316">
      <w:pPr>
        <w:pStyle w:val="ConsPlusNormal"/>
        <w:ind w:firstLine="540"/>
        <w:jc w:val="both"/>
        <w:rPr>
          <w:sz w:val="24"/>
          <w:szCs w:val="24"/>
        </w:rPr>
      </w:pPr>
    </w:p>
    <w:p w:rsidR="00136316" w:rsidRPr="00375FA6" w:rsidRDefault="00136316">
      <w:pPr>
        <w:pStyle w:val="ConsPlusNormal"/>
        <w:ind w:firstLine="540"/>
        <w:jc w:val="both"/>
        <w:rPr>
          <w:sz w:val="24"/>
          <w:szCs w:val="24"/>
        </w:rPr>
      </w:pPr>
    </w:p>
    <w:p w:rsidR="00136316" w:rsidRPr="00375FA6" w:rsidRDefault="00136316">
      <w:pPr>
        <w:pStyle w:val="ConsPlusNormal"/>
        <w:ind w:firstLine="540"/>
        <w:jc w:val="both"/>
        <w:rPr>
          <w:sz w:val="24"/>
          <w:szCs w:val="24"/>
        </w:rPr>
      </w:pPr>
    </w:p>
    <w:p w:rsidR="00136316" w:rsidRPr="00375FA6" w:rsidRDefault="00136316">
      <w:pPr>
        <w:pStyle w:val="ConsPlusNormal"/>
        <w:ind w:firstLine="540"/>
        <w:jc w:val="both"/>
        <w:rPr>
          <w:sz w:val="24"/>
          <w:szCs w:val="24"/>
        </w:rPr>
      </w:pPr>
    </w:p>
    <w:p w:rsidR="00136316" w:rsidRPr="00375FA6" w:rsidRDefault="00136316">
      <w:pPr>
        <w:pStyle w:val="ConsPlusNormal"/>
        <w:ind w:firstLine="540"/>
        <w:jc w:val="both"/>
        <w:rPr>
          <w:sz w:val="24"/>
          <w:szCs w:val="24"/>
        </w:rPr>
      </w:pPr>
    </w:p>
    <w:p w:rsidR="00136316" w:rsidRPr="00375FA6" w:rsidRDefault="00136316">
      <w:pPr>
        <w:pStyle w:val="ConsPlusNormal"/>
        <w:ind w:firstLine="540"/>
        <w:jc w:val="both"/>
        <w:rPr>
          <w:sz w:val="24"/>
          <w:szCs w:val="24"/>
        </w:rPr>
      </w:pPr>
    </w:p>
    <w:p w:rsidR="00136316" w:rsidRPr="00375FA6" w:rsidRDefault="00136316">
      <w:pPr>
        <w:pStyle w:val="ConsPlusNormal"/>
        <w:ind w:firstLine="540"/>
        <w:jc w:val="both"/>
        <w:rPr>
          <w:sz w:val="24"/>
          <w:szCs w:val="24"/>
        </w:rPr>
      </w:pPr>
    </w:p>
    <w:p w:rsidR="00136316" w:rsidRPr="00375FA6" w:rsidRDefault="00136316">
      <w:pPr>
        <w:pStyle w:val="ConsPlusNormal"/>
        <w:ind w:firstLine="540"/>
        <w:jc w:val="both"/>
        <w:rPr>
          <w:sz w:val="24"/>
          <w:szCs w:val="24"/>
        </w:rPr>
      </w:pPr>
    </w:p>
    <w:p w:rsidR="00136316" w:rsidRPr="00375FA6" w:rsidRDefault="00136316">
      <w:pPr>
        <w:pStyle w:val="ConsPlusNormal"/>
        <w:ind w:firstLine="540"/>
        <w:jc w:val="both"/>
        <w:rPr>
          <w:sz w:val="24"/>
          <w:szCs w:val="24"/>
        </w:rPr>
      </w:pPr>
    </w:p>
    <w:p w:rsidR="00136316" w:rsidRPr="00375FA6" w:rsidRDefault="00136316">
      <w:pPr>
        <w:pStyle w:val="ConsPlusNormal"/>
        <w:ind w:firstLine="540"/>
        <w:jc w:val="both"/>
        <w:rPr>
          <w:sz w:val="24"/>
          <w:szCs w:val="24"/>
        </w:rPr>
      </w:pPr>
    </w:p>
    <w:p w:rsidR="00136316" w:rsidRPr="00375FA6" w:rsidRDefault="00136316">
      <w:pPr>
        <w:pStyle w:val="ConsPlusNormal"/>
        <w:ind w:firstLine="540"/>
        <w:jc w:val="both"/>
        <w:rPr>
          <w:sz w:val="24"/>
          <w:szCs w:val="24"/>
        </w:rPr>
      </w:pPr>
    </w:p>
    <w:p w:rsidR="00136316" w:rsidRPr="00375FA6" w:rsidRDefault="00136316">
      <w:pPr>
        <w:pStyle w:val="ConsPlusNormal"/>
        <w:ind w:firstLine="540"/>
        <w:jc w:val="both"/>
        <w:rPr>
          <w:sz w:val="24"/>
          <w:szCs w:val="24"/>
        </w:rPr>
      </w:pPr>
    </w:p>
    <w:p w:rsidR="00136316" w:rsidRPr="00375FA6" w:rsidRDefault="00136316">
      <w:pPr>
        <w:pStyle w:val="ConsPlusNormal"/>
        <w:ind w:firstLine="540"/>
        <w:jc w:val="both"/>
        <w:rPr>
          <w:sz w:val="24"/>
          <w:szCs w:val="24"/>
        </w:rPr>
      </w:pPr>
    </w:p>
    <w:p w:rsidR="00136316" w:rsidRPr="00375FA6" w:rsidRDefault="00136316">
      <w:pPr>
        <w:pStyle w:val="ConsPlusNormal"/>
        <w:ind w:firstLine="540"/>
        <w:jc w:val="both"/>
        <w:rPr>
          <w:sz w:val="24"/>
          <w:szCs w:val="24"/>
        </w:rPr>
      </w:pPr>
    </w:p>
    <w:p w:rsidR="00136316" w:rsidRPr="00375FA6" w:rsidRDefault="00136316">
      <w:pPr>
        <w:pStyle w:val="ConsPlusNormal"/>
        <w:ind w:firstLine="540"/>
        <w:jc w:val="both"/>
        <w:rPr>
          <w:sz w:val="24"/>
          <w:szCs w:val="24"/>
        </w:rPr>
      </w:pPr>
    </w:p>
    <w:p w:rsidR="00136316" w:rsidRPr="00375FA6" w:rsidRDefault="00136316">
      <w:pPr>
        <w:pStyle w:val="ConsPlusNormal"/>
        <w:ind w:firstLine="540"/>
        <w:jc w:val="both"/>
        <w:rPr>
          <w:sz w:val="24"/>
          <w:szCs w:val="24"/>
        </w:rPr>
      </w:pPr>
    </w:p>
    <w:p w:rsidR="00136316" w:rsidRPr="00375FA6" w:rsidRDefault="00136316">
      <w:pPr>
        <w:pStyle w:val="ConsPlusNormal"/>
        <w:ind w:firstLine="540"/>
        <w:jc w:val="both"/>
        <w:rPr>
          <w:sz w:val="24"/>
          <w:szCs w:val="24"/>
        </w:rPr>
      </w:pPr>
    </w:p>
    <w:p w:rsidR="00136316" w:rsidRPr="00375FA6" w:rsidRDefault="00136316">
      <w:pPr>
        <w:pStyle w:val="ConsPlusNormal"/>
        <w:ind w:firstLine="540"/>
        <w:jc w:val="both"/>
        <w:rPr>
          <w:sz w:val="24"/>
          <w:szCs w:val="24"/>
        </w:rPr>
      </w:pPr>
    </w:p>
    <w:p w:rsidR="00136316" w:rsidRPr="00375FA6" w:rsidRDefault="00136316">
      <w:pPr>
        <w:pStyle w:val="ConsPlusNormal"/>
        <w:ind w:firstLine="540"/>
        <w:jc w:val="both"/>
        <w:rPr>
          <w:sz w:val="24"/>
          <w:szCs w:val="24"/>
        </w:rPr>
      </w:pPr>
    </w:p>
    <w:p w:rsidR="00136316" w:rsidRPr="00375FA6" w:rsidRDefault="00136316">
      <w:pPr>
        <w:pStyle w:val="ConsPlusNormal"/>
        <w:ind w:firstLine="540"/>
        <w:jc w:val="both"/>
        <w:rPr>
          <w:sz w:val="24"/>
          <w:szCs w:val="24"/>
        </w:rPr>
      </w:pPr>
    </w:p>
    <w:p w:rsidR="00136316" w:rsidRPr="00375FA6" w:rsidRDefault="00136316">
      <w:pPr>
        <w:pStyle w:val="ConsPlusNormal"/>
        <w:ind w:firstLine="540"/>
        <w:jc w:val="both"/>
        <w:rPr>
          <w:sz w:val="24"/>
          <w:szCs w:val="24"/>
        </w:rPr>
      </w:pPr>
    </w:p>
    <w:p w:rsidR="00136316" w:rsidRPr="00375FA6" w:rsidRDefault="00136316">
      <w:pPr>
        <w:pStyle w:val="ConsPlusNormal"/>
        <w:ind w:firstLine="540"/>
        <w:jc w:val="both"/>
        <w:rPr>
          <w:sz w:val="24"/>
          <w:szCs w:val="24"/>
        </w:rPr>
      </w:pPr>
    </w:p>
    <w:p w:rsidR="00136316" w:rsidRPr="00375FA6" w:rsidRDefault="00136316">
      <w:pPr>
        <w:pStyle w:val="ConsPlusNormal"/>
        <w:ind w:firstLine="540"/>
        <w:jc w:val="both"/>
        <w:rPr>
          <w:sz w:val="24"/>
          <w:szCs w:val="24"/>
        </w:rPr>
      </w:pPr>
    </w:p>
    <w:p w:rsidR="00136316" w:rsidRPr="00375FA6" w:rsidRDefault="00136316">
      <w:pPr>
        <w:pStyle w:val="ConsPlusNormal"/>
        <w:ind w:firstLine="540"/>
        <w:jc w:val="both"/>
        <w:rPr>
          <w:sz w:val="24"/>
          <w:szCs w:val="24"/>
        </w:rPr>
      </w:pPr>
    </w:p>
    <w:p w:rsidR="00136316" w:rsidRPr="00375FA6" w:rsidRDefault="00136316">
      <w:pPr>
        <w:pStyle w:val="ConsPlusNormal"/>
        <w:ind w:firstLine="540"/>
        <w:jc w:val="both"/>
        <w:rPr>
          <w:sz w:val="24"/>
          <w:szCs w:val="24"/>
        </w:rPr>
      </w:pPr>
    </w:p>
    <w:p w:rsidR="00136316" w:rsidRPr="00375FA6" w:rsidRDefault="00136316">
      <w:pPr>
        <w:pStyle w:val="ConsPlusNormal"/>
        <w:ind w:firstLine="540"/>
        <w:jc w:val="both"/>
        <w:rPr>
          <w:sz w:val="24"/>
          <w:szCs w:val="24"/>
        </w:rPr>
      </w:pPr>
    </w:p>
    <w:p w:rsidR="00136316" w:rsidRDefault="00136316" w:rsidP="00BD1CE1">
      <w:pPr>
        <w:pStyle w:val="ConsPlusNormal"/>
        <w:jc w:val="both"/>
        <w:rPr>
          <w:sz w:val="24"/>
          <w:szCs w:val="24"/>
        </w:rPr>
      </w:pPr>
    </w:p>
    <w:p w:rsidR="00BD1CE1" w:rsidRDefault="00BD1CE1" w:rsidP="00BD1CE1">
      <w:pPr>
        <w:pStyle w:val="ConsPlusNormal"/>
        <w:jc w:val="both"/>
      </w:pPr>
    </w:p>
    <w:p w:rsidR="00136316" w:rsidRDefault="00136316">
      <w:pPr>
        <w:pStyle w:val="ConsPlusNormal"/>
        <w:ind w:firstLine="540"/>
        <w:jc w:val="both"/>
      </w:pPr>
    </w:p>
    <w:p w:rsidR="00E96A70" w:rsidRPr="00CF7FEC" w:rsidRDefault="00E96A70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F7FEC">
        <w:rPr>
          <w:rFonts w:ascii="Courier New" w:hAnsi="Courier New" w:cs="Courier New"/>
          <w:sz w:val="22"/>
          <w:szCs w:val="22"/>
        </w:rPr>
        <w:t>Приложение N 1</w:t>
      </w:r>
    </w:p>
    <w:p w:rsidR="00E96A70" w:rsidRPr="00CF7FEC" w:rsidRDefault="00136316" w:rsidP="0013631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F7FEC">
        <w:rPr>
          <w:rFonts w:ascii="Courier New" w:hAnsi="Courier New" w:cs="Courier New"/>
          <w:sz w:val="22"/>
          <w:szCs w:val="22"/>
        </w:rPr>
        <w:t>к Положению</w:t>
      </w:r>
    </w:p>
    <w:p w:rsidR="00E96A70" w:rsidRPr="00CF7FEC" w:rsidRDefault="0013631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F7FEC">
        <w:rPr>
          <w:rFonts w:ascii="Courier New" w:hAnsi="Courier New" w:cs="Courier New"/>
          <w:sz w:val="22"/>
          <w:szCs w:val="22"/>
        </w:rPr>
        <w:t>о присвоении</w:t>
      </w:r>
      <w:r w:rsidR="00E96A70" w:rsidRPr="00CF7FEC">
        <w:rPr>
          <w:rFonts w:ascii="Courier New" w:hAnsi="Courier New" w:cs="Courier New"/>
          <w:sz w:val="22"/>
          <w:szCs w:val="22"/>
        </w:rPr>
        <w:t xml:space="preserve"> массовых</w:t>
      </w:r>
    </w:p>
    <w:p w:rsidR="00E96A70" w:rsidRPr="00CF7FEC" w:rsidRDefault="00E96A70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F7FEC">
        <w:rPr>
          <w:rFonts w:ascii="Courier New" w:hAnsi="Courier New" w:cs="Courier New"/>
          <w:sz w:val="22"/>
          <w:szCs w:val="22"/>
        </w:rPr>
        <w:t>спортивных разрядов на</w:t>
      </w:r>
    </w:p>
    <w:p w:rsidR="00136316" w:rsidRPr="00CF7FEC" w:rsidRDefault="00136316" w:rsidP="0013631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F7FEC">
        <w:rPr>
          <w:rFonts w:ascii="Courier New" w:hAnsi="Courier New" w:cs="Courier New"/>
          <w:sz w:val="22"/>
          <w:szCs w:val="22"/>
        </w:rPr>
        <w:t>территории муниципального образования</w:t>
      </w:r>
    </w:p>
    <w:p w:rsidR="00E96A70" w:rsidRPr="00CF7FEC" w:rsidRDefault="00136316" w:rsidP="0013631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F7FEC">
        <w:rPr>
          <w:rFonts w:ascii="Courier New" w:hAnsi="Courier New" w:cs="Courier New"/>
          <w:sz w:val="22"/>
          <w:szCs w:val="22"/>
        </w:rPr>
        <w:t xml:space="preserve"> Балаганский район</w:t>
      </w:r>
    </w:p>
    <w:p w:rsidR="00E96A70" w:rsidRPr="00CF7FEC" w:rsidRDefault="00E96A70">
      <w:pPr>
        <w:pStyle w:val="ConsPlusNormal"/>
        <w:ind w:left="540"/>
        <w:jc w:val="both"/>
        <w:rPr>
          <w:rFonts w:ascii="Courier New" w:hAnsi="Courier New" w:cs="Courier New"/>
          <w:sz w:val="22"/>
          <w:szCs w:val="22"/>
        </w:rPr>
      </w:pPr>
    </w:p>
    <w:p w:rsidR="00136316" w:rsidRDefault="00136316">
      <w:pPr>
        <w:pStyle w:val="ConsPlusNonformat"/>
        <w:jc w:val="both"/>
      </w:pPr>
      <w:bookmarkStart w:id="4" w:name="Par117"/>
      <w:bookmarkEnd w:id="4"/>
    </w:p>
    <w:p w:rsidR="00136316" w:rsidRDefault="00136316">
      <w:pPr>
        <w:pStyle w:val="ConsPlusNonformat"/>
        <w:jc w:val="both"/>
      </w:pPr>
    </w:p>
    <w:p w:rsidR="00E96A70" w:rsidRPr="00BD1CE1" w:rsidRDefault="00E96A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D1CE1">
        <w:rPr>
          <w:rFonts w:ascii="Arial" w:hAnsi="Arial" w:cs="Arial"/>
          <w:sz w:val="24"/>
          <w:szCs w:val="24"/>
        </w:rPr>
        <w:t xml:space="preserve">                                </w:t>
      </w:r>
      <w:r w:rsidR="00E60EEA">
        <w:rPr>
          <w:rFonts w:ascii="Arial" w:hAnsi="Arial" w:cs="Arial"/>
          <w:sz w:val="24"/>
          <w:szCs w:val="24"/>
        </w:rPr>
        <w:t xml:space="preserve">        </w:t>
      </w:r>
      <w:r w:rsidR="00F2535E">
        <w:rPr>
          <w:rFonts w:ascii="Arial" w:hAnsi="Arial" w:cs="Arial"/>
          <w:sz w:val="24"/>
          <w:szCs w:val="24"/>
        </w:rPr>
        <w:t xml:space="preserve"> В </w:t>
      </w:r>
      <w:r w:rsidR="00E60EEA">
        <w:rPr>
          <w:rFonts w:ascii="Arial" w:hAnsi="Arial" w:cs="Arial"/>
          <w:sz w:val="24"/>
          <w:szCs w:val="24"/>
        </w:rPr>
        <w:t>к</w:t>
      </w:r>
      <w:r w:rsidR="00136316" w:rsidRPr="00BD1CE1">
        <w:rPr>
          <w:rFonts w:ascii="Arial" w:hAnsi="Arial" w:cs="Arial"/>
          <w:sz w:val="24"/>
          <w:szCs w:val="24"/>
        </w:rPr>
        <w:t>омиссию о присвоении</w:t>
      </w:r>
    </w:p>
    <w:p w:rsidR="00E96A70" w:rsidRPr="00BD1CE1" w:rsidRDefault="00E96A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D1CE1">
        <w:rPr>
          <w:rFonts w:ascii="Arial" w:hAnsi="Arial" w:cs="Arial"/>
          <w:sz w:val="24"/>
          <w:szCs w:val="24"/>
        </w:rPr>
        <w:t xml:space="preserve">                                         массовых спортивных разрядов</w:t>
      </w:r>
    </w:p>
    <w:p w:rsidR="00136316" w:rsidRPr="00BD1CE1" w:rsidRDefault="00E96A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D1CE1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136316" w:rsidRPr="00BD1CE1"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</w:p>
    <w:p w:rsidR="00E96A70" w:rsidRPr="00BD1CE1" w:rsidRDefault="00E96A7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96A70" w:rsidRPr="00BD1CE1" w:rsidRDefault="00E96A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D1CE1">
        <w:rPr>
          <w:rFonts w:ascii="Arial" w:hAnsi="Arial" w:cs="Arial"/>
          <w:sz w:val="24"/>
          <w:szCs w:val="24"/>
        </w:rPr>
        <w:t xml:space="preserve">                               ПРЕДСТАВЛЕНИЕ</w:t>
      </w:r>
      <w:r w:rsidR="00136316" w:rsidRPr="00BD1CE1">
        <w:rPr>
          <w:rFonts w:ascii="Arial" w:hAnsi="Arial" w:cs="Arial"/>
          <w:sz w:val="24"/>
          <w:szCs w:val="24"/>
        </w:rPr>
        <w:t>(ХОДАТАЙСТВО)</w:t>
      </w:r>
    </w:p>
    <w:p w:rsidR="00E96A70" w:rsidRPr="00BD1CE1" w:rsidRDefault="00E96A7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96A70" w:rsidRPr="00BD1CE1" w:rsidRDefault="00E96A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D1CE1">
        <w:rPr>
          <w:rFonts w:ascii="Arial" w:hAnsi="Arial" w:cs="Arial"/>
          <w:sz w:val="24"/>
          <w:szCs w:val="24"/>
        </w:rPr>
        <w:t>Разряд "______________________"</w:t>
      </w:r>
    </w:p>
    <w:p w:rsidR="00E96A70" w:rsidRPr="00BD1CE1" w:rsidRDefault="00E96A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D1CE1">
        <w:rPr>
          <w:rFonts w:ascii="Arial" w:hAnsi="Arial" w:cs="Arial"/>
          <w:sz w:val="24"/>
          <w:szCs w:val="24"/>
        </w:rPr>
        <w:t>Вид спорта ______________________</w:t>
      </w:r>
    </w:p>
    <w:p w:rsidR="00E96A70" w:rsidRPr="00BD1CE1" w:rsidRDefault="00E96A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D1CE1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96A70" w:rsidRPr="00BD1CE1" w:rsidRDefault="00E96A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D1CE1">
        <w:rPr>
          <w:rFonts w:ascii="Arial" w:hAnsi="Arial" w:cs="Arial"/>
          <w:sz w:val="24"/>
          <w:szCs w:val="24"/>
        </w:rPr>
        <w:t xml:space="preserve">    фамилия, имя, отчество спортсмена                дата рождения</w:t>
      </w:r>
    </w:p>
    <w:p w:rsidR="00E96A70" w:rsidRPr="00BD1CE1" w:rsidRDefault="00E96A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D1CE1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706"/>
        <w:gridCol w:w="2098"/>
      </w:tblGrid>
      <w:tr w:rsidR="00E96A70" w:rsidRPr="00BD1C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0" w:rsidRPr="00CF7FEC" w:rsidRDefault="00E96A7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7FEC">
              <w:rPr>
                <w:rFonts w:ascii="Courier New" w:hAnsi="Courier New" w:cs="Courier New"/>
                <w:sz w:val="22"/>
                <w:szCs w:val="22"/>
              </w:rPr>
              <w:t>Дата выполнения норматива, место проведения соревнований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0" w:rsidRPr="00CF7FEC" w:rsidRDefault="00E96A7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7FEC">
              <w:rPr>
                <w:rFonts w:ascii="Courier New" w:hAnsi="Courier New" w:cs="Courier New"/>
                <w:sz w:val="22"/>
                <w:szCs w:val="22"/>
              </w:rPr>
              <w:t>Название соревнований (весовая категория, упражнение, дисциплина)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0" w:rsidRPr="00CF7FEC" w:rsidRDefault="00E96A7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7FEC">
              <w:rPr>
                <w:rFonts w:ascii="Courier New" w:hAnsi="Courier New" w:cs="Courier New"/>
                <w:sz w:val="22"/>
                <w:szCs w:val="22"/>
              </w:rPr>
              <w:t>Показанный результат (место)</w:t>
            </w:r>
          </w:p>
        </w:tc>
      </w:tr>
      <w:tr w:rsidR="00E96A70" w:rsidRPr="00BD1C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0" w:rsidRPr="00BD1CE1" w:rsidRDefault="00E96A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0" w:rsidRPr="00BD1CE1" w:rsidRDefault="00E96A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0" w:rsidRPr="00BD1CE1" w:rsidRDefault="00E96A7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96A70" w:rsidRPr="00BD1CE1" w:rsidRDefault="00E96A70">
      <w:pPr>
        <w:pStyle w:val="ConsPlusNormal"/>
        <w:jc w:val="center"/>
        <w:rPr>
          <w:sz w:val="24"/>
          <w:szCs w:val="24"/>
        </w:rPr>
      </w:pPr>
    </w:p>
    <w:p w:rsidR="00E96A70" w:rsidRPr="00BD1CE1" w:rsidRDefault="00E96A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D1CE1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96A70" w:rsidRPr="00BD1CE1" w:rsidRDefault="00E96A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D1CE1">
        <w:rPr>
          <w:rFonts w:ascii="Arial" w:hAnsi="Arial" w:cs="Arial"/>
          <w:sz w:val="24"/>
          <w:szCs w:val="24"/>
        </w:rPr>
        <w:t xml:space="preserve">                      Фамилия, имя, отчество тренера</w:t>
      </w:r>
    </w:p>
    <w:p w:rsidR="00E96A70" w:rsidRPr="00BD1CE1" w:rsidRDefault="00E96A7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96A70" w:rsidRPr="00BD1CE1" w:rsidRDefault="00F2535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</w:t>
      </w:r>
    </w:p>
    <w:p w:rsidR="00E96A70" w:rsidRPr="00BD1CE1" w:rsidRDefault="00BD1CE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организации</w:t>
      </w:r>
      <w:r w:rsidR="00E96A70" w:rsidRPr="00BD1CE1">
        <w:rPr>
          <w:rFonts w:ascii="Arial" w:hAnsi="Arial" w:cs="Arial"/>
          <w:sz w:val="24"/>
          <w:szCs w:val="24"/>
        </w:rPr>
        <w:t xml:space="preserve">         __________________    ________________________</w:t>
      </w:r>
    </w:p>
    <w:p w:rsidR="00E96A70" w:rsidRPr="00BD1CE1" w:rsidRDefault="00E96A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D1CE1">
        <w:rPr>
          <w:rFonts w:ascii="Arial" w:hAnsi="Arial" w:cs="Arial"/>
          <w:sz w:val="24"/>
          <w:szCs w:val="24"/>
        </w:rPr>
        <w:t xml:space="preserve">                                   подпись                  Ф.И.О.</w:t>
      </w:r>
    </w:p>
    <w:p w:rsidR="00E96A70" w:rsidRPr="00BD1CE1" w:rsidRDefault="00E96A7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96A70" w:rsidRPr="00BD1CE1" w:rsidRDefault="00E96A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D1CE1">
        <w:rPr>
          <w:rFonts w:ascii="Arial" w:hAnsi="Arial" w:cs="Arial"/>
          <w:sz w:val="24"/>
          <w:szCs w:val="24"/>
        </w:rPr>
        <w:t xml:space="preserve">                                    М.П.</w:t>
      </w:r>
    </w:p>
    <w:p w:rsidR="00E96A70" w:rsidRPr="00BD1CE1" w:rsidRDefault="00E96A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D1CE1">
        <w:rPr>
          <w:rFonts w:ascii="Arial" w:hAnsi="Arial" w:cs="Arial"/>
          <w:sz w:val="24"/>
          <w:szCs w:val="24"/>
        </w:rPr>
        <w:t xml:space="preserve">                                (при наличии)</w:t>
      </w:r>
    </w:p>
    <w:p w:rsidR="00E96A70" w:rsidRPr="00BD1CE1" w:rsidRDefault="00E96A70" w:rsidP="00BD1CE1">
      <w:pPr>
        <w:pStyle w:val="ConsPlusNormal"/>
        <w:jc w:val="both"/>
        <w:rPr>
          <w:sz w:val="24"/>
          <w:szCs w:val="24"/>
        </w:rPr>
      </w:pPr>
    </w:p>
    <w:p w:rsidR="00E96A70" w:rsidRPr="00CF7FEC" w:rsidRDefault="00E96A70">
      <w:pPr>
        <w:pStyle w:val="ConsPlusNormal"/>
        <w:ind w:left="540"/>
        <w:jc w:val="both"/>
        <w:rPr>
          <w:sz w:val="24"/>
          <w:szCs w:val="24"/>
        </w:rPr>
      </w:pPr>
    </w:p>
    <w:p w:rsidR="00B06774" w:rsidRPr="00CF7FEC" w:rsidRDefault="00AB3C3E" w:rsidP="00B06774">
      <w:pPr>
        <w:pStyle w:val="ConsPlusNormal"/>
        <w:ind w:firstLine="540"/>
        <w:jc w:val="both"/>
        <w:rPr>
          <w:sz w:val="24"/>
          <w:szCs w:val="24"/>
        </w:rPr>
      </w:pPr>
      <w:r w:rsidRPr="00CF7FEC">
        <w:rPr>
          <w:sz w:val="24"/>
          <w:szCs w:val="24"/>
        </w:rPr>
        <w:t>Приложение: 1.</w:t>
      </w:r>
      <w:r w:rsidR="00CF7FEC">
        <w:rPr>
          <w:sz w:val="24"/>
          <w:szCs w:val="24"/>
        </w:rPr>
        <w:t xml:space="preserve"> </w:t>
      </w:r>
      <w:r w:rsidRPr="00CF7FEC">
        <w:rPr>
          <w:sz w:val="24"/>
          <w:szCs w:val="24"/>
        </w:rPr>
        <w:t xml:space="preserve">Копия протокола </w:t>
      </w:r>
      <w:r w:rsidR="00B06774" w:rsidRPr="00CF7FEC">
        <w:rPr>
          <w:sz w:val="24"/>
          <w:szCs w:val="24"/>
        </w:rPr>
        <w:t>официального соревнования, отражающий выполнение норм и/или требований, а также условий их выполнения для присвоения спортивного разряда, в том числе о победах в поединках, предусмотренных ЕВСК;</w:t>
      </w:r>
    </w:p>
    <w:p w:rsidR="00253600" w:rsidRPr="00CF7FEC" w:rsidRDefault="00253600" w:rsidP="00253600">
      <w:pPr>
        <w:pStyle w:val="ConsPlusNormal"/>
        <w:ind w:firstLine="540"/>
        <w:jc w:val="both"/>
        <w:rPr>
          <w:sz w:val="24"/>
          <w:szCs w:val="24"/>
        </w:rPr>
      </w:pPr>
      <w:r w:rsidRPr="00CF7FEC">
        <w:rPr>
          <w:sz w:val="24"/>
          <w:szCs w:val="24"/>
        </w:rPr>
        <w:t>2.С</w:t>
      </w:r>
      <w:r w:rsidR="00B06774" w:rsidRPr="00CF7FEC">
        <w:rPr>
          <w:sz w:val="24"/>
          <w:szCs w:val="24"/>
        </w:rPr>
        <w:t>правка о составе и квалификации судейской коллегии, подписанная главной судейской колл</w:t>
      </w:r>
      <w:r w:rsidRPr="00CF7FEC">
        <w:rPr>
          <w:sz w:val="24"/>
          <w:szCs w:val="24"/>
        </w:rPr>
        <w:t>егией официального соревнования</w:t>
      </w:r>
      <w:r w:rsidR="00B06774" w:rsidRPr="00CF7FEC">
        <w:rPr>
          <w:sz w:val="24"/>
          <w:szCs w:val="24"/>
        </w:rPr>
        <w:t>;</w:t>
      </w:r>
    </w:p>
    <w:p w:rsidR="00B06774" w:rsidRPr="00CF7FEC" w:rsidRDefault="00253600" w:rsidP="00253600">
      <w:pPr>
        <w:pStyle w:val="ConsPlusNormal"/>
        <w:ind w:firstLine="540"/>
        <w:jc w:val="both"/>
        <w:rPr>
          <w:sz w:val="24"/>
          <w:szCs w:val="24"/>
        </w:rPr>
      </w:pPr>
      <w:r w:rsidRPr="00CF7FEC">
        <w:rPr>
          <w:sz w:val="24"/>
          <w:szCs w:val="24"/>
        </w:rPr>
        <w:t>3. Ф</w:t>
      </w:r>
      <w:r w:rsidR="00B06774" w:rsidRPr="00CF7FEC">
        <w:rPr>
          <w:sz w:val="24"/>
          <w:szCs w:val="24"/>
        </w:rPr>
        <w:t>отография размером 3 x 4.</w:t>
      </w:r>
    </w:p>
    <w:p w:rsidR="00136316" w:rsidRPr="00CF7FEC" w:rsidRDefault="00136316" w:rsidP="00D2173A">
      <w:pPr>
        <w:pStyle w:val="ConsPlusNormal"/>
        <w:jc w:val="both"/>
        <w:rPr>
          <w:sz w:val="24"/>
          <w:szCs w:val="24"/>
        </w:rPr>
      </w:pPr>
    </w:p>
    <w:p w:rsidR="00777387" w:rsidRDefault="00777387" w:rsidP="00D2173A">
      <w:pPr>
        <w:pStyle w:val="ConsPlusNormal"/>
        <w:jc w:val="both"/>
      </w:pPr>
    </w:p>
    <w:p w:rsidR="00777387" w:rsidRDefault="00777387" w:rsidP="00D2173A">
      <w:pPr>
        <w:pStyle w:val="ConsPlusNormal"/>
        <w:jc w:val="both"/>
      </w:pPr>
    </w:p>
    <w:p w:rsidR="00777387" w:rsidRDefault="00777387" w:rsidP="00D2173A">
      <w:pPr>
        <w:pStyle w:val="ConsPlusNormal"/>
        <w:jc w:val="both"/>
      </w:pPr>
    </w:p>
    <w:p w:rsidR="00777387" w:rsidRDefault="00777387" w:rsidP="00D2173A">
      <w:pPr>
        <w:pStyle w:val="ConsPlusNormal"/>
        <w:jc w:val="both"/>
      </w:pPr>
    </w:p>
    <w:p w:rsidR="00777387" w:rsidRDefault="00777387" w:rsidP="00D2173A">
      <w:pPr>
        <w:pStyle w:val="ConsPlusNormal"/>
        <w:jc w:val="both"/>
      </w:pPr>
    </w:p>
    <w:p w:rsidR="00BF6738" w:rsidRPr="00272C52" w:rsidRDefault="00BF6738" w:rsidP="00BF6738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</w:p>
    <w:p w:rsidR="00BF6738" w:rsidRPr="00CF7FEC" w:rsidRDefault="00BF6738" w:rsidP="00BF6738">
      <w:pPr>
        <w:pStyle w:val="a3"/>
        <w:jc w:val="right"/>
        <w:rPr>
          <w:rFonts w:ascii="Courier New" w:hAnsi="Courier New" w:cs="Courier New"/>
        </w:rPr>
      </w:pPr>
      <w:r w:rsidRPr="00CF7FEC">
        <w:rPr>
          <w:rFonts w:ascii="Courier New" w:hAnsi="Courier New" w:cs="Courier New"/>
        </w:rPr>
        <w:t>Приложение</w:t>
      </w:r>
      <w:r w:rsidR="00CF7FEC">
        <w:rPr>
          <w:rFonts w:ascii="Courier New" w:hAnsi="Courier New" w:cs="Courier New"/>
        </w:rPr>
        <w:t xml:space="preserve"> 2</w:t>
      </w:r>
    </w:p>
    <w:p w:rsidR="00BF6738" w:rsidRPr="00CF7FEC" w:rsidRDefault="00CF7FEC" w:rsidP="00BF673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CF7FEC" w:rsidRDefault="00BF6738" w:rsidP="00BF6738">
      <w:pPr>
        <w:pStyle w:val="a3"/>
        <w:jc w:val="right"/>
        <w:rPr>
          <w:rFonts w:ascii="Courier New" w:hAnsi="Courier New" w:cs="Courier New"/>
        </w:rPr>
      </w:pPr>
      <w:r w:rsidRPr="00CF7FEC">
        <w:rPr>
          <w:rFonts w:ascii="Courier New" w:hAnsi="Courier New" w:cs="Courier New"/>
        </w:rPr>
        <w:t>муниципальног</w:t>
      </w:r>
      <w:r w:rsidR="00CF7FEC">
        <w:rPr>
          <w:rFonts w:ascii="Courier New" w:hAnsi="Courier New" w:cs="Courier New"/>
        </w:rPr>
        <w:t>о образования</w:t>
      </w:r>
    </w:p>
    <w:p w:rsidR="00BF6738" w:rsidRPr="00CF7FEC" w:rsidRDefault="00CF7FEC" w:rsidP="00BF673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Балаганский район</w:t>
      </w:r>
    </w:p>
    <w:p w:rsidR="00BF6738" w:rsidRPr="00CF7FEC" w:rsidRDefault="00CF7FEC" w:rsidP="00BF673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BF6738" w:rsidRPr="00CF7FEC">
        <w:rPr>
          <w:rFonts w:ascii="Courier New" w:hAnsi="Courier New" w:cs="Courier New"/>
        </w:rPr>
        <w:t>№</w:t>
      </w:r>
    </w:p>
    <w:p w:rsidR="00BF6738" w:rsidRPr="00CF7FEC" w:rsidRDefault="00BF6738" w:rsidP="00BF6738">
      <w:pPr>
        <w:autoSpaceDE w:val="0"/>
        <w:spacing w:after="0"/>
        <w:ind w:firstLine="540"/>
        <w:jc w:val="center"/>
        <w:rPr>
          <w:rFonts w:ascii="Courier New" w:hAnsi="Courier New" w:cs="Courier New"/>
        </w:rPr>
      </w:pPr>
    </w:p>
    <w:p w:rsidR="00BF6738" w:rsidRPr="00CC1547" w:rsidRDefault="00BF6738" w:rsidP="00BF6738">
      <w:pPr>
        <w:autoSpaceDE w:val="0"/>
        <w:spacing w:after="0"/>
        <w:ind w:firstLine="540"/>
        <w:jc w:val="center"/>
        <w:rPr>
          <w:rFonts w:ascii="Arial" w:hAnsi="Arial" w:cs="Arial"/>
          <w:sz w:val="20"/>
          <w:szCs w:val="20"/>
        </w:rPr>
      </w:pPr>
    </w:p>
    <w:p w:rsidR="00BF6738" w:rsidRPr="00CF7FEC" w:rsidRDefault="00BF6738" w:rsidP="00BF6738">
      <w:pPr>
        <w:spacing w:after="0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CF7FEC">
        <w:rPr>
          <w:rFonts w:ascii="Arial" w:hAnsi="Arial" w:cs="Arial"/>
          <w:b/>
          <w:sz w:val="30"/>
          <w:szCs w:val="30"/>
          <w:lang w:eastAsia="en-US"/>
        </w:rPr>
        <w:t xml:space="preserve">СОСТАВ </w:t>
      </w:r>
    </w:p>
    <w:p w:rsidR="00BF6738" w:rsidRPr="00CF7FEC" w:rsidRDefault="00BF6738" w:rsidP="00BF6738">
      <w:pPr>
        <w:spacing w:after="0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CF7FEC">
        <w:rPr>
          <w:rFonts w:ascii="Arial" w:hAnsi="Arial" w:cs="Arial"/>
          <w:b/>
          <w:sz w:val="30"/>
          <w:szCs w:val="30"/>
          <w:lang w:eastAsia="en-US"/>
        </w:rPr>
        <w:t xml:space="preserve">КОМИССИИ ПО ПРИСВОЕНИЮ МАССОВЫХ СПОРТИВНЫХ РАЗРЯДОВ </w:t>
      </w:r>
    </w:p>
    <w:p w:rsidR="00BF6738" w:rsidRPr="00CF7FEC" w:rsidRDefault="00BF6738" w:rsidP="00BF6738">
      <w:pPr>
        <w:spacing w:after="0"/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BF6738" w:rsidRPr="00CF7FEC" w:rsidRDefault="00BF6738" w:rsidP="00BF6738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CF7FEC">
        <w:rPr>
          <w:rFonts w:ascii="Arial" w:hAnsi="Arial" w:cs="Arial"/>
          <w:sz w:val="24"/>
          <w:szCs w:val="24"/>
        </w:rPr>
        <w:t>Салабутин В.П. – заместитель мэра Балаганского района по социально-культурным вопросам, председатель комиссии.</w:t>
      </w:r>
    </w:p>
    <w:p w:rsidR="00BF6738" w:rsidRPr="00CF7FEC" w:rsidRDefault="00BF6738" w:rsidP="00BF6738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CF7FEC">
        <w:rPr>
          <w:rFonts w:ascii="Arial" w:hAnsi="Arial" w:cs="Arial"/>
          <w:sz w:val="24"/>
          <w:szCs w:val="24"/>
        </w:rPr>
        <w:t>Иванова Е.А. – начальник МКУ Управление образования, заместитель председателя комиссии.</w:t>
      </w:r>
    </w:p>
    <w:p w:rsidR="00BF6738" w:rsidRPr="00CF7FEC" w:rsidRDefault="00BF6738" w:rsidP="00BF6738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CF7FEC">
        <w:rPr>
          <w:rFonts w:ascii="Arial" w:hAnsi="Arial" w:cs="Arial"/>
          <w:sz w:val="24"/>
          <w:szCs w:val="24"/>
        </w:rPr>
        <w:t>Пахолкина Л.Н.– главный специалист по молодежной политике и спорту администрации муниципального образования Балаганский район, секретарь комиссии.</w:t>
      </w:r>
    </w:p>
    <w:p w:rsidR="00BF6738" w:rsidRPr="00CF7FEC" w:rsidRDefault="00CF7FEC" w:rsidP="00BF6738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Юнусов Р.Ш.</w:t>
      </w:r>
      <w:r w:rsidR="00BF6738" w:rsidRPr="00CF7FEC">
        <w:rPr>
          <w:rFonts w:ascii="Arial" w:hAnsi="Arial" w:cs="Arial"/>
          <w:sz w:val="24"/>
          <w:szCs w:val="24"/>
        </w:rPr>
        <w:t>– директор МБОУ ДО «Балаганский ЦДТ», член комиссии.</w:t>
      </w:r>
    </w:p>
    <w:p w:rsidR="00777387" w:rsidRDefault="00777387" w:rsidP="00D2173A">
      <w:pPr>
        <w:pStyle w:val="ConsPlusNormal"/>
        <w:jc w:val="both"/>
      </w:pPr>
    </w:p>
    <w:p w:rsidR="00777387" w:rsidRDefault="00777387" w:rsidP="00D2173A">
      <w:pPr>
        <w:pStyle w:val="ConsPlusNormal"/>
        <w:jc w:val="both"/>
      </w:pPr>
    </w:p>
    <w:p w:rsidR="00777387" w:rsidRDefault="00777387" w:rsidP="00D2173A">
      <w:pPr>
        <w:pStyle w:val="ConsPlusNormal"/>
        <w:jc w:val="both"/>
      </w:pPr>
    </w:p>
    <w:p w:rsidR="00777387" w:rsidRDefault="00777387" w:rsidP="00D2173A">
      <w:pPr>
        <w:pStyle w:val="ConsPlusNormal"/>
        <w:jc w:val="both"/>
      </w:pPr>
    </w:p>
    <w:p w:rsidR="00777387" w:rsidRDefault="00777387" w:rsidP="00D2173A">
      <w:pPr>
        <w:pStyle w:val="ConsPlusNormal"/>
        <w:jc w:val="both"/>
      </w:pPr>
    </w:p>
    <w:p w:rsidR="00777387" w:rsidRDefault="00777387" w:rsidP="00D2173A">
      <w:pPr>
        <w:pStyle w:val="ConsPlusNormal"/>
        <w:jc w:val="both"/>
      </w:pPr>
    </w:p>
    <w:p w:rsidR="00777387" w:rsidRDefault="00777387" w:rsidP="00D2173A">
      <w:pPr>
        <w:pStyle w:val="ConsPlusNormal"/>
        <w:jc w:val="both"/>
      </w:pPr>
    </w:p>
    <w:p w:rsidR="00BF6738" w:rsidRDefault="00BF6738" w:rsidP="00D2173A">
      <w:pPr>
        <w:pStyle w:val="ConsPlusNormal"/>
        <w:jc w:val="both"/>
      </w:pPr>
    </w:p>
    <w:p w:rsidR="00BF6738" w:rsidRDefault="00BF6738" w:rsidP="00D2173A">
      <w:pPr>
        <w:pStyle w:val="ConsPlusNormal"/>
        <w:jc w:val="both"/>
      </w:pPr>
    </w:p>
    <w:p w:rsidR="00BF6738" w:rsidRDefault="00BF6738" w:rsidP="00D2173A">
      <w:pPr>
        <w:pStyle w:val="ConsPlusNormal"/>
        <w:jc w:val="both"/>
      </w:pPr>
    </w:p>
    <w:p w:rsidR="00BF6738" w:rsidRDefault="00BF6738" w:rsidP="00D2173A">
      <w:pPr>
        <w:pStyle w:val="ConsPlusNormal"/>
        <w:jc w:val="both"/>
      </w:pPr>
    </w:p>
    <w:p w:rsidR="00BF6738" w:rsidRDefault="00BF6738" w:rsidP="00D2173A">
      <w:pPr>
        <w:pStyle w:val="ConsPlusNormal"/>
        <w:jc w:val="both"/>
      </w:pPr>
    </w:p>
    <w:p w:rsidR="00BF6738" w:rsidRDefault="00BF6738" w:rsidP="00D2173A">
      <w:pPr>
        <w:pStyle w:val="ConsPlusNormal"/>
        <w:jc w:val="both"/>
      </w:pPr>
    </w:p>
    <w:p w:rsidR="00BF6738" w:rsidRDefault="00BF6738" w:rsidP="00D2173A">
      <w:pPr>
        <w:pStyle w:val="ConsPlusNormal"/>
        <w:jc w:val="both"/>
      </w:pPr>
    </w:p>
    <w:p w:rsidR="00BF6738" w:rsidRDefault="00BF6738" w:rsidP="00D2173A">
      <w:pPr>
        <w:pStyle w:val="ConsPlusNormal"/>
        <w:jc w:val="both"/>
      </w:pPr>
    </w:p>
    <w:p w:rsidR="00BF6738" w:rsidRDefault="00BF6738" w:rsidP="00D2173A">
      <w:pPr>
        <w:pStyle w:val="ConsPlusNormal"/>
        <w:jc w:val="both"/>
      </w:pPr>
    </w:p>
    <w:p w:rsidR="00BF6738" w:rsidRDefault="00BF6738" w:rsidP="00D2173A">
      <w:pPr>
        <w:pStyle w:val="ConsPlusNormal"/>
        <w:jc w:val="both"/>
      </w:pPr>
    </w:p>
    <w:p w:rsidR="00BF6738" w:rsidRDefault="00BF6738" w:rsidP="00D2173A">
      <w:pPr>
        <w:pStyle w:val="ConsPlusNormal"/>
        <w:jc w:val="both"/>
      </w:pPr>
    </w:p>
    <w:p w:rsidR="00BF6738" w:rsidRDefault="00BF6738" w:rsidP="00D2173A">
      <w:pPr>
        <w:pStyle w:val="ConsPlusNormal"/>
        <w:jc w:val="both"/>
      </w:pPr>
    </w:p>
    <w:p w:rsidR="00BF6738" w:rsidRDefault="00BF6738" w:rsidP="00D2173A">
      <w:pPr>
        <w:pStyle w:val="ConsPlusNormal"/>
        <w:jc w:val="both"/>
      </w:pPr>
    </w:p>
    <w:p w:rsidR="00BF6738" w:rsidRDefault="00BF6738" w:rsidP="00D2173A">
      <w:pPr>
        <w:pStyle w:val="ConsPlusNormal"/>
        <w:jc w:val="both"/>
      </w:pPr>
    </w:p>
    <w:p w:rsidR="00BF6738" w:rsidRDefault="00BF6738" w:rsidP="00D2173A">
      <w:pPr>
        <w:pStyle w:val="ConsPlusNormal"/>
        <w:jc w:val="both"/>
      </w:pPr>
    </w:p>
    <w:p w:rsidR="00BF6738" w:rsidRDefault="00BF6738" w:rsidP="00D2173A">
      <w:pPr>
        <w:pStyle w:val="ConsPlusNormal"/>
        <w:jc w:val="both"/>
      </w:pPr>
    </w:p>
    <w:p w:rsidR="00BF6738" w:rsidRDefault="00BF6738" w:rsidP="00D2173A">
      <w:pPr>
        <w:pStyle w:val="ConsPlusNormal"/>
        <w:jc w:val="both"/>
      </w:pPr>
    </w:p>
    <w:p w:rsidR="00BF6738" w:rsidRDefault="00BF6738" w:rsidP="00D2173A">
      <w:pPr>
        <w:pStyle w:val="ConsPlusNormal"/>
        <w:jc w:val="both"/>
      </w:pPr>
    </w:p>
    <w:p w:rsidR="00BF6738" w:rsidRDefault="00BF6738" w:rsidP="00D2173A">
      <w:pPr>
        <w:pStyle w:val="ConsPlusNormal"/>
        <w:jc w:val="both"/>
      </w:pPr>
    </w:p>
    <w:p w:rsidR="00BF6738" w:rsidRDefault="00BF6738" w:rsidP="00D2173A">
      <w:pPr>
        <w:pStyle w:val="ConsPlusNormal"/>
        <w:jc w:val="both"/>
      </w:pPr>
    </w:p>
    <w:p w:rsidR="00BF6738" w:rsidRDefault="00BF6738" w:rsidP="00D2173A">
      <w:pPr>
        <w:pStyle w:val="ConsPlusNormal"/>
        <w:jc w:val="both"/>
      </w:pPr>
    </w:p>
    <w:p w:rsidR="00BF6738" w:rsidRDefault="00BF6738" w:rsidP="00D2173A">
      <w:pPr>
        <w:pStyle w:val="ConsPlusNormal"/>
        <w:jc w:val="both"/>
      </w:pPr>
    </w:p>
    <w:p w:rsidR="00BF6738" w:rsidRDefault="00BF6738" w:rsidP="00D2173A">
      <w:pPr>
        <w:pStyle w:val="ConsPlusNormal"/>
        <w:jc w:val="both"/>
      </w:pPr>
    </w:p>
    <w:p w:rsidR="00BF6738" w:rsidRDefault="00BF6738" w:rsidP="00D2173A">
      <w:pPr>
        <w:pStyle w:val="ConsPlusNormal"/>
        <w:jc w:val="both"/>
      </w:pPr>
    </w:p>
    <w:p w:rsidR="00BF6738" w:rsidRDefault="00BF6738" w:rsidP="00D2173A">
      <w:pPr>
        <w:pStyle w:val="ConsPlusNormal"/>
        <w:jc w:val="both"/>
      </w:pPr>
    </w:p>
    <w:p w:rsidR="00BF6738" w:rsidRDefault="00BF6738" w:rsidP="00D2173A">
      <w:pPr>
        <w:pStyle w:val="ConsPlusNormal"/>
        <w:jc w:val="both"/>
      </w:pPr>
    </w:p>
    <w:p w:rsidR="00777387" w:rsidRDefault="00777387" w:rsidP="00CF7FEC">
      <w:pPr>
        <w:spacing w:after="0"/>
        <w:rPr>
          <w:rFonts w:ascii="Arial" w:hAnsi="Arial" w:cs="Arial"/>
          <w:sz w:val="20"/>
          <w:szCs w:val="20"/>
        </w:rPr>
      </w:pPr>
    </w:p>
    <w:p w:rsidR="00CF7FEC" w:rsidRPr="00777387" w:rsidRDefault="00CF7FEC" w:rsidP="00CF7FEC">
      <w:pPr>
        <w:spacing w:after="0"/>
        <w:rPr>
          <w:sz w:val="24"/>
          <w:szCs w:val="24"/>
        </w:rPr>
      </w:pPr>
    </w:p>
    <w:p w:rsidR="00777387" w:rsidRPr="00CF7FEC" w:rsidRDefault="00777387" w:rsidP="00777387">
      <w:pPr>
        <w:spacing w:after="0"/>
        <w:ind w:left="708" w:firstLine="708"/>
        <w:jc w:val="right"/>
        <w:rPr>
          <w:rFonts w:ascii="Courier New" w:hAnsi="Courier New" w:cs="Courier New"/>
        </w:rPr>
      </w:pPr>
      <w:r w:rsidRPr="00CF7FEC">
        <w:rPr>
          <w:rFonts w:ascii="Courier New" w:hAnsi="Courier New" w:cs="Courier New"/>
        </w:rPr>
        <w:t xml:space="preserve">Приложение 3 </w:t>
      </w:r>
    </w:p>
    <w:p w:rsidR="00777387" w:rsidRPr="00CF7FEC" w:rsidRDefault="00777387" w:rsidP="00777387">
      <w:pPr>
        <w:spacing w:after="0"/>
        <w:ind w:left="708" w:firstLine="708"/>
        <w:jc w:val="right"/>
        <w:rPr>
          <w:rFonts w:ascii="Courier New" w:hAnsi="Courier New" w:cs="Courier New"/>
        </w:rPr>
      </w:pPr>
      <w:r w:rsidRPr="00CF7FEC">
        <w:rPr>
          <w:rFonts w:ascii="Courier New" w:hAnsi="Courier New" w:cs="Courier New"/>
        </w:rPr>
        <w:t xml:space="preserve">к распоряжению администрации </w:t>
      </w:r>
    </w:p>
    <w:p w:rsidR="00CF7FEC" w:rsidRDefault="00777387" w:rsidP="00777387">
      <w:pPr>
        <w:spacing w:after="0"/>
        <w:ind w:left="708" w:firstLine="708"/>
        <w:jc w:val="right"/>
        <w:rPr>
          <w:rFonts w:ascii="Courier New" w:hAnsi="Courier New" w:cs="Courier New"/>
        </w:rPr>
      </w:pPr>
      <w:r w:rsidRPr="00CF7FEC">
        <w:rPr>
          <w:rFonts w:ascii="Courier New" w:hAnsi="Courier New" w:cs="Courier New"/>
        </w:rPr>
        <w:t>Балаганского района</w:t>
      </w:r>
    </w:p>
    <w:p w:rsidR="00777387" w:rsidRPr="00CF7FEC" w:rsidRDefault="00777387" w:rsidP="00777387">
      <w:pPr>
        <w:spacing w:after="0"/>
        <w:ind w:left="708" w:firstLine="708"/>
        <w:jc w:val="right"/>
        <w:rPr>
          <w:rFonts w:ascii="Courier New" w:hAnsi="Courier New" w:cs="Courier New"/>
        </w:rPr>
      </w:pPr>
      <w:r w:rsidRPr="00CF7FEC">
        <w:rPr>
          <w:rFonts w:ascii="Courier New" w:hAnsi="Courier New" w:cs="Courier New"/>
        </w:rPr>
        <w:t xml:space="preserve"> от №</w:t>
      </w:r>
    </w:p>
    <w:p w:rsidR="00777387" w:rsidRPr="00CF7FEC" w:rsidRDefault="00777387" w:rsidP="00777387">
      <w:pPr>
        <w:spacing w:after="0"/>
        <w:ind w:firstLine="708"/>
        <w:jc w:val="center"/>
        <w:rPr>
          <w:rFonts w:ascii="Courier New" w:hAnsi="Courier New" w:cs="Courier New"/>
          <w:bCs/>
        </w:rPr>
      </w:pPr>
    </w:p>
    <w:p w:rsidR="00777387" w:rsidRPr="00CF7FEC" w:rsidRDefault="00777387" w:rsidP="00777387">
      <w:pPr>
        <w:spacing w:after="0"/>
        <w:ind w:firstLine="708"/>
        <w:jc w:val="center"/>
        <w:rPr>
          <w:rFonts w:ascii="Arial" w:hAnsi="Arial" w:cs="Arial"/>
          <w:b/>
          <w:bCs/>
          <w:sz w:val="30"/>
          <w:szCs w:val="30"/>
        </w:rPr>
      </w:pPr>
      <w:r w:rsidRPr="00CF7FEC">
        <w:rPr>
          <w:rFonts w:ascii="Arial" w:hAnsi="Arial" w:cs="Arial"/>
          <w:b/>
          <w:bCs/>
          <w:sz w:val="30"/>
          <w:szCs w:val="30"/>
        </w:rPr>
        <w:t>Порядок</w:t>
      </w:r>
    </w:p>
    <w:p w:rsidR="00777387" w:rsidRPr="00CF7FEC" w:rsidRDefault="00777387" w:rsidP="00777387">
      <w:pPr>
        <w:spacing w:after="0"/>
        <w:ind w:firstLine="708"/>
        <w:jc w:val="center"/>
        <w:rPr>
          <w:rFonts w:ascii="Arial" w:hAnsi="Arial" w:cs="Arial"/>
          <w:b/>
          <w:bCs/>
          <w:sz w:val="30"/>
          <w:szCs w:val="30"/>
        </w:rPr>
      </w:pPr>
      <w:r w:rsidRPr="00CF7FEC">
        <w:rPr>
          <w:rFonts w:ascii="Arial" w:hAnsi="Arial" w:cs="Arial"/>
          <w:b/>
          <w:bCs/>
          <w:sz w:val="30"/>
          <w:szCs w:val="30"/>
        </w:rPr>
        <w:t>деятельности комиссии по присвоению массовых спортивных разрядов</w:t>
      </w:r>
    </w:p>
    <w:p w:rsidR="00777387" w:rsidRPr="00CF7FEC" w:rsidRDefault="00777387" w:rsidP="00777387">
      <w:pPr>
        <w:spacing w:after="0"/>
        <w:ind w:firstLine="708"/>
        <w:jc w:val="center"/>
        <w:rPr>
          <w:rFonts w:ascii="Arial" w:hAnsi="Arial" w:cs="Arial"/>
          <w:b/>
          <w:bCs/>
          <w:sz w:val="30"/>
          <w:szCs w:val="30"/>
        </w:rPr>
      </w:pPr>
    </w:p>
    <w:p w:rsidR="00777387" w:rsidRPr="00777387" w:rsidRDefault="00777387" w:rsidP="00CF7F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7387">
        <w:rPr>
          <w:rFonts w:ascii="Arial" w:hAnsi="Arial" w:cs="Arial"/>
          <w:sz w:val="24"/>
          <w:szCs w:val="24"/>
        </w:rPr>
        <w:t>1.Председатель комиссии:</w:t>
      </w:r>
    </w:p>
    <w:p w:rsidR="00777387" w:rsidRPr="00777387" w:rsidRDefault="00777387" w:rsidP="00CF7F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7387">
        <w:rPr>
          <w:rFonts w:ascii="Arial" w:hAnsi="Arial" w:cs="Arial"/>
          <w:sz w:val="24"/>
          <w:szCs w:val="24"/>
        </w:rPr>
        <w:t>-определяет дату, место и время комиссии;</w:t>
      </w:r>
    </w:p>
    <w:p w:rsidR="00777387" w:rsidRPr="00777387" w:rsidRDefault="00777387" w:rsidP="00CF7F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7387">
        <w:rPr>
          <w:rFonts w:ascii="Arial" w:hAnsi="Arial" w:cs="Arial"/>
          <w:sz w:val="24"/>
          <w:szCs w:val="24"/>
        </w:rPr>
        <w:t>-руководит на заседании комиссии;</w:t>
      </w:r>
    </w:p>
    <w:p w:rsidR="00777387" w:rsidRPr="00777387" w:rsidRDefault="00777387" w:rsidP="00CF7F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7387">
        <w:rPr>
          <w:rFonts w:ascii="Arial" w:hAnsi="Arial" w:cs="Arial"/>
          <w:sz w:val="24"/>
          <w:szCs w:val="24"/>
        </w:rPr>
        <w:t>-подписывает протоколы заседаний комиссии;</w:t>
      </w:r>
    </w:p>
    <w:p w:rsidR="00777387" w:rsidRPr="00777387" w:rsidRDefault="00777387" w:rsidP="00CF7F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7387">
        <w:rPr>
          <w:rFonts w:ascii="Arial" w:hAnsi="Arial" w:cs="Arial"/>
          <w:sz w:val="24"/>
          <w:szCs w:val="24"/>
        </w:rPr>
        <w:t>-дает поручения членам комиссии по вопросам, отнесенным к компетенции комиссии;</w:t>
      </w:r>
    </w:p>
    <w:p w:rsidR="00777387" w:rsidRPr="00777387" w:rsidRDefault="00777387" w:rsidP="00CF7F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7387">
        <w:rPr>
          <w:rFonts w:ascii="Arial" w:hAnsi="Arial" w:cs="Arial"/>
          <w:sz w:val="24"/>
          <w:szCs w:val="24"/>
        </w:rPr>
        <w:t xml:space="preserve">-рассматривает вопросы, связанные с реализацией решений комиссии и осуществляет текущий контроль за их исполнением. </w:t>
      </w:r>
    </w:p>
    <w:p w:rsidR="00777387" w:rsidRPr="00777387" w:rsidRDefault="00777387" w:rsidP="00CF7F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7387">
        <w:rPr>
          <w:rFonts w:ascii="Arial" w:hAnsi="Arial" w:cs="Arial"/>
          <w:sz w:val="24"/>
          <w:szCs w:val="24"/>
        </w:rPr>
        <w:t>2.Секретарь комиссии по поручению председателя:</w:t>
      </w:r>
    </w:p>
    <w:p w:rsidR="00777387" w:rsidRPr="00777387" w:rsidRDefault="00777387" w:rsidP="00CF7F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7387">
        <w:rPr>
          <w:rFonts w:ascii="Arial" w:hAnsi="Arial" w:cs="Arial"/>
          <w:sz w:val="24"/>
          <w:szCs w:val="24"/>
        </w:rPr>
        <w:t>-уведомляет членов комиссии о дате и времени заседания комиссии;</w:t>
      </w:r>
    </w:p>
    <w:p w:rsidR="00777387" w:rsidRPr="00777387" w:rsidRDefault="00777387" w:rsidP="00CF7F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7387">
        <w:rPr>
          <w:rFonts w:ascii="Arial" w:hAnsi="Arial" w:cs="Arial"/>
          <w:sz w:val="24"/>
          <w:szCs w:val="24"/>
        </w:rPr>
        <w:t>-обеспечивает явку членов комиссии на ее заседание;</w:t>
      </w:r>
    </w:p>
    <w:p w:rsidR="00777387" w:rsidRPr="00777387" w:rsidRDefault="00777387" w:rsidP="00CF7F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7387">
        <w:rPr>
          <w:rFonts w:ascii="Arial" w:hAnsi="Arial" w:cs="Arial"/>
          <w:sz w:val="24"/>
          <w:szCs w:val="24"/>
        </w:rPr>
        <w:t>-ведет протокол заседания комиссии;</w:t>
      </w:r>
    </w:p>
    <w:p w:rsidR="00777387" w:rsidRPr="00777387" w:rsidRDefault="00777387" w:rsidP="00CF7F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7387">
        <w:rPr>
          <w:rFonts w:ascii="Arial" w:hAnsi="Arial" w:cs="Arial"/>
          <w:sz w:val="24"/>
          <w:szCs w:val="24"/>
        </w:rPr>
        <w:t>-готовит проект распоряжения мэра Балаганского района по поручениям председателя комиссии данным в ходе заседания.</w:t>
      </w:r>
    </w:p>
    <w:p w:rsidR="00777387" w:rsidRPr="00777387" w:rsidRDefault="00777387" w:rsidP="00CF7F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7387">
        <w:rPr>
          <w:rFonts w:ascii="Arial" w:hAnsi="Arial" w:cs="Arial"/>
          <w:sz w:val="24"/>
          <w:szCs w:val="24"/>
        </w:rPr>
        <w:t>3.Заседания комиссии проводятся по мере необходимости.</w:t>
      </w:r>
    </w:p>
    <w:p w:rsidR="00777387" w:rsidRPr="00777387" w:rsidRDefault="00777387" w:rsidP="00CF7F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7387">
        <w:rPr>
          <w:rFonts w:ascii="Arial" w:hAnsi="Arial" w:cs="Arial"/>
          <w:sz w:val="24"/>
          <w:szCs w:val="24"/>
        </w:rPr>
        <w:t>4.Заседания комиссии проводит ее председатель, а в его отсутствие - заместитель председателя комиссии. Члены комиссии обладают равными правами при обсуждении рассматриваемых на заседании вопросов.</w:t>
      </w:r>
    </w:p>
    <w:p w:rsidR="00777387" w:rsidRPr="00777387" w:rsidRDefault="00777387" w:rsidP="00CF7F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7387">
        <w:rPr>
          <w:rFonts w:ascii="Arial" w:hAnsi="Arial" w:cs="Arial"/>
          <w:sz w:val="24"/>
          <w:szCs w:val="24"/>
        </w:rPr>
        <w:t>5.Решения комиссии принимаются простым большинством голосов присутствующих на заседании лиц, входящих в состав комиссии.</w:t>
      </w:r>
    </w:p>
    <w:p w:rsidR="00E96A70" w:rsidRPr="00CF7FEC" w:rsidRDefault="00777387" w:rsidP="00CF7F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7387">
        <w:rPr>
          <w:rFonts w:ascii="Arial" w:hAnsi="Arial" w:cs="Arial"/>
          <w:sz w:val="24"/>
          <w:szCs w:val="24"/>
        </w:rPr>
        <w:t>6.Заседание комиссии правомочно, если на нем присутствует не менее 1/2 от устано</w:t>
      </w:r>
      <w:r w:rsidR="00CF7FEC">
        <w:rPr>
          <w:rFonts w:ascii="Arial" w:hAnsi="Arial" w:cs="Arial"/>
          <w:sz w:val="24"/>
          <w:szCs w:val="24"/>
        </w:rPr>
        <w:t>вленного числа членов комиссии.</w:t>
      </w:r>
    </w:p>
    <w:sectPr w:rsidR="00E96A70" w:rsidRPr="00CF7FEC" w:rsidSect="00CF7FEC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A12EB"/>
    <w:multiLevelType w:val="hybridMultilevel"/>
    <w:tmpl w:val="6F20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E8"/>
    <w:rsid w:val="000062F7"/>
    <w:rsid w:val="000163DE"/>
    <w:rsid w:val="00075594"/>
    <w:rsid w:val="000B529A"/>
    <w:rsid w:val="00136316"/>
    <w:rsid w:val="00170B7A"/>
    <w:rsid w:val="00253600"/>
    <w:rsid w:val="00272C52"/>
    <w:rsid w:val="00375FA6"/>
    <w:rsid w:val="003B7430"/>
    <w:rsid w:val="00425DE8"/>
    <w:rsid w:val="004E082D"/>
    <w:rsid w:val="005C3B4C"/>
    <w:rsid w:val="00653F92"/>
    <w:rsid w:val="00673642"/>
    <w:rsid w:val="006B335C"/>
    <w:rsid w:val="006C787C"/>
    <w:rsid w:val="006E2D99"/>
    <w:rsid w:val="00777387"/>
    <w:rsid w:val="007C416F"/>
    <w:rsid w:val="00832C96"/>
    <w:rsid w:val="008C3528"/>
    <w:rsid w:val="00A07A8E"/>
    <w:rsid w:val="00A2718E"/>
    <w:rsid w:val="00A718F6"/>
    <w:rsid w:val="00AB3C3E"/>
    <w:rsid w:val="00AE77B9"/>
    <w:rsid w:val="00AF21C9"/>
    <w:rsid w:val="00B06774"/>
    <w:rsid w:val="00B85EE7"/>
    <w:rsid w:val="00BD1CE1"/>
    <w:rsid w:val="00BF6738"/>
    <w:rsid w:val="00C37337"/>
    <w:rsid w:val="00C533F1"/>
    <w:rsid w:val="00CB0459"/>
    <w:rsid w:val="00CC1547"/>
    <w:rsid w:val="00CF7FEC"/>
    <w:rsid w:val="00D2173A"/>
    <w:rsid w:val="00D91CE8"/>
    <w:rsid w:val="00E60EEA"/>
    <w:rsid w:val="00E96A70"/>
    <w:rsid w:val="00F2535E"/>
    <w:rsid w:val="00F4778C"/>
    <w:rsid w:val="00F77A8A"/>
    <w:rsid w:val="00FB69F2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1EB9D4-DBC6-4600-973C-399CEE7E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F6738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C533F1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533F1"/>
    <w:rPr>
      <w:rFonts w:ascii="Times New Roman" w:hAnsi="Times New Roman" w:cs="Times New Roman"/>
      <w:b/>
      <w:sz w:val="20"/>
      <w:szCs w:val="20"/>
    </w:rPr>
  </w:style>
  <w:style w:type="paragraph" w:customStyle="1" w:styleId="ConsNonformat">
    <w:name w:val="ConsNonformat"/>
    <w:rsid w:val="00C5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CF7FEC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F7FE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CF7FEC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F7FE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CF7FEC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F7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F7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1621</Words>
  <Characters>9245</Characters>
  <Application>Microsoft Office Word</Application>
  <DocSecurity>2</DocSecurity>
  <Lines>77</Lines>
  <Paragraphs>21</Paragraphs>
  <ScaleCrop>false</ScaleCrop>
  <Company>КонсультантПлюс Версия 4016.00.46</Company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Таймырского Долгано-Ненецкого муниципального района Красноярского края от 23.06.2015 N 694(ред. от 12.10.2017)"О присвоении массовых спортивных разрядов на территории Таймырского Долгано-Ненецкого муниципального района"</dc:title>
  <dc:subject/>
  <dc:creator>Пользователь Windows</dc:creator>
  <cp:keywords/>
  <dc:description/>
  <cp:lastModifiedBy>Пользователь Windows</cp:lastModifiedBy>
  <cp:revision>2</cp:revision>
  <cp:lastPrinted>2018-01-22T04:52:00Z</cp:lastPrinted>
  <dcterms:created xsi:type="dcterms:W3CDTF">2018-02-20T01:38:00Z</dcterms:created>
  <dcterms:modified xsi:type="dcterms:W3CDTF">2018-02-20T01:38:00Z</dcterms:modified>
</cp:coreProperties>
</file>