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F" w:rsidRPr="00A50E5F" w:rsidRDefault="00EE45EF" w:rsidP="007F38B6">
      <w:pPr>
        <w:jc w:val="center"/>
      </w:pPr>
      <w:r w:rsidRPr="00A50E5F">
        <w:t>Российская Федерация</w:t>
      </w:r>
    </w:p>
    <w:p w:rsidR="00EE45EF" w:rsidRPr="00A50E5F" w:rsidRDefault="00EE45EF" w:rsidP="007F38B6">
      <w:pPr>
        <w:jc w:val="center"/>
      </w:pPr>
      <w:r w:rsidRPr="00A50E5F">
        <w:t>Иркутская область</w:t>
      </w:r>
    </w:p>
    <w:p w:rsidR="00EE45EF" w:rsidRPr="00A50E5F" w:rsidRDefault="00EE45EF" w:rsidP="007F38B6">
      <w:pPr>
        <w:jc w:val="center"/>
      </w:pPr>
      <w:r w:rsidRPr="00A50E5F">
        <w:t>ДУМА БАЛАГАНСКОГО РАЙОНА</w:t>
      </w:r>
    </w:p>
    <w:p w:rsidR="00EE45EF" w:rsidRPr="00A50E5F" w:rsidRDefault="00EE45EF" w:rsidP="007F38B6">
      <w:pPr>
        <w:jc w:val="center"/>
      </w:pPr>
      <w:r w:rsidRPr="00A50E5F">
        <w:t>шестого созыва</w:t>
      </w:r>
    </w:p>
    <w:p w:rsidR="00EE45EF" w:rsidRPr="00A50E5F" w:rsidRDefault="00EE45EF" w:rsidP="007F38B6">
      <w:pPr>
        <w:jc w:val="center"/>
      </w:pPr>
    </w:p>
    <w:p w:rsidR="00EE45EF" w:rsidRPr="00A50E5F" w:rsidRDefault="00EE45EF" w:rsidP="007F38B6">
      <w:pPr>
        <w:jc w:val="center"/>
      </w:pPr>
      <w:r w:rsidRPr="00A50E5F">
        <w:t>Р Е Ш Е Н И Е</w:t>
      </w:r>
    </w:p>
    <w:p w:rsidR="00EE45EF" w:rsidRPr="00A50E5F" w:rsidRDefault="00EE45EF" w:rsidP="007F38B6">
      <w:pPr>
        <w:jc w:val="both"/>
      </w:pPr>
      <w:r w:rsidRPr="00A50E5F">
        <w:t xml:space="preserve">  </w:t>
      </w:r>
    </w:p>
    <w:p w:rsidR="00EE45EF" w:rsidRPr="00A50E5F" w:rsidRDefault="00EE45EF" w:rsidP="007F38B6">
      <w:pPr>
        <w:jc w:val="both"/>
      </w:pPr>
    </w:p>
    <w:p w:rsidR="00EE45EF" w:rsidRPr="00A50E5F" w:rsidRDefault="00EE45EF" w:rsidP="007F38B6">
      <w:pPr>
        <w:tabs>
          <w:tab w:val="left" w:pos="2900"/>
        </w:tabs>
      </w:pPr>
      <w:r w:rsidRPr="00A50E5F">
        <w:t xml:space="preserve">от 11 мая 2016 года                          </w:t>
      </w:r>
      <w:r>
        <w:t xml:space="preserve">           </w:t>
      </w:r>
      <w:r w:rsidRPr="00A50E5F">
        <w:t xml:space="preserve">Балаганск           </w:t>
      </w:r>
      <w:r>
        <w:t xml:space="preserve">             </w:t>
      </w:r>
      <w:r w:rsidRPr="00A50E5F">
        <w:t xml:space="preserve">                      № </w:t>
      </w:r>
      <w:r>
        <w:t>5</w:t>
      </w:r>
      <w:r w:rsidRPr="00A50E5F">
        <w:t>/1</w:t>
      </w:r>
      <w:r>
        <w:t>3</w:t>
      </w:r>
      <w:r w:rsidRPr="00A50E5F">
        <w:t xml:space="preserve">- рд </w:t>
      </w:r>
    </w:p>
    <w:p w:rsidR="00EE45EF" w:rsidRPr="00A50E5F" w:rsidRDefault="00EE45EF" w:rsidP="007F38B6">
      <w:pPr>
        <w:tabs>
          <w:tab w:val="left" w:pos="720"/>
          <w:tab w:val="left" w:pos="900"/>
        </w:tabs>
        <w:jc w:val="both"/>
      </w:pPr>
    </w:p>
    <w:p w:rsidR="00EE45EF" w:rsidRPr="00A50E5F" w:rsidRDefault="00EE45EF" w:rsidP="007F38B6">
      <w:pPr>
        <w:tabs>
          <w:tab w:val="left" w:pos="720"/>
          <w:tab w:val="left" w:pos="900"/>
        </w:tabs>
        <w:jc w:val="center"/>
      </w:pPr>
      <w:r w:rsidRPr="00A50E5F">
        <w:t>О внесении изменений в решение Думы Балаганского района от 28.10.2011года №8/3-рд  «Об утверждении гарантий мэру района»</w:t>
      </w:r>
    </w:p>
    <w:p w:rsidR="00EE45EF" w:rsidRPr="00A50E5F" w:rsidRDefault="00EE45EF" w:rsidP="007F38B6">
      <w:pPr>
        <w:tabs>
          <w:tab w:val="left" w:pos="720"/>
          <w:tab w:val="left" w:pos="900"/>
        </w:tabs>
        <w:jc w:val="both"/>
      </w:pPr>
    </w:p>
    <w:p w:rsidR="00EE45EF" w:rsidRPr="00A50E5F" w:rsidRDefault="00EE45EF" w:rsidP="007F38B6">
      <w:pPr>
        <w:tabs>
          <w:tab w:val="left" w:pos="0"/>
        </w:tabs>
        <w:jc w:val="both"/>
      </w:pPr>
      <w:r w:rsidRPr="00A50E5F">
        <w:tab/>
        <w:t>С целью приведения в соответствие действующему законодательству, руководствуясь ст.30 Устава муниципального образования Балаганский район Дума Балаганского района</w:t>
      </w:r>
    </w:p>
    <w:p w:rsidR="00EE45EF" w:rsidRPr="00A50E5F" w:rsidRDefault="00EE45EF" w:rsidP="007F38B6">
      <w:pPr>
        <w:tabs>
          <w:tab w:val="left" w:pos="0"/>
        </w:tabs>
        <w:jc w:val="both"/>
      </w:pPr>
      <w:r w:rsidRPr="00A50E5F">
        <w:t>РЕШИЛА:</w:t>
      </w:r>
    </w:p>
    <w:p w:rsidR="00EE45EF" w:rsidRPr="00A50E5F" w:rsidRDefault="00EE45EF" w:rsidP="00CE1E93">
      <w:pPr>
        <w:tabs>
          <w:tab w:val="left" w:pos="720"/>
          <w:tab w:val="left" w:pos="900"/>
        </w:tabs>
        <w:jc w:val="both"/>
      </w:pPr>
      <w:r w:rsidRPr="00A50E5F">
        <w:tab/>
        <w:t>1.Внести изменение в решение Думы Балаганского района от 28.10.2011года №8/3-рд  «Об утверждении гарантий мэру района»-п.5 дополнить предложениями: Для выделения суммы для оплаты мобильной связи до 5 числа текущего месяца мэр района  предоставляет в отдел по бухгалтерскому учету и организационной работе администрации Балаганского района заявление о выдаче средств под отчет и в трехдневный срок со дня получения данных средств предоставляет авансовый отчет с оправдательными документами. В случае не предоставления авансового отчета с оправдательными документами данная сумма удерживается из заработной платы.</w:t>
      </w:r>
    </w:p>
    <w:p w:rsidR="00EE45EF" w:rsidRPr="00A50E5F" w:rsidRDefault="00EE45EF" w:rsidP="007F38B6">
      <w:pPr>
        <w:tabs>
          <w:tab w:val="left" w:pos="720"/>
          <w:tab w:val="left" w:pos="900"/>
        </w:tabs>
        <w:jc w:val="both"/>
      </w:pPr>
      <w:r w:rsidRPr="00A50E5F">
        <w:tab/>
        <w:t>2.Ведущему специалисту по организационной работе администрации Балаганского района произвести соответствующие отметки в  решении Думы Балаганского района  от 28.10.2011 г. № 8/3-рд.</w:t>
      </w:r>
    </w:p>
    <w:p w:rsidR="00EE45EF" w:rsidRPr="00A50E5F" w:rsidRDefault="00EE45EF" w:rsidP="007F38B6">
      <w:pPr>
        <w:tabs>
          <w:tab w:val="left" w:pos="720"/>
          <w:tab w:val="left" w:pos="900"/>
        </w:tabs>
        <w:jc w:val="both"/>
      </w:pPr>
      <w:r w:rsidRPr="00A50E5F">
        <w:tab/>
        <w:t>3.Опубликовать (обнародовать) данное решение в газете «Балаганская районная газета».</w:t>
      </w:r>
    </w:p>
    <w:p w:rsidR="00EE45EF" w:rsidRPr="00A50E5F" w:rsidRDefault="00EE45EF" w:rsidP="007F38B6">
      <w:pPr>
        <w:tabs>
          <w:tab w:val="left" w:pos="720"/>
          <w:tab w:val="left" w:pos="900"/>
        </w:tabs>
        <w:jc w:val="both"/>
      </w:pPr>
      <w:r w:rsidRPr="00A50E5F">
        <w:tab/>
        <w:t>4.Данное решение вступает в силу со дня опубликования (обнародования).</w:t>
      </w:r>
    </w:p>
    <w:p w:rsidR="00EE45EF" w:rsidRPr="00A50E5F" w:rsidRDefault="00EE45EF" w:rsidP="007F38B6">
      <w:pPr>
        <w:jc w:val="both"/>
      </w:pPr>
      <w:r w:rsidRPr="00A50E5F">
        <w:tab/>
      </w:r>
    </w:p>
    <w:p w:rsidR="00EE45EF" w:rsidRPr="00A50E5F" w:rsidRDefault="00EE45EF" w:rsidP="007F38B6">
      <w:pPr>
        <w:jc w:val="both"/>
      </w:pPr>
    </w:p>
    <w:p w:rsidR="00EE45EF" w:rsidRDefault="00EE45EF" w:rsidP="00A50E5F"/>
    <w:p w:rsidR="00EE45EF" w:rsidRDefault="00EE45EF" w:rsidP="00A50E5F"/>
    <w:p w:rsidR="00EE45EF" w:rsidRDefault="00EE45EF" w:rsidP="00A50E5F"/>
    <w:p w:rsidR="00EE45EF" w:rsidRDefault="00EE45EF" w:rsidP="00A50E5F">
      <w:r>
        <w:t>Председатель Думы Балаганского района</w:t>
      </w:r>
      <w:r>
        <w:tab/>
      </w:r>
      <w:r>
        <w:tab/>
      </w:r>
      <w:r>
        <w:tab/>
      </w:r>
      <w:r>
        <w:tab/>
        <w:t xml:space="preserve">       Г.Г.Филимонов</w:t>
      </w:r>
    </w:p>
    <w:p w:rsidR="00EE45EF" w:rsidRDefault="00EE45EF" w:rsidP="00A50E5F"/>
    <w:p w:rsidR="00EE45EF" w:rsidRDefault="00EE45EF" w:rsidP="00A50E5F"/>
    <w:p w:rsidR="00EE45EF" w:rsidRDefault="00EE45EF" w:rsidP="00A50E5F">
      <w:pPr>
        <w:rPr>
          <w:sz w:val="22"/>
          <w:szCs w:val="22"/>
        </w:rPr>
      </w:pPr>
      <w:r>
        <w:t>Мэр Балаганского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М.В.Кибанов</w:t>
      </w:r>
    </w:p>
    <w:p w:rsidR="00EE45EF" w:rsidRPr="00A50E5F" w:rsidRDefault="00EE45EF" w:rsidP="003F4DBB">
      <w:pPr>
        <w:pStyle w:val="BodyText"/>
        <w:shd w:val="clear" w:color="auto" w:fill="auto"/>
        <w:tabs>
          <w:tab w:val="left" w:pos="735"/>
          <w:tab w:val="right" w:pos="9335"/>
        </w:tabs>
        <w:spacing w:after="0" w:line="274" w:lineRule="exact"/>
        <w:ind w:right="20" w:firstLine="708"/>
        <w:jc w:val="left"/>
        <w:rPr>
          <w:sz w:val="24"/>
          <w:szCs w:val="24"/>
        </w:rPr>
      </w:pPr>
    </w:p>
    <w:p w:rsidR="00EE45EF" w:rsidRPr="00A50E5F" w:rsidRDefault="00EE45EF" w:rsidP="003F4DBB">
      <w:pPr>
        <w:pStyle w:val="BodyText"/>
        <w:shd w:val="clear" w:color="auto" w:fill="auto"/>
        <w:tabs>
          <w:tab w:val="left" w:pos="735"/>
          <w:tab w:val="right" w:pos="9335"/>
        </w:tabs>
        <w:spacing w:after="0" w:line="274" w:lineRule="exact"/>
        <w:ind w:right="20"/>
        <w:jc w:val="left"/>
        <w:rPr>
          <w:sz w:val="24"/>
          <w:szCs w:val="24"/>
        </w:rPr>
      </w:pPr>
    </w:p>
    <w:p w:rsidR="00EE45EF" w:rsidRPr="00A50E5F" w:rsidRDefault="00EE45EF" w:rsidP="003F4DBB">
      <w:pPr>
        <w:pStyle w:val="BodyText"/>
        <w:shd w:val="clear" w:color="auto" w:fill="auto"/>
        <w:tabs>
          <w:tab w:val="left" w:pos="735"/>
          <w:tab w:val="right" w:pos="9335"/>
        </w:tabs>
        <w:spacing w:after="0" w:line="274" w:lineRule="exact"/>
        <w:ind w:right="20"/>
        <w:jc w:val="left"/>
        <w:rPr>
          <w:sz w:val="24"/>
          <w:szCs w:val="24"/>
        </w:rPr>
      </w:pPr>
    </w:p>
    <w:p w:rsidR="00EE45EF" w:rsidRPr="00A50E5F" w:rsidRDefault="00EE45EF" w:rsidP="003F4DBB">
      <w:pPr>
        <w:pStyle w:val="BodyText"/>
        <w:shd w:val="clear" w:color="auto" w:fill="auto"/>
        <w:tabs>
          <w:tab w:val="left" w:pos="735"/>
          <w:tab w:val="right" w:pos="9335"/>
        </w:tabs>
        <w:spacing w:after="0" w:line="274" w:lineRule="exact"/>
        <w:ind w:right="20"/>
        <w:jc w:val="left"/>
        <w:rPr>
          <w:sz w:val="24"/>
          <w:szCs w:val="24"/>
        </w:rPr>
      </w:pPr>
    </w:p>
    <w:p w:rsidR="00EE45EF" w:rsidRPr="00A50E5F" w:rsidRDefault="00EE45EF" w:rsidP="003F4DBB">
      <w:pPr>
        <w:pStyle w:val="BodyText"/>
        <w:shd w:val="clear" w:color="auto" w:fill="auto"/>
        <w:tabs>
          <w:tab w:val="left" w:pos="735"/>
          <w:tab w:val="right" w:pos="9335"/>
        </w:tabs>
        <w:spacing w:after="0" w:line="274" w:lineRule="exact"/>
        <w:ind w:right="20"/>
        <w:jc w:val="left"/>
        <w:rPr>
          <w:sz w:val="24"/>
          <w:szCs w:val="24"/>
        </w:rPr>
      </w:pPr>
    </w:p>
    <w:sectPr w:rsidR="00EE45EF" w:rsidRPr="00A50E5F" w:rsidSect="00A3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B6"/>
    <w:rsid w:val="002E75A0"/>
    <w:rsid w:val="0036150A"/>
    <w:rsid w:val="003F4DBB"/>
    <w:rsid w:val="004E4840"/>
    <w:rsid w:val="00763CD1"/>
    <w:rsid w:val="007F38B6"/>
    <w:rsid w:val="00950AC9"/>
    <w:rsid w:val="00A06ECC"/>
    <w:rsid w:val="00A35869"/>
    <w:rsid w:val="00A50E5F"/>
    <w:rsid w:val="00A65479"/>
    <w:rsid w:val="00AE113D"/>
    <w:rsid w:val="00CC7581"/>
    <w:rsid w:val="00CD2F02"/>
    <w:rsid w:val="00CE1E93"/>
    <w:rsid w:val="00E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F38B6"/>
    <w:rPr>
      <w:rFonts w:ascii="Times New Roman" w:hAnsi="Times New Roman"/>
      <w:sz w:val="21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F38B6"/>
    <w:pPr>
      <w:shd w:val="clear" w:color="auto" w:fill="FFFFFF"/>
      <w:spacing w:after="60" w:line="149" w:lineRule="exact"/>
      <w:jc w:val="both"/>
    </w:pPr>
    <w:rPr>
      <w:rFonts w:eastAsia="Calibri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E75A0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F38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239</Words>
  <Characters>1366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5</cp:revision>
  <cp:lastPrinted>2016-05-12T03:25:00Z</cp:lastPrinted>
  <dcterms:created xsi:type="dcterms:W3CDTF">2016-05-10T10:19:00Z</dcterms:created>
  <dcterms:modified xsi:type="dcterms:W3CDTF">2016-05-12T03:25:00Z</dcterms:modified>
</cp:coreProperties>
</file>