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СЕДЬМОГО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E14195" w:rsidRPr="00E14195" w:rsidRDefault="00E14195" w:rsidP="00E141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4195">
        <w:rPr>
          <w:rFonts w:ascii="Arial" w:hAnsi="Arial" w:cs="Arial"/>
          <w:b/>
          <w:sz w:val="32"/>
          <w:szCs w:val="32"/>
        </w:rPr>
        <w:t>ОТ 25 АВГУСТА 2020 ГОДА</w:t>
      </w:r>
      <w:r w:rsidRPr="00E14195">
        <w:rPr>
          <w:rFonts w:ascii="Arial" w:hAnsi="Arial" w:cs="Arial"/>
          <w:b/>
          <w:sz w:val="32"/>
          <w:szCs w:val="32"/>
        </w:rPr>
        <w:tab/>
      </w:r>
      <w:r w:rsidRPr="00E14195">
        <w:rPr>
          <w:rFonts w:ascii="Arial" w:hAnsi="Arial" w:cs="Arial"/>
          <w:b/>
          <w:sz w:val="32"/>
          <w:szCs w:val="32"/>
        </w:rPr>
        <w:tab/>
      </w:r>
      <w:r w:rsidRPr="00E14195">
        <w:rPr>
          <w:rFonts w:ascii="Arial" w:hAnsi="Arial" w:cs="Arial"/>
          <w:b/>
          <w:sz w:val="32"/>
          <w:szCs w:val="32"/>
        </w:rPr>
        <w:tab/>
      </w:r>
      <w:r w:rsidRPr="00E14195">
        <w:rPr>
          <w:rFonts w:ascii="Arial" w:hAnsi="Arial" w:cs="Arial"/>
          <w:b/>
          <w:sz w:val="32"/>
          <w:szCs w:val="32"/>
        </w:rPr>
        <w:tab/>
      </w:r>
      <w:r w:rsidRPr="00E14195">
        <w:rPr>
          <w:rFonts w:ascii="Arial" w:hAnsi="Arial" w:cs="Arial"/>
          <w:b/>
          <w:sz w:val="32"/>
          <w:szCs w:val="32"/>
        </w:rPr>
        <w:tab/>
        <w:t>№6/</w:t>
      </w:r>
      <w:r w:rsidR="00AB232E">
        <w:rPr>
          <w:rFonts w:ascii="Arial" w:hAnsi="Arial" w:cs="Arial"/>
          <w:b/>
          <w:sz w:val="32"/>
          <w:szCs w:val="32"/>
        </w:rPr>
        <w:t>4</w:t>
      </w:r>
      <w:r w:rsidRPr="00E14195">
        <w:rPr>
          <w:rFonts w:ascii="Arial" w:hAnsi="Arial" w:cs="Arial"/>
          <w:b/>
          <w:sz w:val="32"/>
          <w:szCs w:val="32"/>
        </w:rPr>
        <w:t>-РД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4C3F9D" w:rsidRPr="00B71E4A" w:rsidRDefault="004C3F9D" w:rsidP="004C3F9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В </w:t>
      </w:r>
      <w:r w:rsidRPr="00B71E4A">
        <w:rPr>
          <w:rFonts w:ascii="Arial" w:hAnsi="Arial" w:cs="Arial"/>
          <w:b/>
          <w:sz w:val="32"/>
          <w:szCs w:val="32"/>
        </w:rPr>
        <w:t>МЕСТНЫЕ НОРМАТИВЫ ГРАДОСТРОИТЕЛЬНОГО ПРОЕКТИРОВАНИЯ БИРИТСКОГО МУНИЦИПАЛЬНОГО ОБРАЗОВАНИЯ</w:t>
      </w:r>
    </w:p>
    <w:p w:rsidR="004C3F9D" w:rsidRPr="00B71E4A" w:rsidRDefault="004C3F9D" w:rsidP="004C3F9D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БАЛАГАНСКОГО РАЙОНА ИРКУТСКОЙ ОБЛАСТИ</w:t>
      </w:r>
      <w:r w:rsidR="00BE6419">
        <w:rPr>
          <w:rFonts w:ascii="Arial" w:hAnsi="Arial" w:cs="Arial"/>
          <w:b/>
          <w:sz w:val="32"/>
          <w:szCs w:val="32"/>
          <w:lang w:eastAsia="zh-CN"/>
        </w:rPr>
        <w:t>,</w:t>
      </w:r>
    </w:p>
    <w:p w:rsidR="000F20C6" w:rsidRPr="00B71E4A" w:rsidRDefault="004C3F9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УТВЕРЖДЕНЫЕ </w:t>
      </w:r>
      <w:r w:rsidR="002E506D">
        <w:rPr>
          <w:rFonts w:ascii="Arial" w:hAnsi="Arial" w:cs="Arial"/>
          <w:b/>
          <w:sz w:val="32"/>
          <w:szCs w:val="32"/>
          <w:lang w:eastAsia="zh-CN"/>
        </w:rPr>
        <w:t>РЕШЕНИЕ</w:t>
      </w:r>
      <w:r>
        <w:rPr>
          <w:rFonts w:ascii="Arial" w:hAnsi="Arial" w:cs="Arial"/>
          <w:b/>
          <w:sz w:val="32"/>
          <w:szCs w:val="32"/>
          <w:lang w:eastAsia="zh-CN"/>
        </w:rPr>
        <w:t>М</w:t>
      </w:r>
      <w:r w:rsidR="002E506D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32"/>
          <w:lang w:eastAsia="zh-CN"/>
        </w:rPr>
        <w:t>ДУМЫ БИРИТСКОГО</w:t>
      </w:r>
      <w:r w:rsidR="002E506D"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</w:t>
      </w:r>
      <w:r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2E506D">
        <w:rPr>
          <w:rFonts w:ascii="Arial" w:hAnsi="Arial" w:cs="Arial"/>
          <w:b/>
          <w:sz w:val="32"/>
          <w:szCs w:val="32"/>
          <w:lang w:eastAsia="zh-CN"/>
        </w:rPr>
        <w:t xml:space="preserve"> 08.10.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2015 ГОДА №3-4 «ОБ УТВЕРЖДЕНИИ </w:t>
      </w:r>
      <w:r w:rsidR="002E506D"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 w:rsidR="002E506D"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>
        <w:rPr>
          <w:rFonts w:ascii="Arial" w:hAnsi="Arial" w:cs="Arial"/>
          <w:b/>
          <w:sz w:val="32"/>
          <w:szCs w:val="32"/>
        </w:rPr>
        <w:t>БИРИТСКОГО</w:t>
      </w:r>
      <w:r w:rsidR="002E506D">
        <w:rPr>
          <w:rFonts w:ascii="Arial" w:hAnsi="Arial" w:cs="Arial"/>
          <w:b/>
          <w:sz w:val="32"/>
          <w:szCs w:val="32"/>
        </w:rPr>
        <w:t xml:space="preserve">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 w:rsidR="002E506D">
        <w:rPr>
          <w:rFonts w:ascii="Arial" w:hAnsi="Arial" w:cs="Arial"/>
          <w:b/>
          <w:sz w:val="32"/>
          <w:szCs w:val="32"/>
        </w:rPr>
        <w:t>»</w:t>
      </w:r>
    </w:p>
    <w:p w:rsidR="00403880" w:rsidRDefault="00403880" w:rsidP="00E1419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с законодательством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 xml:space="preserve">ФЗ «Об общих принципах организации органов местного самоуправления в Российской Федерации»,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5F7D29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  <w:r w:rsidRPr="005F7D29">
        <w:rPr>
          <w:rFonts w:ascii="Arial" w:hAnsi="Arial" w:cs="Arial"/>
          <w:b/>
          <w:bCs/>
          <w:sz w:val="30"/>
          <w:szCs w:val="30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2F5E3D" w:rsidRPr="002E506D" w:rsidRDefault="002F5E3D" w:rsidP="00C26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2E506D">
        <w:rPr>
          <w:rFonts w:ascii="Arial" w:hAnsi="Arial" w:cs="Arial"/>
          <w:sz w:val="24"/>
          <w:szCs w:val="24"/>
          <w:lang w:eastAsia="zh-CN"/>
        </w:rPr>
        <w:t>следующие изменения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в местные нормативы градостроительного проектирования Биритского муниципального образования Балаганского района Иркутской области</w:t>
      </w:r>
      <w:r w:rsidR="00BE6419">
        <w:rPr>
          <w:rFonts w:ascii="Arial" w:hAnsi="Arial" w:cs="Arial"/>
          <w:sz w:val="24"/>
          <w:szCs w:val="24"/>
          <w:lang w:eastAsia="zh-CN"/>
        </w:rPr>
        <w:t>,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утвержденные</w:t>
      </w:r>
      <w:r w:rsidRPr="002E506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AC6435">
        <w:rPr>
          <w:rFonts w:ascii="Arial" w:hAnsi="Arial" w:cs="Arial"/>
          <w:sz w:val="24"/>
          <w:szCs w:val="24"/>
          <w:lang w:eastAsia="zh-CN"/>
        </w:rPr>
        <w:t>ем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Биритского муниципального образования от 08.10.2015 года №3-4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Биритского 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</w:p>
    <w:p w:rsidR="002F5E3D" w:rsidRDefault="002F5E3D" w:rsidP="00C261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1.Пункт</w:t>
      </w:r>
      <w:proofErr w:type="gramEnd"/>
      <w:r>
        <w:rPr>
          <w:rFonts w:ascii="Arial" w:hAnsi="Arial" w:cs="Arial"/>
          <w:sz w:val="24"/>
          <w:szCs w:val="24"/>
        </w:rPr>
        <w:t xml:space="preserve"> 1.4 </w:t>
      </w:r>
      <w:r w:rsidRPr="00A906FC">
        <w:rPr>
          <w:rFonts w:ascii="Arial" w:hAnsi="Arial" w:cs="Arial"/>
          <w:sz w:val="24"/>
          <w:szCs w:val="24"/>
        </w:rPr>
        <w:t>«</w:t>
      </w:r>
      <w:r w:rsidR="00A906FC" w:rsidRPr="00A906FC">
        <w:rPr>
          <w:rFonts w:ascii="Arial" w:hAnsi="Arial" w:cs="Arial"/>
          <w:bCs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  <w:r w:rsidRPr="00A906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 Основной части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Тома </w:t>
      </w:r>
      <w:r>
        <w:rPr>
          <w:rFonts w:ascii="Arial" w:hAnsi="Arial" w:cs="Arial"/>
          <w:color w:val="000000"/>
          <w:sz w:val="24"/>
          <w:szCs w:val="24"/>
        </w:rPr>
        <w:t>I,</w:t>
      </w:r>
      <w:r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1).</w:t>
      </w:r>
    </w:p>
    <w:p w:rsidR="00B552F7" w:rsidRDefault="002F5E3D" w:rsidP="00C261D4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B552F7">
        <w:rPr>
          <w:rFonts w:ascii="Arial" w:hAnsi="Arial" w:cs="Arial"/>
          <w:sz w:val="24"/>
          <w:szCs w:val="24"/>
        </w:rPr>
        <w:t>1.</w:t>
      </w:r>
      <w:proofErr w:type="gramStart"/>
      <w:r w:rsidRPr="00B552F7">
        <w:rPr>
          <w:rFonts w:ascii="Arial" w:hAnsi="Arial" w:cs="Arial"/>
          <w:sz w:val="24"/>
          <w:szCs w:val="24"/>
        </w:rPr>
        <w:t>2.</w:t>
      </w:r>
      <w:r w:rsidR="00B552F7" w:rsidRPr="00B552F7">
        <w:rPr>
          <w:rFonts w:ascii="Arial" w:hAnsi="Arial" w:cs="Arial"/>
          <w:sz w:val="24"/>
          <w:szCs w:val="24"/>
        </w:rPr>
        <w:t>Пункт</w:t>
      </w:r>
      <w:proofErr w:type="gramEnd"/>
      <w:r w:rsidR="00B552F7" w:rsidRPr="00B552F7">
        <w:rPr>
          <w:rFonts w:ascii="Arial" w:hAnsi="Arial" w:cs="Arial"/>
          <w:sz w:val="24"/>
          <w:szCs w:val="24"/>
        </w:rPr>
        <w:t xml:space="preserve"> </w:t>
      </w:r>
      <w:r w:rsidR="00B552F7" w:rsidRPr="00B552F7">
        <w:rPr>
          <w:rFonts w:ascii="Arial" w:hAnsi="Arial" w:cs="Arial"/>
          <w:spacing w:val="-1"/>
          <w:sz w:val="24"/>
          <w:szCs w:val="24"/>
        </w:rPr>
        <w:t>2.2.4. «</w:t>
      </w:r>
      <w:r w:rsidR="00B552F7" w:rsidRPr="00B552F7">
        <w:rPr>
          <w:rFonts w:ascii="Arial" w:hAnsi="Arial" w:cs="Arial"/>
          <w:bCs/>
          <w:sz w:val="24"/>
          <w:szCs w:val="24"/>
        </w:rPr>
        <w:t>Обоснование расчетных показателей в иных областях в связи с решением вопросов местного значения поселения</w:t>
      </w:r>
      <w:r w:rsidR="00B552F7" w:rsidRPr="00B552F7">
        <w:rPr>
          <w:rFonts w:ascii="Arial" w:hAnsi="Arial" w:cs="Arial"/>
          <w:spacing w:val="-1"/>
          <w:sz w:val="24"/>
          <w:szCs w:val="24"/>
        </w:rPr>
        <w:t xml:space="preserve">», </w:t>
      </w:r>
      <w:r w:rsidR="00B552F7" w:rsidRPr="00B552F7">
        <w:rPr>
          <w:rFonts w:ascii="Arial" w:hAnsi="Arial" w:cs="Arial"/>
          <w:bCs/>
          <w:sz w:val="24"/>
          <w:szCs w:val="24"/>
        </w:rPr>
        <w:t xml:space="preserve">Материалов по обоснованию, Тома </w:t>
      </w:r>
      <w:r w:rsidR="00B552F7" w:rsidRPr="00B552F7">
        <w:rPr>
          <w:rFonts w:ascii="Arial" w:hAnsi="Arial" w:cs="Arial"/>
          <w:sz w:val="24"/>
          <w:szCs w:val="24"/>
        </w:rPr>
        <w:t>II</w:t>
      </w:r>
      <w:r w:rsidR="00B552F7" w:rsidRPr="00B552F7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2).</w:t>
      </w:r>
    </w:p>
    <w:p w:rsidR="00757829" w:rsidRPr="00B552F7" w:rsidRDefault="002F5E3D" w:rsidP="00E1419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</w:t>
      </w:r>
      <w:proofErr w:type="spellStart"/>
      <w:r w:rsidRPr="00B552F7">
        <w:rPr>
          <w:rFonts w:ascii="Arial" w:hAnsi="Arial" w:cs="Arial"/>
          <w:sz w:val="24"/>
          <w:szCs w:val="24"/>
          <w:lang w:eastAsia="zh-CN"/>
        </w:rPr>
        <w:t>Балаганская</w:t>
      </w:r>
      <w:proofErr w:type="spellEnd"/>
      <w:r w:rsidRPr="00B552F7">
        <w:rPr>
          <w:rFonts w:ascii="Arial" w:hAnsi="Arial" w:cs="Arial"/>
          <w:sz w:val="24"/>
          <w:szCs w:val="24"/>
          <w:lang w:eastAsia="zh-CN"/>
        </w:rPr>
        <w:t xml:space="preserve"> районная газета»</w:t>
      </w:r>
      <w:r w:rsidR="00757829">
        <w:rPr>
          <w:rFonts w:ascii="Arial" w:hAnsi="Arial" w:cs="Arial"/>
          <w:sz w:val="24"/>
          <w:szCs w:val="24"/>
          <w:lang w:eastAsia="zh-CN"/>
        </w:rPr>
        <w:t>.</w:t>
      </w:r>
    </w:p>
    <w:p w:rsidR="002F5E3D" w:rsidRDefault="002F5E3D" w:rsidP="00C261D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C27904" w:rsidRDefault="00C27904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 xml:space="preserve">седатель Думы </w:t>
      </w:r>
      <w:proofErr w:type="spellStart"/>
      <w:r w:rsidRPr="005F30B4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5F30B4">
        <w:rPr>
          <w:rFonts w:ascii="Arial" w:hAnsi="Arial" w:cs="Arial"/>
          <w:sz w:val="24"/>
          <w:szCs w:val="24"/>
          <w:lang w:eastAsia="zh-CN"/>
        </w:rPr>
        <w:t xml:space="preserve"> района</w:t>
      </w:r>
      <w:r w:rsidR="00E1419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</w:t>
      </w:r>
      <w:r w:rsidRPr="005F30B4">
        <w:rPr>
          <w:rFonts w:ascii="Arial" w:hAnsi="Arial" w:cs="Arial"/>
          <w:sz w:val="24"/>
          <w:szCs w:val="24"/>
          <w:lang w:eastAsia="zh-CN"/>
        </w:rPr>
        <w:t xml:space="preserve">Ю.В. </w:t>
      </w:r>
      <w:proofErr w:type="spellStart"/>
      <w:r w:rsidRPr="005F30B4">
        <w:rPr>
          <w:rFonts w:ascii="Arial" w:hAnsi="Arial" w:cs="Arial"/>
          <w:sz w:val="24"/>
          <w:szCs w:val="24"/>
          <w:lang w:eastAsia="zh-CN"/>
        </w:rPr>
        <w:t>Лагерев</w:t>
      </w:r>
      <w:proofErr w:type="spellEnd"/>
    </w:p>
    <w:p w:rsidR="00E14195" w:rsidRPr="005F30B4" w:rsidRDefault="00E14195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57829" w:rsidRPr="00E14195" w:rsidRDefault="000F20C6" w:rsidP="00E1419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 xml:space="preserve">Мэр </w:t>
      </w:r>
      <w:proofErr w:type="spellStart"/>
      <w:r w:rsidRPr="006F3AF7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6F3AF7">
        <w:rPr>
          <w:rFonts w:ascii="Arial" w:hAnsi="Arial" w:cs="Arial"/>
          <w:sz w:val="24"/>
          <w:szCs w:val="24"/>
          <w:lang w:eastAsia="zh-CN"/>
        </w:rPr>
        <w:t xml:space="preserve"> района</w:t>
      </w:r>
      <w:r w:rsidR="00E14195">
        <w:rPr>
          <w:rFonts w:ascii="Arial" w:hAnsi="Arial" w:cs="Arial"/>
          <w:sz w:val="24"/>
          <w:szCs w:val="24"/>
          <w:lang w:eastAsia="zh-CN"/>
        </w:rPr>
        <w:t xml:space="preserve">                                                                        М.В. </w:t>
      </w:r>
      <w:proofErr w:type="spellStart"/>
      <w:r w:rsidR="00E14195">
        <w:rPr>
          <w:rFonts w:ascii="Arial" w:hAnsi="Arial" w:cs="Arial"/>
          <w:sz w:val="24"/>
          <w:szCs w:val="24"/>
          <w:lang w:eastAsia="zh-CN"/>
        </w:rPr>
        <w:t>Кибанов</w:t>
      </w:r>
      <w:proofErr w:type="spellEnd"/>
    </w:p>
    <w:p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CF3A63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C261D4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C261D4" w:rsidRDefault="00CF3A63" w:rsidP="00CF3A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CF3A63" w:rsidRPr="006B67D6" w:rsidRDefault="00CF3A63" w:rsidP="00CF3A6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№</w:t>
      </w:r>
      <w:r w:rsidR="00E14195">
        <w:rPr>
          <w:rFonts w:ascii="Courier New" w:hAnsi="Courier New" w:cs="Courier New"/>
        </w:rPr>
        <w:t>6/</w:t>
      </w:r>
      <w:r w:rsidR="00AB232E">
        <w:rPr>
          <w:rFonts w:ascii="Courier New" w:hAnsi="Courier New" w:cs="Courier New"/>
        </w:rPr>
        <w:t>4</w:t>
      </w:r>
      <w:r w:rsidR="00E14195">
        <w:rPr>
          <w:rFonts w:ascii="Courier New" w:hAnsi="Courier New" w:cs="Courier New"/>
        </w:rPr>
        <w:t>-РД</w:t>
      </w:r>
      <w:r>
        <w:rPr>
          <w:rFonts w:ascii="Courier New" w:hAnsi="Courier New" w:cs="Courier New"/>
        </w:rPr>
        <w:t xml:space="preserve"> от</w:t>
      </w:r>
      <w:r w:rsidR="00E14195">
        <w:rPr>
          <w:rFonts w:ascii="Courier New" w:hAnsi="Courier New" w:cs="Courier New"/>
        </w:rPr>
        <w:t>25 АВГУСТА 2020</w:t>
      </w:r>
      <w:r>
        <w:rPr>
          <w:rFonts w:ascii="Courier New" w:hAnsi="Courier New" w:cs="Courier New"/>
        </w:rPr>
        <w:t>г.</w:t>
      </w:r>
    </w:p>
    <w:p w:rsidR="00CF3A63" w:rsidRDefault="00CF3A63" w:rsidP="00CF3A63">
      <w:pPr>
        <w:jc w:val="right"/>
        <w:rPr>
          <w:rFonts w:ascii="Courier New" w:hAnsi="Courier New" w:cs="Courier New"/>
        </w:rPr>
      </w:pPr>
    </w:p>
    <w:p w:rsidR="0020456D" w:rsidRPr="00E14195" w:rsidRDefault="0020456D" w:rsidP="005F049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 w:rsidRPr="00E14195">
        <w:rPr>
          <w:rFonts w:ascii="Arial" w:hAnsi="Arial" w:cs="Arial"/>
          <w:b/>
          <w:bCs/>
          <w:sz w:val="30"/>
          <w:szCs w:val="30"/>
        </w:rPr>
        <w:t>1.4. Расчетные показатели в иных областях в связи с решением вопросов местного значения поселения</w:t>
      </w:r>
    </w:p>
    <w:p w:rsidR="0020456D" w:rsidRPr="00261F2E" w:rsidRDefault="0020456D" w:rsidP="0019020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1F2E">
        <w:rPr>
          <w:rFonts w:ascii="Arial" w:hAnsi="Arial" w:cs="Arial"/>
          <w:sz w:val="24"/>
          <w:szCs w:val="24"/>
        </w:rPr>
        <w:t>Таблица 4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1985"/>
        <w:gridCol w:w="2126"/>
        <w:gridCol w:w="2234"/>
        <w:gridCol w:w="2869"/>
      </w:tblGrid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Наименование видов объектов местного значения</w:t>
            </w:r>
          </w:p>
        </w:tc>
        <w:tc>
          <w:tcPr>
            <w:tcW w:w="2126" w:type="dxa"/>
          </w:tcPr>
          <w:p w:rsidR="0020456D" w:rsidRPr="00BA46D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Расчетные показатели минимально допустимого</w:t>
            </w:r>
          </w:p>
          <w:p w:rsidR="0020456D" w:rsidRPr="00BA46D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уровня обеспеченности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объектами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Расчетные показатели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максимально допустимого уровня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территориальной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доступности объектов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Область применения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 xml:space="preserve">Дом культуры и творчества 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 xml:space="preserve">Пешеходная доступность – не более 18 мин. 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- не более 25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Муниципальный архив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– не более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Показатель применяется в случае принятия решения о размещении поселенческого архива на территории поселения.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lastRenderedPageBreak/>
              <w:t>4.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Муниципальный музей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– не более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5.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Муниципальные библиотеки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 доступность – не более 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поселения, обеспеченном доступом в сеть «Интернет».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6.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Противопожарный водоем (резервуар)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В соответствии с Техническим регламентом требований пожарной безопасности.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0456D">
              <w:rPr>
                <w:rFonts w:ascii="Courier New" w:hAnsi="Courier New" w:cs="Courier New"/>
              </w:rPr>
              <w:t>с.Бирит</w:t>
            </w:r>
            <w:proofErr w:type="spellEnd"/>
            <w:r w:rsidRPr="0020456D">
              <w:rPr>
                <w:rFonts w:ascii="Courier New" w:hAnsi="Courier New" w:cs="Courier New"/>
              </w:rPr>
              <w:t xml:space="preserve"> – не менее 2-х объектов.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20456D">
              <w:rPr>
                <w:rFonts w:ascii="Courier New" w:hAnsi="Courier New" w:cs="Courier New"/>
              </w:rPr>
              <w:t>д.Одиса</w:t>
            </w:r>
            <w:proofErr w:type="spellEnd"/>
            <w:r w:rsidRPr="0020456D">
              <w:rPr>
                <w:rFonts w:ascii="Courier New" w:hAnsi="Courier New" w:cs="Courier New"/>
              </w:rPr>
              <w:t>–1 объект.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Радиус обслуживания: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- при наличии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автонасосов: 200 м;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- при наличии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мотопомп: 100 м – 150 м в зависимости от типа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мотопомп.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 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20456D" w:rsidRPr="0020456D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В случае отсутствия подразделения пожарной охраны необходимо предусмотреть противопожарный водопровод высокого давления.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7.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Общественные кладбища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Не менее 1 объекта на поселение, с минимальной площадью земельного участка: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1,25 га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Транспортная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доступность – не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более 25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20456D" w:rsidRPr="0020456D" w:rsidTr="005F0492">
        <w:tc>
          <w:tcPr>
            <w:tcW w:w="9882" w:type="dxa"/>
            <w:gridSpan w:val="5"/>
          </w:tcPr>
          <w:p w:rsidR="0020456D" w:rsidRPr="0020456D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20456D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Объект необходимо размещать за границами населенных пунктов, с учетом обеспечения санитарно-защитных зон (50 м – для общественных сельских, закрытых кладбищ и мемориальных комплексов).</w:t>
            </w:r>
          </w:p>
          <w:p w:rsidR="0020456D" w:rsidRPr="0020456D" w:rsidRDefault="0020456D" w:rsidP="00C261D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20456D" w:rsidRPr="0020456D" w:rsidTr="005F0492">
        <w:tc>
          <w:tcPr>
            <w:tcW w:w="668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8.</w:t>
            </w:r>
          </w:p>
        </w:tc>
        <w:tc>
          <w:tcPr>
            <w:tcW w:w="1985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20456D">
              <w:rPr>
                <w:rFonts w:ascii="Courier New" w:hAnsi="Courier New" w:cs="Courier New"/>
                <w:bCs/>
              </w:rPr>
              <w:t>Объекты связи</w:t>
            </w:r>
          </w:p>
        </w:tc>
        <w:tc>
          <w:tcPr>
            <w:tcW w:w="2126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t xml:space="preserve">В совокупности, </w:t>
            </w:r>
            <w:r w:rsidRPr="0020456D">
              <w:rPr>
                <w:rFonts w:ascii="Courier New" w:hAnsi="Courier New" w:cs="Courier New"/>
              </w:rPr>
              <w:lastRenderedPageBreak/>
              <w:t>не менее 2 объектов всех видов, на поселение</w:t>
            </w:r>
          </w:p>
        </w:tc>
        <w:tc>
          <w:tcPr>
            <w:tcW w:w="2234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lastRenderedPageBreak/>
              <w:t>Не нормируется.</w:t>
            </w:r>
          </w:p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lastRenderedPageBreak/>
              <w:t>Для объекта почтовой связи транспортная доступность – 20 мин.</w:t>
            </w:r>
          </w:p>
        </w:tc>
        <w:tc>
          <w:tcPr>
            <w:tcW w:w="2869" w:type="dxa"/>
          </w:tcPr>
          <w:p w:rsidR="0020456D" w:rsidRPr="0020456D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0456D">
              <w:rPr>
                <w:rFonts w:ascii="Courier New" w:hAnsi="Courier New" w:cs="Courier New"/>
              </w:rPr>
              <w:lastRenderedPageBreak/>
              <w:t xml:space="preserve">При подготовке проекта генерального </w:t>
            </w:r>
            <w:r w:rsidRPr="0020456D">
              <w:rPr>
                <w:rFonts w:ascii="Courier New" w:hAnsi="Courier New" w:cs="Courier New"/>
              </w:rPr>
              <w:lastRenderedPageBreak/>
              <w:t>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lastRenderedPageBreak/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9.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общественного питания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1 объект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на поселение</w:t>
            </w: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10.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торговли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11.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бытового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В совокупности, не</w:t>
            </w:r>
            <w:r w:rsidR="00063B25">
              <w:rPr>
                <w:rFonts w:ascii="Courier New" w:hAnsi="Courier New" w:cs="Courier New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менее 2 объектов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всех видов на поселение</w:t>
            </w: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C261D4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20456D" w:rsidRPr="00C0004B" w:rsidTr="005F0492">
        <w:tc>
          <w:tcPr>
            <w:tcW w:w="668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12.</w:t>
            </w:r>
          </w:p>
        </w:tc>
        <w:tc>
          <w:tcPr>
            <w:tcW w:w="1985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2126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126 </w:t>
            </w:r>
            <w:proofErr w:type="spellStart"/>
            <w:proofErr w:type="gramStart"/>
            <w:r w:rsidRPr="00C0004B">
              <w:rPr>
                <w:rFonts w:ascii="Courier New" w:hAnsi="Courier New" w:cs="Courier New"/>
              </w:rPr>
              <w:t>кв.м</w:t>
            </w:r>
            <w:proofErr w:type="spellEnd"/>
            <w:proofErr w:type="gramEnd"/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4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В границах населенных пунктов. </w:t>
            </w:r>
          </w:p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</w:tcPr>
          <w:p w:rsidR="0020456D" w:rsidRPr="00C0004B" w:rsidRDefault="0020456D" w:rsidP="0020456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456D" w:rsidRPr="00C0004B" w:rsidTr="005F0492">
        <w:tc>
          <w:tcPr>
            <w:tcW w:w="9882" w:type="dxa"/>
            <w:gridSpan w:val="5"/>
          </w:tcPr>
          <w:p w:rsidR="0020456D" w:rsidRPr="00C0004B" w:rsidRDefault="0020456D" w:rsidP="00063B25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20456D" w:rsidRPr="00C0004B" w:rsidRDefault="0020456D" w:rsidP="0020456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</w:tbl>
    <w:p w:rsidR="00EC31CE" w:rsidRPr="00C0004B" w:rsidRDefault="00EC31CE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E14195" w:rsidRDefault="00E14195" w:rsidP="00C0004B">
      <w:pPr>
        <w:spacing w:after="0" w:line="240" w:lineRule="auto"/>
        <w:jc w:val="right"/>
        <w:rPr>
          <w:rFonts w:ascii="Courier New" w:hAnsi="Courier New" w:cs="Courier New"/>
        </w:rPr>
      </w:pPr>
    </w:p>
    <w:p w:rsidR="00C0004B" w:rsidRPr="00C0004B" w:rsidRDefault="00C0004B" w:rsidP="00C0004B">
      <w:pPr>
        <w:spacing w:after="0" w:line="240" w:lineRule="auto"/>
        <w:jc w:val="right"/>
        <w:rPr>
          <w:rFonts w:ascii="Courier New" w:hAnsi="Courier New" w:cs="Courier New"/>
        </w:rPr>
      </w:pPr>
      <w:r w:rsidRPr="00C0004B">
        <w:rPr>
          <w:rFonts w:ascii="Courier New" w:hAnsi="Courier New" w:cs="Courier New"/>
        </w:rPr>
        <w:lastRenderedPageBreak/>
        <w:t>Приложение 2</w:t>
      </w:r>
    </w:p>
    <w:p w:rsidR="00C0004B" w:rsidRPr="00C0004B" w:rsidRDefault="00C0004B" w:rsidP="00C0004B">
      <w:pPr>
        <w:spacing w:after="0" w:line="240" w:lineRule="auto"/>
        <w:jc w:val="right"/>
        <w:rPr>
          <w:rFonts w:ascii="Courier New" w:hAnsi="Courier New" w:cs="Courier New"/>
        </w:rPr>
      </w:pPr>
      <w:r w:rsidRPr="00C0004B">
        <w:rPr>
          <w:rFonts w:ascii="Courier New" w:hAnsi="Courier New" w:cs="Courier New"/>
        </w:rPr>
        <w:t xml:space="preserve">к решению </w:t>
      </w:r>
      <w:r w:rsidR="00060975">
        <w:rPr>
          <w:rFonts w:ascii="Courier New" w:hAnsi="Courier New" w:cs="Courier New"/>
        </w:rPr>
        <w:t>Д</w:t>
      </w:r>
      <w:r w:rsidRPr="00C0004B">
        <w:rPr>
          <w:rFonts w:ascii="Courier New" w:hAnsi="Courier New" w:cs="Courier New"/>
        </w:rPr>
        <w:t>умы</w:t>
      </w:r>
    </w:p>
    <w:p w:rsidR="00060975" w:rsidRDefault="00C0004B" w:rsidP="00C0004B">
      <w:pPr>
        <w:spacing w:after="0" w:line="240" w:lineRule="auto"/>
        <w:jc w:val="right"/>
        <w:rPr>
          <w:rFonts w:ascii="Courier New" w:hAnsi="Courier New" w:cs="Courier New"/>
        </w:rPr>
      </w:pPr>
      <w:r w:rsidRPr="00C0004B">
        <w:rPr>
          <w:rFonts w:ascii="Courier New" w:hAnsi="Courier New" w:cs="Courier New"/>
        </w:rPr>
        <w:t>Балаганского района</w:t>
      </w:r>
    </w:p>
    <w:p w:rsidR="00E14195" w:rsidRPr="006B67D6" w:rsidRDefault="00E14195" w:rsidP="00E1419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№6/</w:t>
      </w:r>
      <w:r w:rsidR="00AB232E">
        <w:rPr>
          <w:rFonts w:ascii="Courier New" w:hAnsi="Courier New" w:cs="Courier New"/>
        </w:rPr>
        <w:t>4</w:t>
      </w:r>
      <w:bookmarkStart w:id="0" w:name="_GoBack"/>
      <w:bookmarkEnd w:id="0"/>
      <w:r>
        <w:rPr>
          <w:rFonts w:ascii="Courier New" w:hAnsi="Courier New" w:cs="Courier New"/>
        </w:rPr>
        <w:t>-РД от25 АВГУСТА 2020г.</w:t>
      </w:r>
    </w:p>
    <w:p w:rsidR="00757829" w:rsidRDefault="00757829" w:rsidP="00C0004B">
      <w:pPr>
        <w:spacing w:after="0" w:line="240" w:lineRule="auto"/>
        <w:jc w:val="center"/>
        <w:rPr>
          <w:rFonts w:ascii="Courier New" w:hAnsi="Courier New" w:cs="Courier New"/>
        </w:rPr>
      </w:pPr>
    </w:p>
    <w:p w:rsidR="00C0004B" w:rsidRPr="00E14195" w:rsidRDefault="00C0004B" w:rsidP="000730C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0"/>
          <w:szCs w:val="30"/>
        </w:rPr>
      </w:pPr>
      <w:r w:rsidRPr="00E14195">
        <w:rPr>
          <w:rFonts w:ascii="Arial" w:hAnsi="Arial" w:cs="Arial"/>
          <w:b/>
          <w:bCs/>
          <w:sz w:val="30"/>
          <w:szCs w:val="30"/>
        </w:rPr>
        <w:t>2.2.4. Обоснование расчетных показателей в иных областях в связи с решением вопросов местного значения поселения</w:t>
      </w:r>
    </w:p>
    <w:p w:rsidR="00C0004B" w:rsidRPr="00261F2E" w:rsidRDefault="00C0004B" w:rsidP="00C0004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004B" w:rsidRPr="00261F2E" w:rsidRDefault="00C0004B" w:rsidP="00261F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1F2E">
        <w:rPr>
          <w:rFonts w:ascii="Arial" w:hAnsi="Arial" w:cs="Arial"/>
          <w:sz w:val="24"/>
          <w:szCs w:val="24"/>
        </w:rPr>
        <w:t>Таблица 10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552"/>
        <w:gridCol w:w="3685"/>
        <w:gridCol w:w="2977"/>
      </w:tblGrid>
      <w:tr w:rsidR="00C0004B" w:rsidRPr="00C0004B" w:rsidTr="00C0004B">
        <w:tc>
          <w:tcPr>
            <w:tcW w:w="668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552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Наименование видов объектов местного значения</w:t>
            </w:r>
          </w:p>
        </w:tc>
        <w:tc>
          <w:tcPr>
            <w:tcW w:w="3685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977" w:type="dxa"/>
            <w:vAlign w:val="center"/>
          </w:tcPr>
          <w:p w:rsidR="00C0004B" w:rsidRPr="00C0004B" w:rsidRDefault="00C0004B" w:rsidP="008E24E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1.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Дом культуры и творчества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транспортной доступности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пешеходной доступности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 максимальное расстояние от границы населенного пункта до центральной части населенного пункта;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пешехода в минуту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полное и эффективное выполнение обязательств органов местного самоуправления в рамках реализации Федерального закона от 6 октября 2003 </w:t>
            </w:r>
            <w:r w:rsidRPr="00C0004B">
              <w:rPr>
                <w:rFonts w:ascii="Courier New" w:hAnsi="Courier New" w:cs="Courier New"/>
              </w:rPr>
              <w:lastRenderedPageBreak/>
              <w:t>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lastRenderedPageBreak/>
              <w:t>2.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транспортной доступности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3.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Муниципальный архив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C0004B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4.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Муниципальный музей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C0004B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 xml:space="preserve">–расстояние от административного центра до наиболее отдаленного </w:t>
            </w:r>
            <w:r w:rsidRPr="00C0004B">
              <w:rPr>
                <w:rFonts w:ascii="Courier New" w:hAnsi="Courier New" w:cs="Courier New"/>
              </w:rPr>
              <w:lastRenderedPageBreak/>
              <w:t>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5.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Муниципальные библиотеки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C0004B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6.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Противопожарный водоем (резервуар)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пп</w:t>
            </w:r>
            <w:proofErr w:type="spellEnd"/>
            <w:r w:rsidRPr="00C0004B">
              <w:rPr>
                <w:rFonts w:ascii="Courier New" w:hAnsi="Courier New" w:cs="Courier New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п. 16.9 СП 31.13330.2012 «Водоснабжение. Наружные сети и сооружения». Актуализированная редакция.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ч. 5 ст. 67 Федерального закона от 22.07.2008 № 123-ФЗ «Технический </w:t>
            </w:r>
            <w:r w:rsidRPr="00C0004B">
              <w:rPr>
                <w:rFonts w:ascii="Courier New" w:hAnsi="Courier New" w:cs="Courier New"/>
              </w:rPr>
              <w:lastRenderedPageBreak/>
              <w:t>регламент о требованиях пожарной безопасности»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lastRenderedPageBreak/>
              <w:t>п. 9.11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7.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Общественные кладбища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 xml:space="preserve">Показатель </w:t>
            </w:r>
            <w:r w:rsidRPr="00C0004B">
              <w:rPr>
                <w:rFonts w:ascii="Courier New" w:hAnsi="Courier New" w:cs="Courier New"/>
                <w:spacing w:val="-1"/>
                <w:lang w:val="en-US"/>
              </w:rPr>
              <w:t>I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рассчитывается по формуле: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proofErr w:type="gramStart"/>
            <w:r w:rsidRPr="00C0004B">
              <w:rPr>
                <w:rFonts w:ascii="Courier New" w:hAnsi="Courier New" w:cs="Courier New"/>
                <w:spacing w:val="-1"/>
              </w:rPr>
              <w:t>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=</w:t>
            </w:r>
            <w:proofErr w:type="spellStart"/>
            <w:proofErr w:type="gramEnd"/>
            <w:r w:rsidRPr="00C0004B">
              <w:rPr>
                <w:rFonts w:ascii="Courier New" w:hAnsi="Courier New" w:cs="Courier New"/>
                <w:spacing w:val="-1"/>
              </w:rPr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/1000,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>где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 xml:space="preserve">. </w:t>
            </w:r>
            <w:r w:rsidRPr="00C0004B">
              <w:rPr>
                <w:rFonts w:ascii="Courier New" w:hAnsi="Courier New" w:cs="Courier New"/>
                <w:spacing w:val="-1"/>
              </w:rPr>
              <w:t>– нормативная площадь земельного участка в га на 1000 чел.;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– количество населения по состоянию на 1 января 2014 года.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 xml:space="preserve">Показатель </w:t>
            </w:r>
            <w:r w:rsidRPr="00C0004B">
              <w:rPr>
                <w:rFonts w:ascii="Courier New" w:hAnsi="Courier New" w:cs="Courier New"/>
                <w:spacing w:val="-1"/>
                <w:lang w:val="en-US"/>
              </w:rPr>
              <w:t>II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рассчитывается по формуле: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proofErr w:type="gramStart"/>
            <w:r w:rsidRPr="00C0004B">
              <w:rPr>
                <w:rFonts w:ascii="Courier New" w:hAnsi="Courier New" w:cs="Courier New"/>
                <w:spacing w:val="-1"/>
              </w:rPr>
              <w:t>ГП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эл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=</w:t>
            </w:r>
            <w:proofErr w:type="gramEnd"/>
            <w:r w:rsidRPr="00C0004B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>/1000,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>где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НП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– нормативная площадь земельного участка в га на 1000 чел.;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C0004B">
              <w:rPr>
                <w:rFonts w:ascii="Courier New" w:hAnsi="Courier New" w:cs="Courier New"/>
                <w:spacing w:val="-1"/>
              </w:rPr>
              <w:t>Н</w:t>
            </w:r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C0004B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  <w:spacing w:val="-1"/>
              </w:rPr>
              <w:t xml:space="preserve"> – количество населения по состоянию расчетный срок.</w:t>
            </w:r>
          </w:p>
          <w:p w:rsidR="00C0004B" w:rsidRPr="00C0004B" w:rsidRDefault="00C0004B" w:rsidP="008E24EB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пов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>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пов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>.</w:t>
            </w:r>
            <w:r w:rsidRPr="00C0004B">
              <w:rPr>
                <w:rFonts w:ascii="Courier New" w:hAnsi="Courier New" w:cs="Courier New"/>
              </w:rPr>
              <w:t xml:space="preserve"> – повышающий коэффициент на нахождение объекта за границами населенного пункта.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spacing w:val="-1"/>
              </w:rPr>
              <w:t xml:space="preserve">СП 42.13330.2011 «Градостроительство. Планировка и застройка городских и сельских поселений», </w:t>
            </w:r>
            <w:r w:rsidRPr="00C0004B">
              <w:rPr>
                <w:rFonts w:ascii="Courier New" w:hAnsi="Courier New" w:cs="Courier New"/>
              </w:rPr>
              <w:t>Приложение Ж.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8.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связи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анализа социально-демографического состава населения,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исходя из необходимости создания условий обеспечения населения поселения услугами: почтовой связи, связи общего пользования и подвижной радиотелефонной связи.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по максимальной доступности объекта почтовой связи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–расстояние от административного центра до наиболее отдаленного </w:t>
            </w:r>
            <w:r w:rsidRPr="00C0004B">
              <w:rPr>
                <w:rFonts w:ascii="Courier New" w:hAnsi="Courier New" w:cs="Courier New"/>
              </w:rPr>
              <w:lastRenderedPageBreak/>
              <w:t>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Федеральный закон от 07.07.2003 № 126-ФЗ «О связи».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Федеральный закон от 17.07.1999 № 176-ФЗ «О почтовой связи».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9.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общественного питания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необходимости создания условий обеспечения населения поселения услугами общественного питания с учетом анализа социально-демографического состава населения,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proofErr w:type="spellEnd"/>
            <w:r w:rsidRPr="00C0004B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C0004B">
              <w:rPr>
                <w:rFonts w:ascii="Courier New" w:hAnsi="Courier New" w:cs="Courier New"/>
              </w:rPr>
              <w:t xml:space="preserve">Д = 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10.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BA46DB">
              <w:rPr>
                <w:rFonts w:ascii="Courier New" w:hAnsi="Courier New" w:cs="Courier New"/>
                <w:bCs/>
              </w:rPr>
              <w:t>Объекты торговли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lastRenderedPageBreak/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11.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Объекты бытового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Показатель взят исходя из необходимости создания условий обеспечения населения поселения услугами бытового обслуживания с учетом анализа социально-демографического состава населения, </w:t>
            </w:r>
            <w:r w:rsidRPr="00C0004B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Т</w:t>
            </w:r>
            <w:r w:rsidRPr="00C0004B">
              <w:rPr>
                <w:rFonts w:ascii="Courier New" w:hAnsi="Courier New" w:cs="Courier New"/>
                <w:vertAlign w:val="subscript"/>
              </w:rPr>
              <w:t>р</w:t>
            </w:r>
            <w:r w:rsidRPr="00C0004B">
              <w:rPr>
                <w:rFonts w:ascii="Courier New" w:hAnsi="Courier New" w:cs="Courier New"/>
              </w:rPr>
              <w:t>Д</w:t>
            </w:r>
            <w:proofErr w:type="spellEnd"/>
            <w:r w:rsidRPr="00C0004B">
              <w:rPr>
                <w:rFonts w:ascii="Courier New" w:hAnsi="Courier New" w:cs="Courier New"/>
              </w:rPr>
              <w:t>=</w:t>
            </w: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/</w:t>
            </w: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Р</w:t>
            </w:r>
            <w:r w:rsidRPr="00C0004B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C0004B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С</w:t>
            </w:r>
            <w:r w:rsidRPr="00C0004B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C0004B" w:rsidRPr="00C0004B" w:rsidTr="00C0004B">
        <w:tc>
          <w:tcPr>
            <w:tcW w:w="668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C0004B">
              <w:rPr>
                <w:rFonts w:ascii="Courier New" w:hAnsi="Courier New" w:cs="Courier New"/>
                <w:bCs/>
                <w:spacing w:val="-1"/>
              </w:rPr>
              <w:t>12.</w:t>
            </w:r>
          </w:p>
        </w:tc>
        <w:tc>
          <w:tcPr>
            <w:tcW w:w="2552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0004B">
              <w:rPr>
                <w:rFonts w:ascii="Courier New" w:hAnsi="Courier New" w:cs="Courier New"/>
                <w:bCs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3685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Показатель взят по формуле: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мжф</w:t>
            </w:r>
            <w:proofErr w:type="spellEnd"/>
            <w:proofErr w:type="gramStart"/>
            <w:r w:rsidRPr="00C0004B">
              <w:rPr>
                <w:rFonts w:ascii="Courier New" w:hAnsi="Courier New" w:cs="Courier New"/>
              </w:rPr>
              <w:t>=(</w:t>
            </w:r>
            <w:proofErr w:type="spellStart"/>
            <w:proofErr w:type="gramEnd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вжд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+ </w:t>
            </w:r>
            <w:proofErr w:type="spellStart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ажд</w:t>
            </w:r>
            <w:proofErr w:type="spellEnd"/>
            <w:r w:rsidRPr="00C0004B">
              <w:rPr>
                <w:rFonts w:ascii="Courier New" w:hAnsi="Courier New" w:cs="Courier New"/>
              </w:rPr>
              <w:t>)*</w:t>
            </w: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 w:rsidRPr="00C0004B">
              <w:rPr>
                <w:rFonts w:ascii="Courier New" w:hAnsi="Courier New" w:cs="Courier New"/>
              </w:rPr>
              <w:t>*</w:t>
            </w: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</w:t>
            </w:r>
            <w:proofErr w:type="spellEnd"/>
            <w:r w:rsidRPr="00C0004B">
              <w:rPr>
                <w:rFonts w:ascii="Courier New" w:hAnsi="Courier New" w:cs="Courier New"/>
              </w:rPr>
              <w:t>,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где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вжд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- число людей проживающих в ветхих жилых домах;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Н</w:t>
            </w:r>
            <w:r w:rsidRPr="00C0004B">
              <w:rPr>
                <w:rFonts w:ascii="Courier New" w:hAnsi="Courier New" w:cs="Courier New"/>
                <w:vertAlign w:val="subscript"/>
              </w:rPr>
              <w:t>ажд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- число людей проживающих в аварийных жилых домах;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П</w:t>
            </w:r>
            <w:r w:rsidRPr="00C0004B"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минимальная нормативная площадь жилого помещения маневренного </w:t>
            </w:r>
            <w:r w:rsidRPr="00C0004B">
              <w:rPr>
                <w:rFonts w:ascii="Courier New" w:hAnsi="Courier New" w:cs="Courier New"/>
              </w:rPr>
              <w:lastRenderedPageBreak/>
              <w:t>фонда на 1 человека (6 м</w:t>
            </w:r>
            <w:r w:rsidRPr="00C0004B">
              <w:rPr>
                <w:rFonts w:ascii="Courier New" w:hAnsi="Courier New" w:cs="Courier New"/>
                <w:vertAlign w:val="superscript"/>
              </w:rPr>
              <w:t>2</w:t>
            </w:r>
            <w:r w:rsidRPr="00C0004B">
              <w:rPr>
                <w:rFonts w:ascii="Courier New" w:hAnsi="Courier New" w:cs="Courier New"/>
              </w:rPr>
              <w:t>/чел.);</w:t>
            </w:r>
          </w:p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0004B">
              <w:rPr>
                <w:rFonts w:ascii="Courier New" w:hAnsi="Courier New" w:cs="Courier New"/>
              </w:rPr>
              <w:t>К</w:t>
            </w:r>
            <w:r w:rsidRPr="00C0004B">
              <w:rPr>
                <w:rFonts w:ascii="Courier New" w:hAnsi="Courier New" w:cs="Courier New"/>
                <w:vertAlign w:val="subscript"/>
              </w:rPr>
              <w:t>п</w:t>
            </w:r>
            <w:proofErr w:type="spellEnd"/>
            <w:r w:rsidRPr="00C0004B">
              <w:rPr>
                <w:rFonts w:ascii="Courier New" w:hAnsi="Courier New" w:cs="Courier New"/>
              </w:rPr>
              <w:t xml:space="preserve"> – поправочный коэффициент на возможность одновременного заселения всех нуждающихся граждан</w:t>
            </w:r>
          </w:p>
        </w:tc>
        <w:tc>
          <w:tcPr>
            <w:tcW w:w="2977" w:type="dxa"/>
          </w:tcPr>
          <w:p w:rsidR="00C0004B" w:rsidRPr="00C0004B" w:rsidRDefault="00C0004B" w:rsidP="008E24E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lastRenderedPageBreak/>
              <w:t>ч.1 ст. 83 Земельного кодекса Российской Федерации</w:t>
            </w:r>
          </w:p>
        </w:tc>
      </w:tr>
      <w:tr w:rsidR="00C0004B" w:rsidRPr="00C0004B" w:rsidTr="00C0004B">
        <w:tc>
          <w:tcPr>
            <w:tcW w:w="9882" w:type="dxa"/>
            <w:gridSpan w:val="4"/>
          </w:tcPr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Программа социально-экономического развития Биритского муниципального образования на 2011 – 2015 гг., основные цели:</w:t>
            </w:r>
          </w:p>
          <w:p w:rsidR="00C0004B" w:rsidRPr="00C0004B" w:rsidRDefault="00C0004B" w:rsidP="00060975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Биритского муниципального образования; </w:t>
            </w:r>
          </w:p>
          <w:p w:rsidR="00C0004B" w:rsidRPr="00C0004B" w:rsidRDefault="00C0004B" w:rsidP="0006097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04B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C0004B" w:rsidRPr="00781FF8" w:rsidRDefault="00C0004B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C0004B" w:rsidRPr="00781FF8" w:rsidSect="00261F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730C6"/>
    <w:rsid w:val="000F20C6"/>
    <w:rsid w:val="00111198"/>
    <w:rsid w:val="001362DE"/>
    <w:rsid w:val="00190204"/>
    <w:rsid w:val="001A4AF9"/>
    <w:rsid w:val="001C2AC7"/>
    <w:rsid w:val="001D1BE1"/>
    <w:rsid w:val="0020456D"/>
    <w:rsid w:val="00217898"/>
    <w:rsid w:val="00261F2E"/>
    <w:rsid w:val="002744E0"/>
    <w:rsid w:val="002E506D"/>
    <w:rsid w:val="002F37DE"/>
    <w:rsid w:val="002F5E3D"/>
    <w:rsid w:val="00337606"/>
    <w:rsid w:val="003929B2"/>
    <w:rsid w:val="00403880"/>
    <w:rsid w:val="004B32BA"/>
    <w:rsid w:val="004C3F9D"/>
    <w:rsid w:val="00524E9A"/>
    <w:rsid w:val="00530FFE"/>
    <w:rsid w:val="00564978"/>
    <w:rsid w:val="00574B1D"/>
    <w:rsid w:val="00582BF9"/>
    <w:rsid w:val="005D3567"/>
    <w:rsid w:val="005F0492"/>
    <w:rsid w:val="005F7D29"/>
    <w:rsid w:val="00611F8F"/>
    <w:rsid w:val="0063612F"/>
    <w:rsid w:val="00657FC7"/>
    <w:rsid w:val="00664010"/>
    <w:rsid w:val="006C52A9"/>
    <w:rsid w:val="006E495F"/>
    <w:rsid w:val="006E4C17"/>
    <w:rsid w:val="00704FB6"/>
    <w:rsid w:val="00742B21"/>
    <w:rsid w:val="00757829"/>
    <w:rsid w:val="00766217"/>
    <w:rsid w:val="00781FF8"/>
    <w:rsid w:val="008771D8"/>
    <w:rsid w:val="008E1E1B"/>
    <w:rsid w:val="009B6B4C"/>
    <w:rsid w:val="009D19A1"/>
    <w:rsid w:val="009D1BA8"/>
    <w:rsid w:val="009D53F2"/>
    <w:rsid w:val="009F743A"/>
    <w:rsid w:val="00A10C2A"/>
    <w:rsid w:val="00A906FC"/>
    <w:rsid w:val="00AB232E"/>
    <w:rsid w:val="00AB34C3"/>
    <w:rsid w:val="00AB4686"/>
    <w:rsid w:val="00AC6435"/>
    <w:rsid w:val="00B46AD5"/>
    <w:rsid w:val="00B552F7"/>
    <w:rsid w:val="00B55DB8"/>
    <w:rsid w:val="00B71E4A"/>
    <w:rsid w:val="00BA46DB"/>
    <w:rsid w:val="00BB30FC"/>
    <w:rsid w:val="00BE6419"/>
    <w:rsid w:val="00C0004B"/>
    <w:rsid w:val="00C13B87"/>
    <w:rsid w:val="00C261D4"/>
    <w:rsid w:val="00C27904"/>
    <w:rsid w:val="00C77394"/>
    <w:rsid w:val="00CA3DB3"/>
    <w:rsid w:val="00CF3A63"/>
    <w:rsid w:val="00DA7D30"/>
    <w:rsid w:val="00E14195"/>
    <w:rsid w:val="00E25856"/>
    <w:rsid w:val="00E70536"/>
    <w:rsid w:val="00E72EDF"/>
    <w:rsid w:val="00EC31CE"/>
    <w:rsid w:val="00F20EA8"/>
    <w:rsid w:val="00F77874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AC87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77</cp:revision>
  <cp:lastPrinted>2020-08-25T05:14:00Z</cp:lastPrinted>
  <dcterms:created xsi:type="dcterms:W3CDTF">2019-09-18T01:32:00Z</dcterms:created>
  <dcterms:modified xsi:type="dcterms:W3CDTF">2020-08-25T05:14:00Z</dcterms:modified>
</cp:coreProperties>
</file>